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FA5EA" w14:textId="52AC8D01" w:rsidR="00EC55A0" w:rsidRPr="008E37D1" w:rsidRDefault="00CB16FF" w:rsidP="008E37D1">
      <w:pPr>
        <w:pStyle w:val="Heading1"/>
        <w:spacing w:before="0" w:line="240" w:lineRule="auto"/>
        <w:rPr>
          <w:b w:val="0"/>
          <w:bCs/>
          <w:color w:val="000000" w:themeColor="text1"/>
          <w:sz w:val="40"/>
          <w:szCs w:val="40"/>
        </w:rPr>
      </w:pPr>
      <w:r>
        <w:rPr>
          <w:b w:val="0"/>
          <w:bCs/>
          <w:sz w:val="40"/>
          <w:szCs w:val="40"/>
        </w:rPr>
        <w:t>Ci3T Implementation Professional Learning Series Session 1</w:t>
      </w:r>
      <w:r w:rsidR="00EA1E70">
        <w:rPr>
          <w:b w:val="0"/>
          <w:bCs/>
          <w:sz w:val="40"/>
          <w:szCs w:val="40"/>
        </w:rPr>
        <w:t>: Setting Up for Success</w:t>
      </w:r>
    </w:p>
    <w:p w14:paraId="0F370713" w14:textId="2179F38F" w:rsidR="00B109B4" w:rsidRPr="00B109B4" w:rsidRDefault="00152BC2" w:rsidP="007E00A3">
      <w:pPr>
        <w:pStyle w:val="Subtitle"/>
      </w:pPr>
      <w:r>
        <w:t>Ci3T Sustainability Strand Handout</w:t>
      </w:r>
    </w:p>
    <w:p w14:paraId="24B99882" w14:textId="7DA8EDA7" w:rsidR="003E4FFD" w:rsidRDefault="00AA23C8" w:rsidP="007308F6">
      <w:pPr>
        <w:pStyle w:val="Heading1"/>
      </w:pPr>
      <w:r>
        <w:t>Work Time #1</w:t>
      </w:r>
      <w:r w:rsidR="003E4FFD">
        <w:t>:</w:t>
      </w:r>
      <w:r>
        <w:t xml:space="preserve"> </w:t>
      </w:r>
      <w:r w:rsidR="00152BC2">
        <w:t>Implementing Your Tier 1 Plan</w:t>
      </w:r>
    </w:p>
    <w:p w14:paraId="6FDD0EB0" w14:textId="32593532" w:rsidR="00152BC2" w:rsidRPr="00152BC2" w:rsidRDefault="00152BC2" w:rsidP="00152BC2">
      <w:pPr>
        <w:pStyle w:val="Heading2"/>
      </w:pPr>
      <w:r>
        <w:t>Step 1: Reflect on Ci3T Tier 1 Roll Out</w:t>
      </w:r>
    </w:p>
    <w:p w14:paraId="27DA732F" w14:textId="77777777" w:rsidR="008F6870" w:rsidRDefault="008F6870" w:rsidP="008F6870">
      <w:r>
        <w:t>Reflect on Ci3T Tier 1 roll out for faculty and staff, students, and families. Consider:</w:t>
      </w:r>
    </w:p>
    <w:p w14:paraId="49753CB4" w14:textId="2D2D5757" w:rsidR="001F4168" w:rsidRDefault="007264D9" w:rsidP="001F4168">
      <w:pPr>
        <w:pStyle w:val="ListParagraph"/>
        <w:numPr>
          <w:ilvl w:val="0"/>
          <w:numId w:val="23"/>
        </w:numPr>
      </w:pPr>
      <w:r>
        <w:t>What part of Ci3T Tier 1 roll out was most effective?</w:t>
      </w:r>
    </w:p>
    <w:p w14:paraId="2685CF24" w14:textId="40527AB3" w:rsidR="00372D10" w:rsidRDefault="00372D10" w:rsidP="007264D9">
      <w:pPr>
        <w:pStyle w:val="ListParagraph"/>
        <w:numPr>
          <w:ilvl w:val="0"/>
          <w:numId w:val="23"/>
        </w:numPr>
      </w:pPr>
      <w:r>
        <w:t>As you think about next year</w:t>
      </w:r>
      <w:r w:rsidR="00852F50">
        <w:t>:</w:t>
      </w:r>
    </w:p>
    <w:p w14:paraId="4C2DB49A" w14:textId="7DF55016" w:rsidR="007264D9" w:rsidRDefault="007264D9" w:rsidP="00852F50">
      <w:pPr>
        <w:pStyle w:val="ListParagraph"/>
        <w:numPr>
          <w:ilvl w:val="1"/>
          <w:numId w:val="23"/>
        </w:numPr>
      </w:pPr>
      <w:r>
        <w:t xml:space="preserve">What </w:t>
      </w:r>
      <w:r w:rsidR="00051EAE">
        <w:t xml:space="preserve">would </w:t>
      </w:r>
      <w:r w:rsidR="004718CF">
        <w:t>you like to continue?</w:t>
      </w:r>
    </w:p>
    <w:p w14:paraId="4F8DC4F7" w14:textId="093CEC8E" w:rsidR="00852F50" w:rsidRDefault="00051EAE" w:rsidP="00852F50">
      <w:pPr>
        <w:pStyle w:val="ListParagraph"/>
        <w:numPr>
          <w:ilvl w:val="1"/>
          <w:numId w:val="23"/>
        </w:numPr>
      </w:pPr>
      <w:r>
        <w:t xml:space="preserve">What would </w:t>
      </w:r>
      <w:r w:rsidR="004718CF">
        <w:t xml:space="preserve">you like to change </w:t>
      </w:r>
      <w:r>
        <w:t>or refine</w:t>
      </w:r>
      <w:r w:rsidR="004718CF">
        <w:t>?</w:t>
      </w:r>
    </w:p>
    <w:p w14:paraId="515B5580" w14:textId="014BCA19" w:rsidR="00051EAE" w:rsidRDefault="00051EAE" w:rsidP="00852F50">
      <w:pPr>
        <w:pStyle w:val="ListParagraph"/>
        <w:numPr>
          <w:ilvl w:val="1"/>
          <w:numId w:val="23"/>
        </w:numPr>
      </w:pPr>
      <w:r>
        <w:t>What would you like to add?</w:t>
      </w:r>
    </w:p>
    <w:p w14:paraId="7ABC5B39" w14:textId="471C4073" w:rsidR="00601B36" w:rsidRDefault="00601B36" w:rsidP="00852F50">
      <w:pPr>
        <w:pStyle w:val="ListParagraph"/>
        <w:numPr>
          <w:ilvl w:val="1"/>
          <w:numId w:val="23"/>
        </w:numPr>
      </w:pPr>
      <w:r>
        <w:t xml:space="preserve">Is there anything you have done in prior years that you would like </w:t>
      </w:r>
      <w:r w:rsidR="00035C5F">
        <w:t>to re-</w:t>
      </w:r>
      <w:r>
        <w:t>introduce?</w:t>
      </w:r>
    </w:p>
    <w:p w14:paraId="6DC46CDC" w14:textId="77777777" w:rsidR="00FA4D73" w:rsidRDefault="00FA4D73" w:rsidP="00FA4D73">
      <w:pPr>
        <w:pStyle w:val="ListParagraph"/>
        <w:numPr>
          <w:ilvl w:val="0"/>
          <w:numId w:val="23"/>
        </w:numPr>
      </w:pPr>
      <w:r>
        <w:t xml:space="preserve">Open your </w:t>
      </w:r>
      <w:r w:rsidRPr="00372D10">
        <w:rPr>
          <w:b/>
          <w:bCs/>
        </w:rPr>
        <w:t>Ci3T Implementation Manual</w:t>
      </w:r>
      <w:r>
        <w:t xml:space="preserve"> and navigate to Procedures for Teaching (part of your Ci3T Tier 1 Plan). </w:t>
      </w:r>
    </w:p>
    <w:p w14:paraId="23912F08" w14:textId="77777777" w:rsidR="00FA4D73" w:rsidRDefault="00FA4D73" w:rsidP="00FA4D73">
      <w:pPr>
        <w:pStyle w:val="ListParagraph"/>
        <w:numPr>
          <w:ilvl w:val="1"/>
          <w:numId w:val="23"/>
        </w:numPr>
      </w:pPr>
      <w:r>
        <w:t>Is there anything you have not yet had a chance to do that you still want to within the first 60 days of the school year?</w:t>
      </w:r>
    </w:p>
    <w:tbl>
      <w:tblPr>
        <w:tblStyle w:val="ListTable3-Accent5"/>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976"/>
        <w:gridCol w:w="3419"/>
        <w:gridCol w:w="3871"/>
      </w:tblGrid>
      <w:tr w:rsidR="00FA4D73" w14:paraId="6A6BD7EE" w14:textId="77777777">
        <w:trPr>
          <w:cnfStyle w:val="100000000000" w:firstRow="1" w:lastRow="0" w:firstColumn="0" w:lastColumn="0" w:oddVBand="0" w:evenVBand="0" w:oddHBand="0" w:evenHBand="0" w:firstRowFirstColumn="0" w:firstRowLastColumn="0" w:lastRowFirstColumn="0" w:lastRowLastColumn="0"/>
        </w:trPr>
        <w:tc>
          <w:tcPr>
            <w:tcW w:w="1066" w:type="pct"/>
          </w:tcPr>
          <w:p w14:paraId="13C60A2B" w14:textId="77777777" w:rsidR="00FA4D73" w:rsidRPr="00C30E59" w:rsidRDefault="00FA4D73">
            <w:pPr>
              <w:jc w:val="center"/>
            </w:pPr>
            <w:r>
              <w:t>Ci3T Tier 1 Rollout for:</w:t>
            </w:r>
          </w:p>
        </w:tc>
        <w:tc>
          <w:tcPr>
            <w:tcW w:w="1845" w:type="pct"/>
          </w:tcPr>
          <w:p w14:paraId="2F80D94E" w14:textId="77777777" w:rsidR="00FA4D73" w:rsidRPr="00C30E59" w:rsidRDefault="00FA4D73">
            <w:pPr>
              <w:jc w:val="center"/>
            </w:pPr>
            <w:r>
              <w:t>What Worked Well</w:t>
            </w:r>
          </w:p>
        </w:tc>
        <w:tc>
          <w:tcPr>
            <w:tcW w:w="2089" w:type="pct"/>
          </w:tcPr>
          <w:p w14:paraId="7D1D5C53" w14:textId="77777777" w:rsidR="00FA4D73" w:rsidRPr="00C30E59" w:rsidRDefault="00FA4D73">
            <w:pPr>
              <w:jc w:val="center"/>
            </w:pPr>
            <w:r>
              <w:t>Ideas for Next Year</w:t>
            </w:r>
          </w:p>
        </w:tc>
      </w:tr>
      <w:tr w:rsidR="00FA4D73" w14:paraId="21DA2F39" w14:textId="77777777">
        <w:trPr>
          <w:trHeight w:val="327"/>
        </w:trPr>
        <w:tc>
          <w:tcPr>
            <w:tcW w:w="1066" w:type="pct"/>
            <w:vAlign w:val="center"/>
          </w:tcPr>
          <w:p w14:paraId="4647C85C" w14:textId="77777777" w:rsidR="00FA4D73" w:rsidRPr="00CD59B8" w:rsidRDefault="00FA4D73">
            <w:pPr>
              <w:spacing w:line="240" w:lineRule="auto"/>
            </w:pPr>
            <w:r w:rsidRPr="00CD59B8">
              <w:t>Faculty &amp; Staff</w:t>
            </w:r>
          </w:p>
        </w:tc>
        <w:tc>
          <w:tcPr>
            <w:tcW w:w="1845" w:type="pct"/>
          </w:tcPr>
          <w:p w14:paraId="4ADE57C6" w14:textId="77777777" w:rsidR="00FA4D73" w:rsidRDefault="00FA4D73">
            <w:pPr>
              <w:spacing w:line="240" w:lineRule="auto"/>
            </w:pPr>
          </w:p>
        </w:tc>
        <w:tc>
          <w:tcPr>
            <w:tcW w:w="2089" w:type="pct"/>
          </w:tcPr>
          <w:p w14:paraId="4EDA256A" w14:textId="77777777" w:rsidR="00FA4D73" w:rsidRDefault="00FA4D73">
            <w:pPr>
              <w:spacing w:line="240" w:lineRule="auto"/>
            </w:pPr>
          </w:p>
        </w:tc>
      </w:tr>
      <w:tr w:rsidR="00FA4D73" w14:paraId="61072B95" w14:textId="77777777">
        <w:trPr>
          <w:trHeight w:val="327"/>
        </w:trPr>
        <w:tc>
          <w:tcPr>
            <w:tcW w:w="1066" w:type="pct"/>
            <w:vAlign w:val="center"/>
          </w:tcPr>
          <w:p w14:paraId="4A525DC5" w14:textId="77777777" w:rsidR="00FA4D73" w:rsidRPr="00CD59B8" w:rsidRDefault="00FA4D73">
            <w:pPr>
              <w:spacing w:line="240" w:lineRule="auto"/>
            </w:pPr>
            <w:r w:rsidRPr="00CD59B8">
              <w:t>Students</w:t>
            </w:r>
          </w:p>
        </w:tc>
        <w:tc>
          <w:tcPr>
            <w:tcW w:w="1845" w:type="pct"/>
          </w:tcPr>
          <w:p w14:paraId="54E43405" w14:textId="77777777" w:rsidR="00FA4D73" w:rsidRDefault="00FA4D73">
            <w:pPr>
              <w:spacing w:line="240" w:lineRule="auto"/>
            </w:pPr>
          </w:p>
        </w:tc>
        <w:tc>
          <w:tcPr>
            <w:tcW w:w="2089" w:type="pct"/>
          </w:tcPr>
          <w:p w14:paraId="51AC7B68" w14:textId="77777777" w:rsidR="00FA4D73" w:rsidRDefault="00FA4D73">
            <w:pPr>
              <w:spacing w:line="240" w:lineRule="auto"/>
            </w:pPr>
          </w:p>
        </w:tc>
      </w:tr>
      <w:tr w:rsidR="00FA4D73" w14:paraId="3A8D9216" w14:textId="77777777">
        <w:trPr>
          <w:trHeight w:val="327"/>
        </w:trPr>
        <w:tc>
          <w:tcPr>
            <w:tcW w:w="1066" w:type="pct"/>
            <w:vAlign w:val="center"/>
          </w:tcPr>
          <w:p w14:paraId="6B1FD50F" w14:textId="77777777" w:rsidR="00FA4D73" w:rsidRPr="00CD59B8" w:rsidRDefault="00FA4D73">
            <w:pPr>
              <w:spacing w:line="240" w:lineRule="auto"/>
            </w:pPr>
            <w:r w:rsidRPr="00CD59B8">
              <w:t>Families</w:t>
            </w:r>
          </w:p>
        </w:tc>
        <w:tc>
          <w:tcPr>
            <w:tcW w:w="1845" w:type="pct"/>
          </w:tcPr>
          <w:p w14:paraId="3F3D89CC" w14:textId="77777777" w:rsidR="00FA4D73" w:rsidRDefault="00FA4D73">
            <w:pPr>
              <w:spacing w:line="240" w:lineRule="auto"/>
            </w:pPr>
          </w:p>
        </w:tc>
        <w:tc>
          <w:tcPr>
            <w:tcW w:w="2089" w:type="pct"/>
          </w:tcPr>
          <w:p w14:paraId="36DC3FEF" w14:textId="77777777" w:rsidR="00FA4D73" w:rsidRDefault="00FA4D73">
            <w:pPr>
              <w:spacing w:line="240" w:lineRule="auto"/>
            </w:pPr>
          </w:p>
        </w:tc>
      </w:tr>
    </w:tbl>
    <w:p w14:paraId="4372CC53" w14:textId="68678420" w:rsidR="003B25A2" w:rsidRDefault="00FA4D73" w:rsidP="003B25A2">
      <w:pPr>
        <w:pStyle w:val="Heading2"/>
      </w:pPr>
      <w:r>
        <w:t xml:space="preserve">Step 2: </w:t>
      </w:r>
      <w:r w:rsidR="003B25A2">
        <w:t>Reflect on Tier 1 Implementation</w:t>
      </w:r>
      <w:r w:rsidR="009A016F">
        <w:t xml:space="preserve"> </w:t>
      </w:r>
    </w:p>
    <w:p w14:paraId="03B09007" w14:textId="77777777" w:rsidR="003B25A2" w:rsidRPr="001F4168" w:rsidRDefault="003B25A2" w:rsidP="003B25A2">
      <w:pPr>
        <w:pStyle w:val="ListParagraph"/>
        <w:numPr>
          <w:ilvl w:val="0"/>
          <w:numId w:val="29"/>
        </w:numPr>
      </w:pPr>
      <w:r>
        <w:t xml:space="preserve">Open your </w:t>
      </w:r>
      <w:r w:rsidRPr="00372D10">
        <w:rPr>
          <w:b/>
          <w:bCs/>
        </w:rPr>
        <w:t>Ci3T Implementation Manual</w:t>
      </w:r>
      <w:r>
        <w:rPr>
          <w:b/>
          <w:bCs/>
        </w:rPr>
        <w:t xml:space="preserve"> </w:t>
      </w:r>
      <w:r>
        <w:t>and navigate to your Ci3T Tier 1 Plan. Reflect on current strengths and opportunities for refinement across domains:</w:t>
      </w:r>
    </w:p>
    <w:tbl>
      <w:tblPr>
        <w:tblStyle w:val="ListTable3-Accent5"/>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346"/>
        <w:gridCol w:w="4859"/>
        <w:gridCol w:w="3061"/>
      </w:tblGrid>
      <w:tr w:rsidR="0046553E" w14:paraId="3DCDD3F0" w14:textId="77777777">
        <w:trPr>
          <w:cnfStyle w:val="100000000000" w:firstRow="1" w:lastRow="0" w:firstColumn="0" w:lastColumn="0" w:oddVBand="0" w:evenVBand="0" w:oddHBand="0" w:evenHBand="0" w:firstRowFirstColumn="0" w:firstRowLastColumn="0" w:lastRowFirstColumn="0" w:lastRowLastColumn="0"/>
        </w:trPr>
        <w:tc>
          <w:tcPr>
            <w:tcW w:w="726" w:type="pct"/>
          </w:tcPr>
          <w:p w14:paraId="60D024C9" w14:textId="77777777" w:rsidR="0046553E" w:rsidRPr="00C30E59" w:rsidRDefault="0046553E">
            <w:pPr>
              <w:jc w:val="center"/>
            </w:pPr>
            <w:r>
              <w:t>Domain</w:t>
            </w:r>
          </w:p>
        </w:tc>
        <w:tc>
          <w:tcPr>
            <w:tcW w:w="2622" w:type="pct"/>
          </w:tcPr>
          <w:p w14:paraId="2C200CA3" w14:textId="77777777" w:rsidR="0046553E" w:rsidRPr="00C30E59" w:rsidRDefault="0046553E">
            <w:pPr>
              <w:jc w:val="center"/>
            </w:pPr>
            <w:r>
              <w:t>Guiding Questions</w:t>
            </w:r>
          </w:p>
        </w:tc>
        <w:tc>
          <w:tcPr>
            <w:tcW w:w="1652" w:type="pct"/>
          </w:tcPr>
          <w:p w14:paraId="649185FB" w14:textId="77777777" w:rsidR="0046553E" w:rsidRPr="00C30E59" w:rsidRDefault="0046553E">
            <w:pPr>
              <w:jc w:val="center"/>
            </w:pPr>
            <w:r>
              <w:t>Notes</w:t>
            </w:r>
          </w:p>
        </w:tc>
      </w:tr>
      <w:tr w:rsidR="0046553E" w14:paraId="255A18B0" w14:textId="77777777" w:rsidTr="00421B78">
        <w:trPr>
          <w:trHeight w:val="327"/>
        </w:trPr>
        <w:tc>
          <w:tcPr>
            <w:tcW w:w="726" w:type="pct"/>
            <w:vAlign w:val="center"/>
          </w:tcPr>
          <w:p w14:paraId="1C486B4B" w14:textId="77777777" w:rsidR="0046553E" w:rsidRPr="00CD59B8" w:rsidRDefault="0046553E">
            <w:pPr>
              <w:spacing w:line="240" w:lineRule="auto"/>
            </w:pPr>
            <w:r>
              <w:t>Academic</w:t>
            </w:r>
          </w:p>
        </w:tc>
        <w:tc>
          <w:tcPr>
            <w:tcW w:w="2622" w:type="pct"/>
            <w:vAlign w:val="center"/>
          </w:tcPr>
          <w:p w14:paraId="2148CC34" w14:textId="77777777" w:rsidR="0046553E" w:rsidRPr="00023919" w:rsidRDefault="0046553E" w:rsidP="00421B78">
            <w:pPr>
              <w:numPr>
                <w:ilvl w:val="0"/>
                <w:numId w:val="26"/>
              </w:numPr>
              <w:tabs>
                <w:tab w:val="clear" w:pos="720"/>
                <w:tab w:val="num" w:pos="360"/>
              </w:tabs>
              <w:spacing w:line="240" w:lineRule="auto"/>
              <w:ind w:left="336" w:hanging="270"/>
            </w:pPr>
            <w:r w:rsidRPr="00023919">
              <w:t>How are we doing with teaching core academic curricula?</w:t>
            </w:r>
          </w:p>
          <w:p w14:paraId="00CEA3F6" w14:textId="77777777" w:rsidR="0046553E" w:rsidRDefault="0046553E" w:rsidP="00421B78">
            <w:pPr>
              <w:numPr>
                <w:ilvl w:val="0"/>
                <w:numId w:val="26"/>
              </w:numPr>
              <w:tabs>
                <w:tab w:val="clear" w:pos="720"/>
                <w:tab w:val="num" w:pos="360"/>
              </w:tabs>
              <w:spacing w:line="240" w:lineRule="auto"/>
              <w:ind w:left="336" w:hanging="270"/>
            </w:pPr>
            <w:r w:rsidRPr="00023919">
              <w:t>How are we</w:t>
            </w:r>
            <w:r>
              <w:t xml:space="preserve"> doing with use of</w:t>
            </w:r>
            <w:r w:rsidRPr="00023919">
              <w:t xml:space="preserve"> low-intensity </w:t>
            </w:r>
            <w:r>
              <w:t>strategies (e.g., behavior-specific praise, precorrection)</w:t>
            </w:r>
            <w:r w:rsidRPr="00023919">
              <w:t>?</w:t>
            </w:r>
          </w:p>
        </w:tc>
        <w:tc>
          <w:tcPr>
            <w:tcW w:w="1652" w:type="pct"/>
          </w:tcPr>
          <w:p w14:paraId="1274C945" w14:textId="77777777" w:rsidR="0046553E" w:rsidRDefault="0046553E">
            <w:pPr>
              <w:spacing w:line="240" w:lineRule="auto"/>
            </w:pPr>
          </w:p>
        </w:tc>
      </w:tr>
      <w:tr w:rsidR="0046553E" w14:paraId="757577EA" w14:textId="77777777" w:rsidTr="00421B78">
        <w:trPr>
          <w:trHeight w:val="327"/>
        </w:trPr>
        <w:tc>
          <w:tcPr>
            <w:tcW w:w="726" w:type="pct"/>
            <w:vAlign w:val="center"/>
          </w:tcPr>
          <w:p w14:paraId="0C71D4E5" w14:textId="77777777" w:rsidR="0046553E" w:rsidRPr="00CD59B8" w:rsidRDefault="0046553E">
            <w:pPr>
              <w:spacing w:line="240" w:lineRule="auto"/>
            </w:pPr>
            <w:r>
              <w:t>Behavior</w:t>
            </w:r>
          </w:p>
        </w:tc>
        <w:tc>
          <w:tcPr>
            <w:tcW w:w="2622" w:type="pct"/>
            <w:vAlign w:val="center"/>
          </w:tcPr>
          <w:p w14:paraId="060112D3" w14:textId="77777777" w:rsidR="0046553E" w:rsidRPr="00023919" w:rsidRDefault="0046553E" w:rsidP="00421B78">
            <w:pPr>
              <w:numPr>
                <w:ilvl w:val="0"/>
                <w:numId w:val="27"/>
              </w:numPr>
              <w:tabs>
                <w:tab w:val="clear" w:pos="720"/>
                <w:tab w:val="num" w:pos="360"/>
              </w:tabs>
              <w:spacing w:line="240" w:lineRule="auto"/>
              <w:ind w:left="336" w:hanging="270"/>
            </w:pPr>
            <w:r w:rsidRPr="00023919">
              <w:t>How are we doing with teaching expectations for specific settings?</w:t>
            </w:r>
          </w:p>
          <w:p w14:paraId="723BD844" w14:textId="77777777" w:rsidR="0046553E" w:rsidRDefault="0046553E" w:rsidP="00421B78">
            <w:pPr>
              <w:numPr>
                <w:ilvl w:val="0"/>
                <w:numId w:val="27"/>
              </w:numPr>
              <w:tabs>
                <w:tab w:val="clear" w:pos="720"/>
                <w:tab w:val="num" w:pos="360"/>
              </w:tabs>
              <w:spacing w:line="240" w:lineRule="auto"/>
              <w:ind w:left="336" w:hanging="270"/>
            </w:pPr>
            <w:r w:rsidRPr="00023919">
              <w:t>How have we been reinforcing students for meeting expectations?</w:t>
            </w:r>
          </w:p>
          <w:p w14:paraId="7CE4A651" w14:textId="77777777" w:rsidR="0046553E" w:rsidRPr="00023919" w:rsidRDefault="0046553E" w:rsidP="00421B78">
            <w:pPr>
              <w:numPr>
                <w:ilvl w:val="0"/>
                <w:numId w:val="27"/>
              </w:numPr>
              <w:tabs>
                <w:tab w:val="clear" w:pos="720"/>
                <w:tab w:val="num" w:pos="360"/>
              </w:tabs>
              <w:spacing w:line="240" w:lineRule="auto"/>
              <w:ind w:left="336" w:hanging="270"/>
            </w:pPr>
            <w:r w:rsidRPr="005A4A5E">
              <w:t>How are behavior-specific praise and tickets being used in our school?</w:t>
            </w:r>
          </w:p>
          <w:p w14:paraId="20D3C25F" w14:textId="631A4452" w:rsidR="006F7D3B" w:rsidRDefault="00275D9F" w:rsidP="00421B78">
            <w:pPr>
              <w:numPr>
                <w:ilvl w:val="0"/>
                <w:numId w:val="27"/>
              </w:numPr>
              <w:tabs>
                <w:tab w:val="clear" w:pos="720"/>
                <w:tab w:val="num" w:pos="360"/>
              </w:tabs>
              <w:spacing w:line="240" w:lineRule="auto"/>
              <w:ind w:left="336" w:hanging="270"/>
            </w:pPr>
            <w:r>
              <w:lastRenderedPageBreak/>
              <w:t>To what extent are all adults familiar with the 6-step instructional approach to responding to challenging behavior?</w:t>
            </w:r>
          </w:p>
          <w:p w14:paraId="6ACD7286" w14:textId="1F7D3129" w:rsidR="0046553E" w:rsidRDefault="0046553E" w:rsidP="00421B78">
            <w:pPr>
              <w:numPr>
                <w:ilvl w:val="0"/>
                <w:numId w:val="27"/>
              </w:numPr>
              <w:tabs>
                <w:tab w:val="clear" w:pos="720"/>
                <w:tab w:val="num" w:pos="360"/>
              </w:tabs>
              <w:spacing w:line="240" w:lineRule="auto"/>
              <w:ind w:left="336" w:hanging="270"/>
            </w:pPr>
            <w:r w:rsidRPr="00023919">
              <w:t>To what extent are we implementing the reactive plan with integrity? </w:t>
            </w:r>
          </w:p>
        </w:tc>
        <w:tc>
          <w:tcPr>
            <w:tcW w:w="1652" w:type="pct"/>
          </w:tcPr>
          <w:p w14:paraId="66AF7DAE" w14:textId="77777777" w:rsidR="0046553E" w:rsidRDefault="0046553E">
            <w:pPr>
              <w:spacing w:line="240" w:lineRule="auto"/>
            </w:pPr>
          </w:p>
        </w:tc>
      </w:tr>
      <w:tr w:rsidR="0046553E" w14:paraId="4B67E0E1" w14:textId="77777777" w:rsidTr="00421B78">
        <w:trPr>
          <w:trHeight w:val="980"/>
        </w:trPr>
        <w:tc>
          <w:tcPr>
            <w:tcW w:w="726" w:type="pct"/>
            <w:vAlign w:val="center"/>
          </w:tcPr>
          <w:p w14:paraId="368647F1" w14:textId="77777777" w:rsidR="0046553E" w:rsidRPr="00CD59B8" w:rsidRDefault="0046553E">
            <w:pPr>
              <w:spacing w:line="240" w:lineRule="auto"/>
            </w:pPr>
            <w:r>
              <w:t>Social</w:t>
            </w:r>
          </w:p>
        </w:tc>
        <w:tc>
          <w:tcPr>
            <w:tcW w:w="2622" w:type="pct"/>
            <w:vAlign w:val="center"/>
          </w:tcPr>
          <w:p w14:paraId="5882ACCF" w14:textId="04FFBC3D" w:rsidR="0046553E" w:rsidRDefault="0046553E" w:rsidP="00421B78">
            <w:pPr>
              <w:numPr>
                <w:ilvl w:val="0"/>
                <w:numId w:val="28"/>
              </w:numPr>
              <w:tabs>
                <w:tab w:val="clear" w:pos="720"/>
                <w:tab w:val="num" w:pos="360"/>
              </w:tabs>
              <w:spacing w:line="240" w:lineRule="auto"/>
              <w:ind w:left="336" w:hanging="270"/>
            </w:pPr>
            <w:r w:rsidRPr="004717D0">
              <w:t xml:space="preserve">How are we doing with teaching </w:t>
            </w:r>
            <w:r>
              <w:t>our</w:t>
            </w:r>
            <w:r w:rsidRPr="004717D0">
              <w:t xml:space="preserve"> validated social </w:t>
            </w:r>
            <w:r w:rsidR="00F72761">
              <w:t>and emotional well-being</w:t>
            </w:r>
            <w:r w:rsidRPr="004717D0">
              <w:t xml:space="preserve"> curriculum?</w:t>
            </w:r>
          </w:p>
        </w:tc>
        <w:tc>
          <w:tcPr>
            <w:tcW w:w="1652" w:type="pct"/>
          </w:tcPr>
          <w:p w14:paraId="282C6D3F" w14:textId="77777777" w:rsidR="0046553E" w:rsidRDefault="0046553E">
            <w:pPr>
              <w:spacing w:line="240" w:lineRule="auto"/>
            </w:pPr>
          </w:p>
        </w:tc>
      </w:tr>
    </w:tbl>
    <w:p w14:paraId="32B0B0F0" w14:textId="4A6E5039" w:rsidR="00421B78" w:rsidRDefault="00421B78" w:rsidP="00421B78">
      <w:r w:rsidRPr="00421B78">
        <w:rPr>
          <w:rStyle w:val="Heading2Char"/>
        </w:rPr>
        <w:t xml:space="preserve">Step 3: </w:t>
      </w:r>
      <w:r w:rsidR="0046553E" w:rsidRPr="00421B78">
        <w:rPr>
          <w:rStyle w:val="Heading2Char"/>
        </w:rPr>
        <w:t>Complete a Ci3T Implementation Materials inventory</w:t>
      </w:r>
    </w:p>
    <w:p w14:paraId="6B2AED27" w14:textId="5E3F0506" w:rsidR="0046553E" w:rsidRDefault="0046553E" w:rsidP="00421B78">
      <w:r>
        <w:t>For each material, consider:</w:t>
      </w:r>
    </w:p>
    <w:p w14:paraId="68D8F411" w14:textId="77777777" w:rsidR="0046553E" w:rsidRDefault="0046553E" w:rsidP="0046553E">
      <w:pPr>
        <w:pStyle w:val="ListParagraph"/>
        <w:numPr>
          <w:ilvl w:val="0"/>
          <w:numId w:val="16"/>
        </w:numPr>
      </w:pPr>
      <w:r>
        <w:t>Do we have this material? If not, do we want to make it now or in the future?</w:t>
      </w:r>
    </w:p>
    <w:p w14:paraId="6618169A" w14:textId="77777777" w:rsidR="0046553E" w:rsidRDefault="0046553E" w:rsidP="0046553E">
      <w:pPr>
        <w:pStyle w:val="ListParagraph"/>
        <w:numPr>
          <w:ilvl w:val="0"/>
          <w:numId w:val="16"/>
        </w:numPr>
      </w:pPr>
      <w:r>
        <w:t>De we regularly use this material? If not, why? (e.g., posters are too small, not enough copies)</w:t>
      </w:r>
    </w:p>
    <w:p w14:paraId="4527F766" w14:textId="77777777" w:rsidR="0046553E" w:rsidRDefault="0046553E" w:rsidP="0046553E">
      <w:pPr>
        <w:pStyle w:val="ListParagraph"/>
        <w:numPr>
          <w:ilvl w:val="0"/>
          <w:numId w:val="16"/>
        </w:numPr>
      </w:pPr>
      <w:r>
        <w:t>Will this material need updating prior to next school year? (e.g., printing in a different size, typos, changes to expectation matrix, new logo)</w:t>
      </w:r>
    </w:p>
    <w:p w14:paraId="18B5D997" w14:textId="77777777" w:rsidR="00AA3E1B" w:rsidRPr="00421B78" w:rsidRDefault="00AA3E1B" w:rsidP="00421B78">
      <w:pPr>
        <w:pStyle w:val="Heading3"/>
        <w:rPr>
          <w:i w:val="0"/>
          <w:iCs/>
        </w:rPr>
      </w:pPr>
      <w:r w:rsidRPr="00421B78">
        <w:rPr>
          <w:i w:val="0"/>
          <w:iCs/>
        </w:rPr>
        <w:t>Teaching the Plan to Faculty and Staff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816"/>
        <w:gridCol w:w="4677"/>
      </w:tblGrid>
      <w:tr w:rsidR="00652BE3" w:rsidRPr="00D175C7" w14:paraId="74F00044" w14:textId="06E2E644" w:rsidTr="00652BE3">
        <w:tc>
          <w:tcPr>
            <w:tcW w:w="993" w:type="pct"/>
            <w:shd w:val="clear" w:color="auto" w:fill="2F4E6D" w:themeFill="accent5"/>
          </w:tcPr>
          <w:p w14:paraId="1369401D" w14:textId="77777777" w:rsidR="00652BE3" w:rsidRPr="00246095" w:rsidRDefault="00652BE3">
            <w:pPr>
              <w:rPr>
                <w:b/>
                <w:bCs/>
                <w:color w:val="FFFFFF" w:themeColor="background1"/>
              </w:rPr>
            </w:pPr>
            <w:r w:rsidRPr="00246095">
              <w:rPr>
                <w:b/>
                <w:bCs/>
                <w:color w:val="FFFFFF" w:themeColor="background1"/>
              </w:rPr>
              <w:t>Material</w:t>
            </w:r>
          </w:p>
        </w:tc>
        <w:tc>
          <w:tcPr>
            <w:tcW w:w="1505" w:type="pct"/>
            <w:shd w:val="clear" w:color="auto" w:fill="2F4E6D" w:themeFill="accent5"/>
          </w:tcPr>
          <w:p w14:paraId="5733AFE6" w14:textId="50F7E719" w:rsidR="00652BE3" w:rsidRPr="00246095" w:rsidRDefault="00652BE3">
            <w:pPr>
              <w:rPr>
                <w:b/>
                <w:bCs/>
                <w:color w:val="FFFFFF" w:themeColor="background1"/>
              </w:rPr>
            </w:pPr>
            <w:r>
              <w:rPr>
                <w:b/>
                <w:bCs/>
                <w:color w:val="FFFFFF" w:themeColor="background1"/>
              </w:rPr>
              <w:t>Sample Material</w:t>
            </w:r>
          </w:p>
        </w:tc>
        <w:tc>
          <w:tcPr>
            <w:tcW w:w="2502" w:type="pct"/>
            <w:shd w:val="clear" w:color="auto" w:fill="2F4E6D" w:themeFill="accent5"/>
          </w:tcPr>
          <w:p w14:paraId="49A86C8F" w14:textId="14326BA6" w:rsidR="00652BE3" w:rsidRPr="00246095" w:rsidRDefault="00652BE3">
            <w:pPr>
              <w:rPr>
                <w:b/>
                <w:bCs/>
                <w:color w:val="FFFFFF" w:themeColor="background1"/>
              </w:rPr>
            </w:pPr>
            <w:r>
              <w:rPr>
                <w:b/>
                <w:bCs/>
                <w:color w:val="FFFFFF" w:themeColor="background1"/>
              </w:rPr>
              <w:t>Notes</w:t>
            </w:r>
          </w:p>
        </w:tc>
      </w:tr>
      <w:tr w:rsidR="00652BE3" w:rsidRPr="00D175C7" w14:paraId="68046C1C" w14:textId="2C39E74B" w:rsidTr="00652BE3">
        <w:tc>
          <w:tcPr>
            <w:tcW w:w="993" w:type="pct"/>
          </w:tcPr>
          <w:p w14:paraId="36471841" w14:textId="77777777" w:rsidR="00652BE3" w:rsidRPr="00D175C7" w:rsidRDefault="00652BE3">
            <w:r w:rsidRPr="00D175C7">
              <w:t>IM02</w:t>
            </w:r>
            <w:r>
              <w:t xml:space="preserve"> </w:t>
            </w:r>
            <w:r w:rsidRPr="00D175C7">
              <w:t>Faculty and Staff Presentation</w:t>
            </w:r>
          </w:p>
        </w:tc>
        <w:tc>
          <w:tcPr>
            <w:tcW w:w="1505" w:type="pct"/>
          </w:tcPr>
          <w:p w14:paraId="52783134" w14:textId="77777777" w:rsidR="00652BE3" w:rsidRPr="00D175C7" w:rsidRDefault="00652BE3">
            <w:r w:rsidRPr="00D175C7">
              <w:rPr>
                <w:noProof/>
              </w:rPr>
              <w:drawing>
                <wp:inline distT="0" distB="0" distL="0" distR="0" wp14:anchorId="439679DB" wp14:editId="7ECD94C8">
                  <wp:extent cx="1624750" cy="914400"/>
                  <wp:effectExtent l="12700" t="12700" r="13970" b="12700"/>
                  <wp:docPr id="9890400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040065" name="draw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24750" cy="914400"/>
                          </a:xfrm>
                          <a:prstGeom prst="rect">
                            <a:avLst/>
                          </a:prstGeom>
                          <a:ln w="3175">
                            <a:solidFill>
                              <a:schemeClr val="accent4"/>
                            </a:solidFill>
                          </a:ln>
                        </pic:spPr>
                      </pic:pic>
                    </a:graphicData>
                  </a:graphic>
                </wp:inline>
              </w:drawing>
            </w:r>
          </w:p>
        </w:tc>
        <w:tc>
          <w:tcPr>
            <w:tcW w:w="2502" w:type="pct"/>
          </w:tcPr>
          <w:p w14:paraId="446AEF94" w14:textId="77777777" w:rsidR="00652BE3" w:rsidRPr="00D175C7" w:rsidRDefault="00652BE3">
            <w:pPr>
              <w:rPr>
                <w:noProof/>
              </w:rPr>
            </w:pPr>
          </w:p>
        </w:tc>
      </w:tr>
      <w:tr w:rsidR="00652BE3" w:rsidRPr="00D175C7" w14:paraId="7F25D903" w14:textId="576613F2" w:rsidTr="00652BE3">
        <w:tc>
          <w:tcPr>
            <w:tcW w:w="993" w:type="pct"/>
            <w:tcBorders>
              <w:bottom w:val="single" w:sz="4" w:space="0" w:color="auto"/>
            </w:tcBorders>
          </w:tcPr>
          <w:p w14:paraId="0CB44E4F" w14:textId="77777777" w:rsidR="00652BE3" w:rsidRPr="00D175C7" w:rsidRDefault="00652BE3">
            <w:r w:rsidRPr="00D175C7">
              <w:t>IM03</w:t>
            </w:r>
            <w:r>
              <w:t xml:space="preserve"> </w:t>
            </w:r>
            <w:r w:rsidRPr="00D175C7">
              <w:t>Ci3T Implementation Manual</w:t>
            </w:r>
          </w:p>
        </w:tc>
        <w:tc>
          <w:tcPr>
            <w:tcW w:w="1505" w:type="pct"/>
            <w:tcBorders>
              <w:bottom w:val="single" w:sz="4" w:space="0" w:color="auto"/>
            </w:tcBorders>
          </w:tcPr>
          <w:p w14:paraId="01784CC5" w14:textId="77777777" w:rsidR="00652BE3" w:rsidRPr="00D175C7" w:rsidRDefault="00652BE3">
            <w:r w:rsidRPr="00D175C7">
              <w:rPr>
                <w:noProof/>
              </w:rPr>
              <w:drawing>
                <wp:inline distT="0" distB="0" distL="0" distR="0" wp14:anchorId="2FD1AEC6" wp14:editId="1A2AADFC">
                  <wp:extent cx="706582" cy="914400"/>
                  <wp:effectExtent l="12700" t="12700" r="17780" b="12700"/>
                  <wp:docPr id="12051657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165772" name="draw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6582" cy="914400"/>
                          </a:xfrm>
                          <a:prstGeom prst="rect">
                            <a:avLst/>
                          </a:prstGeom>
                          <a:ln w="3175">
                            <a:solidFill>
                              <a:schemeClr val="accent4"/>
                            </a:solidFill>
                          </a:ln>
                        </pic:spPr>
                      </pic:pic>
                    </a:graphicData>
                  </a:graphic>
                </wp:inline>
              </w:drawing>
            </w:r>
          </w:p>
        </w:tc>
        <w:tc>
          <w:tcPr>
            <w:tcW w:w="2502" w:type="pct"/>
            <w:tcBorders>
              <w:bottom w:val="single" w:sz="4" w:space="0" w:color="auto"/>
            </w:tcBorders>
          </w:tcPr>
          <w:p w14:paraId="28BFCBC4" w14:textId="77777777" w:rsidR="002705BC" w:rsidRPr="002705BC" w:rsidRDefault="002C6C86" w:rsidP="002705BC">
            <w:pPr>
              <w:rPr>
                <w:noProof/>
              </w:rPr>
            </w:pPr>
            <w:r>
              <w:rPr>
                <w:noProof/>
              </w:rPr>
              <w:t>*</w:t>
            </w:r>
            <w:r w:rsidR="002705BC" w:rsidRPr="002705BC">
              <w:rPr>
                <w:noProof/>
              </w:rPr>
              <w:t>Do faculty and staff have access to the Ci3T implementation plan?</w:t>
            </w:r>
          </w:p>
          <w:p w14:paraId="02181085" w14:textId="60F8E2C3" w:rsidR="00652BE3" w:rsidRPr="00D175C7" w:rsidRDefault="00652BE3">
            <w:pPr>
              <w:rPr>
                <w:noProof/>
              </w:rPr>
            </w:pPr>
          </w:p>
        </w:tc>
      </w:tr>
      <w:tr w:rsidR="00652BE3" w:rsidRPr="00D175C7" w14:paraId="70B0ADA8" w14:textId="213C6249" w:rsidTr="00652BE3">
        <w:tc>
          <w:tcPr>
            <w:tcW w:w="993" w:type="pct"/>
            <w:tcBorders>
              <w:bottom w:val="single" w:sz="4" w:space="0" w:color="auto"/>
            </w:tcBorders>
          </w:tcPr>
          <w:p w14:paraId="6A0331D0" w14:textId="77777777" w:rsidR="00652BE3" w:rsidRPr="00D175C7" w:rsidRDefault="00652BE3">
            <w:r w:rsidRPr="00D175C7">
              <w:t>IM04</w:t>
            </w:r>
            <w:r>
              <w:t xml:space="preserve"> </w:t>
            </w:r>
            <w:r w:rsidRPr="00D175C7">
              <w:t>Brochure</w:t>
            </w:r>
          </w:p>
        </w:tc>
        <w:tc>
          <w:tcPr>
            <w:tcW w:w="1505" w:type="pct"/>
            <w:tcBorders>
              <w:bottom w:val="single" w:sz="4" w:space="0" w:color="auto"/>
            </w:tcBorders>
          </w:tcPr>
          <w:p w14:paraId="79BD5D49" w14:textId="77777777" w:rsidR="00652BE3" w:rsidRPr="00D175C7" w:rsidRDefault="00652BE3">
            <w:r w:rsidRPr="00D175C7">
              <w:rPr>
                <w:noProof/>
              </w:rPr>
              <w:drawing>
                <wp:inline distT="0" distB="0" distL="0" distR="0" wp14:anchorId="72615E08" wp14:editId="1C614FAC">
                  <wp:extent cx="628650" cy="1571625"/>
                  <wp:effectExtent l="12700" t="12700" r="19050" b="15875"/>
                  <wp:docPr id="665337939" name="drawing" descr="Broch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337939" name="drawing" descr="Brochure"/>
                          <pic:cNvPicPr/>
                        </pic:nvPicPr>
                        <pic:blipFill>
                          <a:blip r:embed="rId12">
                            <a:extLst>
                              <a:ext uri="{28A0092B-C50C-407E-A947-70E740481C1C}">
                                <a14:useLocalDpi xmlns:a14="http://schemas.microsoft.com/office/drawing/2010/main"/>
                              </a:ext>
                            </a:extLst>
                          </a:blip>
                          <a:stretch>
                            <a:fillRect/>
                          </a:stretch>
                        </pic:blipFill>
                        <pic:spPr>
                          <a:xfrm>
                            <a:off x="0" y="0"/>
                            <a:ext cx="628650" cy="1571625"/>
                          </a:xfrm>
                          <a:prstGeom prst="rect">
                            <a:avLst/>
                          </a:prstGeom>
                          <a:ln w="3175">
                            <a:solidFill>
                              <a:schemeClr val="accent4"/>
                            </a:solidFill>
                            <a:prstDash val="solid"/>
                          </a:ln>
                        </pic:spPr>
                      </pic:pic>
                    </a:graphicData>
                  </a:graphic>
                </wp:inline>
              </w:drawing>
            </w:r>
            <w:r w:rsidRPr="00D2649E">
              <w:rPr>
                <w:noProof/>
              </w:rPr>
              <w:drawing>
                <wp:inline distT="0" distB="0" distL="0" distR="0" wp14:anchorId="5C3A2936" wp14:editId="3E4BF181">
                  <wp:extent cx="688935" cy="1572768"/>
                  <wp:effectExtent l="12700" t="12700" r="10160" b="15240"/>
                  <wp:docPr id="1806963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963034" name=""/>
                          <pic:cNvPicPr/>
                        </pic:nvPicPr>
                        <pic:blipFill>
                          <a:blip r:embed="rId13"/>
                          <a:stretch>
                            <a:fillRect/>
                          </a:stretch>
                        </pic:blipFill>
                        <pic:spPr>
                          <a:xfrm>
                            <a:off x="0" y="0"/>
                            <a:ext cx="688935" cy="1572768"/>
                          </a:xfrm>
                          <a:prstGeom prst="rect">
                            <a:avLst/>
                          </a:prstGeom>
                          <a:ln w="3175">
                            <a:solidFill>
                              <a:schemeClr val="accent4"/>
                            </a:solidFill>
                          </a:ln>
                        </pic:spPr>
                      </pic:pic>
                    </a:graphicData>
                  </a:graphic>
                </wp:inline>
              </w:drawing>
            </w:r>
          </w:p>
        </w:tc>
        <w:tc>
          <w:tcPr>
            <w:tcW w:w="2502" w:type="pct"/>
            <w:tcBorders>
              <w:bottom w:val="single" w:sz="4" w:space="0" w:color="auto"/>
            </w:tcBorders>
          </w:tcPr>
          <w:p w14:paraId="2493445E" w14:textId="77777777" w:rsidR="00652BE3" w:rsidRPr="00D175C7" w:rsidRDefault="00652BE3">
            <w:pPr>
              <w:rPr>
                <w:noProof/>
              </w:rPr>
            </w:pPr>
          </w:p>
        </w:tc>
      </w:tr>
      <w:tr w:rsidR="00652BE3" w:rsidRPr="00D175C7" w14:paraId="3657AC47" w14:textId="3B004AD1" w:rsidTr="00652BE3">
        <w:tc>
          <w:tcPr>
            <w:tcW w:w="993" w:type="pct"/>
            <w:tcBorders>
              <w:bottom w:val="single" w:sz="4" w:space="0" w:color="auto"/>
            </w:tcBorders>
          </w:tcPr>
          <w:p w14:paraId="4502F4DA" w14:textId="77777777" w:rsidR="00652BE3" w:rsidRPr="00D175C7" w:rsidRDefault="00652BE3">
            <w:r w:rsidRPr="00D175C7">
              <w:lastRenderedPageBreak/>
              <w:t>IM05</w:t>
            </w:r>
            <w:r>
              <w:t xml:space="preserve"> </w:t>
            </w:r>
            <w:r w:rsidRPr="00D175C7">
              <w:t>Bookmark</w:t>
            </w:r>
          </w:p>
        </w:tc>
        <w:tc>
          <w:tcPr>
            <w:tcW w:w="1505" w:type="pct"/>
            <w:tcBorders>
              <w:bottom w:val="single" w:sz="4" w:space="0" w:color="auto"/>
            </w:tcBorders>
          </w:tcPr>
          <w:p w14:paraId="70ACF59E" w14:textId="77777777" w:rsidR="00652BE3" w:rsidRPr="00D175C7" w:rsidRDefault="00652BE3">
            <w:r w:rsidRPr="00D175C7">
              <w:rPr>
                <w:noProof/>
              </w:rPr>
              <w:drawing>
                <wp:inline distT="0" distB="0" distL="0" distR="0" wp14:anchorId="027CC97E" wp14:editId="084AA245">
                  <wp:extent cx="532016" cy="1371600"/>
                  <wp:effectExtent l="0" t="0" r="1905" b="0"/>
                  <wp:docPr id="1448005911" name="drawing" descr="Bookmark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005911" name="drawing" descr="Bookmark (fron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2016" cy="1371600"/>
                          </a:xfrm>
                          <a:prstGeom prst="rect">
                            <a:avLst/>
                          </a:prstGeom>
                          <a:ln w="12700">
                            <a:noFill/>
                          </a:ln>
                        </pic:spPr>
                      </pic:pic>
                    </a:graphicData>
                  </a:graphic>
                </wp:inline>
              </w:drawing>
            </w:r>
            <w:r w:rsidRPr="00D175C7">
              <w:rPr>
                <w:color w:val="000000"/>
              </w:rPr>
              <w:t xml:space="preserve"> </w:t>
            </w:r>
            <w:r w:rsidRPr="00D175C7">
              <w:rPr>
                <w:noProof/>
              </w:rPr>
              <w:drawing>
                <wp:inline distT="0" distB="0" distL="0" distR="0" wp14:anchorId="323FED16" wp14:editId="5977426B">
                  <wp:extent cx="548640" cy="1371600"/>
                  <wp:effectExtent l="0" t="0" r="0" b="0"/>
                  <wp:docPr id="68727846" name="drawing" descr="Book mark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7846" name="drawing" descr="Book mark (back)"/>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640" cy="1371600"/>
                          </a:xfrm>
                          <a:prstGeom prst="rect">
                            <a:avLst/>
                          </a:prstGeom>
                          <a:ln>
                            <a:noFill/>
                          </a:ln>
                        </pic:spPr>
                      </pic:pic>
                    </a:graphicData>
                  </a:graphic>
                </wp:inline>
              </w:drawing>
            </w:r>
          </w:p>
        </w:tc>
        <w:tc>
          <w:tcPr>
            <w:tcW w:w="2502" w:type="pct"/>
            <w:tcBorders>
              <w:bottom w:val="single" w:sz="4" w:space="0" w:color="auto"/>
            </w:tcBorders>
          </w:tcPr>
          <w:p w14:paraId="15430740" w14:textId="77777777" w:rsidR="00652BE3" w:rsidRPr="00D175C7" w:rsidRDefault="00652BE3">
            <w:pPr>
              <w:rPr>
                <w:noProof/>
              </w:rPr>
            </w:pPr>
          </w:p>
        </w:tc>
      </w:tr>
      <w:tr w:rsidR="00652BE3" w:rsidRPr="00D175C7" w14:paraId="130B977A" w14:textId="0CDA5ECB" w:rsidTr="00652BE3">
        <w:tc>
          <w:tcPr>
            <w:tcW w:w="993" w:type="pct"/>
            <w:tcBorders>
              <w:bottom w:val="single" w:sz="4" w:space="0" w:color="auto"/>
            </w:tcBorders>
          </w:tcPr>
          <w:p w14:paraId="5C78FFA0" w14:textId="77777777" w:rsidR="00652BE3" w:rsidRPr="00D175C7" w:rsidRDefault="00652BE3">
            <w:r w:rsidRPr="00D175C7">
              <w:t>IM06</w:t>
            </w:r>
            <w:r>
              <w:t xml:space="preserve"> </w:t>
            </w:r>
            <w:r w:rsidRPr="00D175C7">
              <w:t>Ticket Tip Sheet</w:t>
            </w:r>
          </w:p>
        </w:tc>
        <w:tc>
          <w:tcPr>
            <w:tcW w:w="1505" w:type="pct"/>
            <w:tcBorders>
              <w:bottom w:val="single" w:sz="4" w:space="0" w:color="auto"/>
            </w:tcBorders>
          </w:tcPr>
          <w:p w14:paraId="07EFBBFD" w14:textId="77777777" w:rsidR="00652BE3" w:rsidRPr="00D175C7" w:rsidRDefault="00652BE3">
            <w:r>
              <w:rPr>
                <w:noProof/>
                <w:color w:val="000000"/>
                <w:bdr w:val="single" w:sz="8" w:space="0" w:color="000000" w:frame="1"/>
              </w:rPr>
              <w:drawing>
                <wp:inline distT="0" distB="0" distL="0" distR="0" wp14:anchorId="4F3BE0DE" wp14:editId="472E8CA6">
                  <wp:extent cx="849854" cy="1097280"/>
                  <wp:effectExtent l="0" t="0" r="1270" b="0"/>
                  <wp:docPr id="1724951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49854" cy="1097280"/>
                          </a:xfrm>
                          <a:prstGeom prst="rect">
                            <a:avLst/>
                          </a:prstGeom>
                          <a:noFill/>
                          <a:ln w="3175">
                            <a:noFill/>
                          </a:ln>
                        </pic:spPr>
                      </pic:pic>
                    </a:graphicData>
                  </a:graphic>
                </wp:inline>
              </w:drawing>
            </w:r>
          </w:p>
        </w:tc>
        <w:tc>
          <w:tcPr>
            <w:tcW w:w="2502" w:type="pct"/>
            <w:tcBorders>
              <w:bottom w:val="single" w:sz="4" w:space="0" w:color="auto"/>
            </w:tcBorders>
          </w:tcPr>
          <w:p w14:paraId="3073369D" w14:textId="77777777" w:rsidR="00652BE3" w:rsidRDefault="00652BE3">
            <w:pPr>
              <w:rPr>
                <w:noProof/>
                <w:color w:val="000000"/>
                <w:bdr w:val="single" w:sz="8" w:space="0" w:color="000000" w:frame="1"/>
              </w:rPr>
            </w:pPr>
          </w:p>
        </w:tc>
      </w:tr>
      <w:tr w:rsidR="00652BE3" w:rsidRPr="00D175C7" w14:paraId="638E4EE2" w14:textId="0D5C062D" w:rsidTr="00652BE3">
        <w:tc>
          <w:tcPr>
            <w:tcW w:w="993" w:type="pct"/>
          </w:tcPr>
          <w:p w14:paraId="3EBEF07F" w14:textId="77777777" w:rsidR="00652BE3" w:rsidRPr="00D175C7" w:rsidRDefault="00652BE3">
            <w:r w:rsidRPr="00D175C7">
              <w:t>IM07</w:t>
            </w:r>
            <w:r>
              <w:t xml:space="preserve"> </w:t>
            </w:r>
            <w:r w:rsidRPr="00D175C7">
              <w:t>Teaching the Plan Logistics</w:t>
            </w:r>
          </w:p>
        </w:tc>
        <w:tc>
          <w:tcPr>
            <w:tcW w:w="1505" w:type="pct"/>
          </w:tcPr>
          <w:p w14:paraId="2D1A4323" w14:textId="77777777" w:rsidR="00652BE3" w:rsidRPr="00D175C7" w:rsidRDefault="00652BE3">
            <w:r w:rsidRPr="00D2649E">
              <w:rPr>
                <w:noProof/>
              </w:rPr>
              <w:drawing>
                <wp:inline distT="0" distB="0" distL="0" distR="0" wp14:anchorId="5FD69AA3" wp14:editId="46F7535B">
                  <wp:extent cx="821315" cy="1097280"/>
                  <wp:effectExtent l="12700" t="12700" r="17145" b="7620"/>
                  <wp:docPr id="57570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70392" name=""/>
                          <pic:cNvPicPr/>
                        </pic:nvPicPr>
                        <pic:blipFill>
                          <a:blip r:embed="rId17"/>
                          <a:stretch>
                            <a:fillRect/>
                          </a:stretch>
                        </pic:blipFill>
                        <pic:spPr>
                          <a:xfrm>
                            <a:off x="0" y="0"/>
                            <a:ext cx="821315" cy="1097280"/>
                          </a:xfrm>
                          <a:prstGeom prst="rect">
                            <a:avLst/>
                          </a:prstGeom>
                          <a:ln w="3175">
                            <a:solidFill>
                              <a:schemeClr val="accent4"/>
                            </a:solidFill>
                          </a:ln>
                        </pic:spPr>
                      </pic:pic>
                    </a:graphicData>
                  </a:graphic>
                </wp:inline>
              </w:drawing>
            </w:r>
          </w:p>
        </w:tc>
        <w:tc>
          <w:tcPr>
            <w:tcW w:w="2502" w:type="pct"/>
          </w:tcPr>
          <w:p w14:paraId="1E65B448" w14:textId="77777777" w:rsidR="00652BE3" w:rsidRPr="00D2649E" w:rsidRDefault="00652BE3">
            <w:pPr>
              <w:rPr>
                <w:noProof/>
              </w:rPr>
            </w:pPr>
          </w:p>
        </w:tc>
      </w:tr>
    </w:tbl>
    <w:p w14:paraId="657524A4" w14:textId="77777777" w:rsidR="00AA3E1B" w:rsidRPr="00421B78" w:rsidRDefault="00AA3E1B" w:rsidP="00421B78">
      <w:pPr>
        <w:pStyle w:val="Heading3"/>
        <w:rPr>
          <w:i w:val="0"/>
          <w:iCs/>
        </w:rPr>
      </w:pPr>
      <w:r w:rsidRPr="00421B78">
        <w:rPr>
          <w:i w:val="0"/>
          <w:iCs/>
        </w:rPr>
        <w:t>Teaching the Plan to Students</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2790"/>
        <w:gridCol w:w="4682"/>
      </w:tblGrid>
      <w:tr w:rsidR="00652BE3" w:rsidRPr="00246095" w14:paraId="1CCE09EC" w14:textId="5B072411" w:rsidTr="00652BE3">
        <w:tc>
          <w:tcPr>
            <w:tcW w:w="1007" w:type="pct"/>
            <w:shd w:val="clear" w:color="auto" w:fill="2F4E6D" w:themeFill="accent5"/>
          </w:tcPr>
          <w:p w14:paraId="5A0BA109" w14:textId="3D199F1E" w:rsidR="00652BE3" w:rsidRPr="00246095" w:rsidRDefault="00652BE3" w:rsidP="00652BE3">
            <w:pPr>
              <w:rPr>
                <w:b/>
                <w:bCs/>
                <w:color w:val="FFFFFF" w:themeColor="background1"/>
              </w:rPr>
            </w:pPr>
            <w:r w:rsidRPr="00246095">
              <w:rPr>
                <w:b/>
                <w:bCs/>
                <w:color w:val="FFFFFF" w:themeColor="background1"/>
              </w:rPr>
              <w:t>Material</w:t>
            </w:r>
          </w:p>
        </w:tc>
        <w:tc>
          <w:tcPr>
            <w:tcW w:w="1491" w:type="pct"/>
            <w:shd w:val="clear" w:color="auto" w:fill="2F4E6D" w:themeFill="accent5"/>
          </w:tcPr>
          <w:p w14:paraId="347F9042" w14:textId="076E9A31" w:rsidR="00652BE3" w:rsidRPr="00246095" w:rsidRDefault="00652BE3" w:rsidP="00652BE3">
            <w:pPr>
              <w:rPr>
                <w:b/>
                <w:bCs/>
                <w:color w:val="FFFFFF" w:themeColor="background1"/>
              </w:rPr>
            </w:pPr>
            <w:r>
              <w:rPr>
                <w:b/>
                <w:bCs/>
                <w:color w:val="FFFFFF" w:themeColor="background1"/>
              </w:rPr>
              <w:t>Sample Material</w:t>
            </w:r>
          </w:p>
        </w:tc>
        <w:tc>
          <w:tcPr>
            <w:tcW w:w="2502" w:type="pct"/>
            <w:shd w:val="clear" w:color="auto" w:fill="2F4E6D" w:themeFill="accent5"/>
          </w:tcPr>
          <w:p w14:paraId="3BFF840E" w14:textId="4CB5D38B" w:rsidR="00652BE3" w:rsidRPr="00246095" w:rsidRDefault="00652BE3" w:rsidP="00652BE3">
            <w:pPr>
              <w:rPr>
                <w:b/>
                <w:bCs/>
                <w:color w:val="FFFFFF" w:themeColor="background1"/>
              </w:rPr>
            </w:pPr>
            <w:r>
              <w:rPr>
                <w:b/>
                <w:bCs/>
                <w:color w:val="FFFFFF" w:themeColor="background1"/>
              </w:rPr>
              <w:t>Notes</w:t>
            </w:r>
          </w:p>
        </w:tc>
      </w:tr>
      <w:tr w:rsidR="00652BE3" w:rsidRPr="00D175C7" w14:paraId="1A8CA45C" w14:textId="14BBB8DA" w:rsidTr="00652BE3">
        <w:tc>
          <w:tcPr>
            <w:tcW w:w="1007" w:type="pct"/>
          </w:tcPr>
          <w:p w14:paraId="275F6353" w14:textId="77777777" w:rsidR="00652BE3" w:rsidRPr="00D175C7" w:rsidRDefault="00652BE3">
            <w:r w:rsidRPr="00D175C7">
              <w:t>IM08</w:t>
            </w:r>
            <w:r>
              <w:t xml:space="preserve"> </w:t>
            </w:r>
            <w:r w:rsidRPr="00D175C7">
              <w:t>Poster: School-Wide Expectations</w:t>
            </w:r>
          </w:p>
        </w:tc>
        <w:tc>
          <w:tcPr>
            <w:tcW w:w="1491" w:type="pct"/>
          </w:tcPr>
          <w:p w14:paraId="6E10EE23" w14:textId="77777777" w:rsidR="00652BE3" w:rsidRPr="00D175C7" w:rsidRDefault="00652BE3">
            <w:r w:rsidRPr="000D491D">
              <w:rPr>
                <w:noProof/>
              </w:rPr>
              <w:drawing>
                <wp:inline distT="0" distB="0" distL="0" distR="0" wp14:anchorId="1945925E" wp14:editId="1D0CDE7E">
                  <wp:extent cx="793034" cy="1371600"/>
                  <wp:effectExtent l="0" t="0" r="0" b="0"/>
                  <wp:docPr id="2118037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037144" name=""/>
                          <pic:cNvPicPr/>
                        </pic:nvPicPr>
                        <pic:blipFill>
                          <a:blip r:embed="rId18"/>
                          <a:stretch>
                            <a:fillRect/>
                          </a:stretch>
                        </pic:blipFill>
                        <pic:spPr>
                          <a:xfrm>
                            <a:off x="0" y="0"/>
                            <a:ext cx="793034" cy="1371600"/>
                          </a:xfrm>
                          <a:prstGeom prst="rect">
                            <a:avLst/>
                          </a:prstGeom>
                        </pic:spPr>
                      </pic:pic>
                    </a:graphicData>
                  </a:graphic>
                </wp:inline>
              </w:drawing>
            </w:r>
          </w:p>
        </w:tc>
        <w:tc>
          <w:tcPr>
            <w:tcW w:w="2502" w:type="pct"/>
          </w:tcPr>
          <w:p w14:paraId="00AF436A" w14:textId="77777777" w:rsidR="00652BE3" w:rsidRPr="000D491D" w:rsidRDefault="00652BE3">
            <w:pPr>
              <w:rPr>
                <w:noProof/>
              </w:rPr>
            </w:pPr>
          </w:p>
        </w:tc>
      </w:tr>
      <w:tr w:rsidR="00652BE3" w:rsidRPr="00D175C7" w14:paraId="7632D2EC" w14:textId="0CC0FAE6" w:rsidTr="00652BE3">
        <w:tc>
          <w:tcPr>
            <w:tcW w:w="1007" w:type="pct"/>
          </w:tcPr>
          <w:p w14:paraId="208A29C7" w14:textId="77777777" w:rsidR="00652BE3" w:rsidRPr="00D175C7" w:rsidRDefault="00652BE3">
            <w:r w:rsidRPr="00D175C7">
              <w:t>IM08B</w:t>
            </w:r>
            <w:r>
              <w:t xml:space="preserve"> </w:t>
            </w:r>
            <w:r w:rsidRPr="00D175C7">
              <w:t>Poster: Expectation Matrix</w:t>
            </w:r>
          </w:p>
        </w:tc>
        <w:tc>
          <w:tcPr>
            <w:tcW w:w="1491" w:type="pct"/>
          </w:tcPr>
          <w:p w14:paraId="529D437C" w14:textId="77777777" w:rsidR="00652BE3" w:rsidRPr="00D175C7" w:rsidRDefault="00652BE3">
            <w:r w:rsidRPr="00D175C7">
              <w:rPr>
                <w:noProof/>
              </w:rPr>
              <w:drawing>
                <wp:inline distT="0" distB="0" distL="0" distR="0" wp14:anchorId="11C0400C" wp14:editId="1765CFA6">
                  <wp:extent cx="1542614" cy="1154705"/>
                  <wp:effectExtent l="12700" t="12700" r="6985" b="13970"/>
                  <wp:docPr id="302411406" name="drawing" descr="Poster: Expectation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411406" name="drawing" descr="Poster: Expectation Matrix"/>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43163" cy="1155116"/>
                          </a:xfrm>
                          <a:prstGeom prst="rect">
                            <a:avLst/>
                          </a:prstGeom>
                          <a:ln w="3175">
                            <a:solidFill>
                              <a:schemeClr val="accent4"/>
                            </a:solidFill>
                          </a:ln>
                        </pic:spPr>
                      </pic:pic>
                    </a:graphicData>
                  </a:graphic>
                </wp:inline>
              </w:drawing>
            </w:r>
          </w:p>
        </w:tc>
        <w:tc>
          <w:tcPr>
            <w:tcW w:w="2502" w:type="pct"/>
          </w:tcPr>
          <w:p w14:paraId="6265F60F" w14:textId="77777777" w:rsidR="00652BE3" w:rsidRPr="00D175C7" w:rsidRDefault="00652BE3">
            <w:pPr>
              <w:rPr>
                <w:noProof/>
              </w:rPr>
            </w:pPr>
          </w:p>
        </w:tc>
      </w:tr>
      <w:tr w:rsidR="00652BE3" w:rsidRPr="00D175C7" w14:paraId="6C7B55E0" w14:textId="2AB849E7" w:rsidTr="00652BE3">
        <w:trPr>
          <w:trHeight w:val="300"/>
        </w:trPr>
        <w:tc>
          <w:tcPr>
            <w:tcW w:w="1007" w:type="pct"/>
          </w:tcPr>
          <w:p w14:paraId="16D290A3" w14:textId="77777777" w:rsidR="00652BE3" w:rsidRPr="00D175C7" w:rsidRDefault="00652BE3">
            <w:r w:rsidRPr="00D175C7">
              <w:rPr>
                <w:color w:val="000000"/>
              </w:rPr>
              <w:lastRenderedPageBreak/>
              <w:t>IM08C Poster: Star School-Wide Expectations</w:t>
            </w:r>
          </w:p>
        </w:tc>
        <w:tc>
          <w:tcPr>
            <w:tcW w:w="1491" w:type="pct"/>
          </w:tcPr>
          <w:p w14:paraId="0498943B" w14:textId="77777777" w:rsidR="00652BE3" w:rsidRPr="00D175C7" w:rsidRDefault="00652BE3">
            <w:r w:rsidRPr="00D175C7">
              <w:rPr>
                <w:noProof/>
              </w:rPr>
              <w:drawing>
                <wp:inline distT="0" distB="0" distL="0" distR="0" wp14:anchorId="37DBCB21" wp14:editId="060C70D5">
                  <wp:extent cx="1030895" cy="1600200"/>
                  <wp:effectExtent l="12700" t="12700" r="10795" b="12700"/>
                  <wp:docPr id="384387941" name="drawing" descr="Poster: Star School-Wide Expec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87941" name="drawing" descr="Poster: Star School-Wide Expectations"/>
                          <pic:cNvPicPr/>
                        </pic:nvPicPr>
                        <pic:blipFill>
                          <a:blip r:embed="rId20">
                            <a:extLst>
                              <a:ext uri="{28A0092B-C50C-407E-A947-70E740481C1C}">
                                <a14:useLocalDpi xmlns:a14="http://schemas.microsoft.com/office/drawing/2010/main"/>
                              </a:ext>
                            </a:extLst>
                          </a:blip>
                          <a:stretch>
                            <a:fillRect/>
                          </a:stretch>
                        </pic:blipFill>
                        <pic:spPr>
                          <a:xfrm>
                            <a:off x="0" y="0"/>
                            <a:ext cx="1030895" cy="1600200"/>
                          </a:xfrm>
                          <a:prstGeom prst="rect">
                            <a:avLst/>
                          </a:prstGeom>
                          <a:ln w="3175">
                            <a:solidFill>
                              <a:schemeClr val="accent4"/>
                            </a:solidFill>
                          </a:ln>
                        </pic:spPr>
                      </pic:pic>
                    </a:graphicData>
                  </a:graphic>
                </wp:inline>
              </w:drawing>
            </w:r>
          </w:p>
        </w:tc>
        <w:tc>
          <w:tcPr>
            <w:tcW w:w="2502" w:type="pct"/>
          </w:tcPr>
          <w:p w14:paraId="7AF7DCE9" w14:textId="77777777" w:rsidR="00652BE3" w:rsidRPr="00D175C7" w:rsidRDefault="00652BE3">
            <w:pPr>
              <w:rPr>
                <w:noProof/>
              </w:rPr>
            </w:pPr>
          </w:p>
        </w:tc>
      </w:tr>
      <w:tr w:rsidR="00652BE3" w:rsidRPr="00D175C7" w14:paraId="7547BD49" w14:textId="6CB47515" w:rsidTr="00652BE3">
        <w:tc>
          <w:tcPr>
            <w:tcW w:w="1007" w:type="pct"/>
          </w:tcPr>
          <w:p w14:paraId="529A664A" w14:textId="77777777" w:rsidR="00652BE3" w:rsidRPr="00D175C7" w:rsidRDefault="00652BE3">
            <w:r w:rsidRPr="00D175C7">
              <w:t>IM09</w:t>
            </w:r>
            <w:r>
              <w:t xml:space="preserve"> </w:t>
            </w:r>
            <w:r w:rsidRPr="00D175C7">
              <w:t>Poster: Expectations – Specific Settings</w:t>
            </w:r>
          </w:p>
        </w:tc>
        <w:tc>
          <w:tcPr>
            <w:tcW w:w="1491" w:type="pct"/>
          </w:tcPr>
          <w:p w14:paraId="4E142121" w14:textId="77777777" w:rsidR="00652BE3" w:rsidRPr="00D175C7" w:rsidRDefault="00652BE3">
            <w:r w:rsidRPr="00D175C7">
              <w:rPr>
                <w:noProof/>
              </w:rPr>
              <w:drawing>
                <wp:inline distT="0" distB="0" distL="0" distR="0" wp14:anchorId="26514591" wp14:editId="16E68945">
                  <wp:extent cx="1066800" cy="1600200"/>
                  <wp:effectExtent l="12700" t="12700" r="12700" b="12700"/>
                  <wp:docPr id="1326294662" name="drawing" descr="Poster: Expectations - Specific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294662" name="drawing" descr="Poster: Expectations - Specific Settings"/>
                          <pic:cNvPicPr/>
                        </pic:nvPicPr>
                        <pic:blipFill>
                          <a:blip r:embed="rId21">
                            <a:extLst>
                              <a:ext uri="{28A0092B-C50C-407E-A947-70E740481C1C}">
                                <a14:useLocalDpi xmlns:a14="http://schemas.microsoft.com/office/drawing/2010/main"/>
                              </a:ext>
                            </a:extLst>
                          </a:blip>
                          <a:stretch>
                            <a:fillRect/>
                          </a:stretch>
                        </pic:blipFill>
                        <pic:spPr>
                          <a:xfrm>
                            <a:off x="0" y="0"/>
                            <a:ext cx="1066800" cy="1600200"/>
                          </a:xfrm>
                          <a:prstGeom prst="rect">
                            <a:avLst/>
                          </a:prstGeom>
                          <a:ln w="3175">
                            <a:solidFill>
                              <a:schemeClr val="accent4"/>
                            </a:solidFill>
                            <a:prstDash val="solid"/>
                          </a:ln>
                        </pic:spPr>
                      </pic:pic>
                    </a:graphicData>
                  </a:graphic>
                </wp:inline>
              </w:drawing>
            </w:r>
          </w:p>
        </w:tc>
        <w:tc>
          <w:tcPr>
            <w:tcW w:w="2502" w:type="pct"/>
          </w:tcPr>
          <w:p w14:paraId="61FC9525" w14:textId="77777777" w:rsidR="00652BE3" w:rsidRPr="00D175C7" w:rsidRDefault="00652BE3">
            <w:pPr>
              <w:rPr>
                <w:noProof/>
              </w:rPr>
            </w:pPr>
          </w:p>
        </w:tc>
      </w:tr>
      <w:tr w:rsidR="00652BE3" w:rsidRPr="00D175C7" w14:paraId="6EE051AD" w14:textId="03EE5FCD" w:rsidTr="00652BE3">
        <w:tc>
          <w:tcPr>
            <w:tcW w:w="1007" w:type="pct"/>
          </w:tcPr>
          <w:p w14:paraId="5C35929A" w14:textId="77777777" w:rsidR="00652BE3" w:rsidRPr="00D175C7" w:rsidRDefault="00652BE3">
            <w:r w:rsidRPr="00D175C7">
              <w:t>IM10</w:t>
            </w:r>
            <w:r>
              <w:t xml:space="preserve"> </w:t>
            </w:r>
            <w:r w:rsidRPr="00D175C7">
              <w:t>Setting Lessons</w:t>
            </w:r>
          </w:p>
        </w:tc>
        <w:tc>
          <w:tcPr>
            <w:tcW w:w="1491" w:type="pct"/>
          </w:tcPr>
          <w:p w14:paraId="297B00F4" w14:textId="77777777" w:rsidR="00652BE3" w:rsidRPr="00D175C7" w:rsidRDefault="00652BE3">
            <w:r w:rsidRPr="007B2E06">
              <w:rPr>
                <w:noProof/>
              </w:rPr>
              <w:drawing>
                <wp:inline distT="0" distB="0" distL="0" distR="0" wp14:anchorId="252CDB62" wp14:editId="44E904BC">
                  <wp:extent cx="1297122" cy="1600200"/>
                  <wp:effectExtent l="12700" t="12700" r="11430" b="12700"/>
                  <wp:docPr id="544833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33399" name=""/>
                          <pic:cNvPicPr/>
                        </pic:nvPicPr>
                        <pic:blipFill>
                          <a:blip r:embed="rId22"/>
                          <a:stretch>
                            <a:fillRect/>
                          </a:stretch>
                        </pic:blipFill>
                        <pic:spPr>
                          <a:xfrm>
                            <a:off x="0" y="0"/>
                            <a:ext cx="1297122" cy="1600200"/>
                          </a:xfrm>
                          <a:prstGeom prst="rect">
                            <a:avLst/>
                          </a:prstGeom>
                          <a:ln w="3175">
                            <a:solidFill>
                              <a:schemeClr val="accent4"/>
                            </a:solidFill>
                          </a:ln>
                        </pic:spPr>
                      </pic:pic>
                    </a:graphicData>
                  </a:graphic>
                </wp:inline>
              </w:drawing>
            </w:r>
          </w:p>
        </w:tc>
        <w:tc>
          <w:tcPr>
            <w:tcW w:w="2502" w:type="pct"/>
          </w:tcPr>
          <w:p w14:paraId="6ADDFAB6" w14:textId="77777777" w:rsidR="00652BE3" w:rsidRPr="007B2E06" w:rsidRDefault="00652BE3">
            <w:pPr>
              <w:rPr>
                <w:noProof/>
              </w:rPr>
            </w:pPr>
          </w:p>
        </w:tc>
      </w:tr>
    </w:tbl>
    <w:p w14:paraId="2EAA4D2A" w14:textId="77777777" w:rsidR="00AA3E1B" w:rsidRDefault="00AA3E1B" w:rsidP="00AA3E1B"/>
    <w:p w14:paraId="565F0CB6" w14:textId="77777777" w:rsidR="00AA3E1B" w:rsidRPr="00421B78" w:rsidRDefault="00AA3E1B" w:rsidP="00421B78">
      <w:pPr>
        <w:pStyle w:val="Heading3"/>
        <w:rPr>
          <w:i w:val="0"/>
          <w:iCs/>
        </w:rPr>
      </w:pPr>
      <w:r w:rsidRPr="00421B78">
        <w:rPr>
          <w:i w:val="0"/>
          <w:iCs/>
        </w:rPr>
        <w:t>Teaching the Plan to Families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3116"/>
        <w:gridCol w:w="4626"/>
      </w:tblGrid>
      <w:tr w:rsidR="00652BE3" w:rsidRPr="00246095" w14:paraId="5ED68BDA" w14:textId="0E5AE9CC" w:rsidTr="00C87C34">
        <w:tc>
          <w:tcPr>
            <w:tcW w:w="868" w:type="pct"/>
            <w:shd w:val="clear" w:color="auto" w:fill="2F4E6D" w:themeFill="accent5"/>
          </w:tcPr>
          <w:p w14:paraId="177794C3" w14:textId="7D0CCE62" w:rsidR="00652BE3" w:rsidRPr="00246095" w:rsidRDefault="00652BE3" w:rsidP="00652BE3">
            <w:pPr>
              <w:rPr>
                <w:b/>
                <w:bCs/>
                <w:color w:val="FFFFFF" w:themeColor="background1"/>
              </w:rPr>
            </w:pPr>
            <w:r w:rsidRPr="00246095">
              <w:rPr>
                <w:b/>
                <w:bCs/>
                <w:color w:val="FFFFFF" w:themeColor="background1"/>
              </w:rPr>
              <w:t>Material</w:t>
            </w:r>
          </w:p>
        </w:tc>
        <w:tc>
          <w:tcPr>
            <w:tcW w:w="1650" w:type="pct"/>
            <w:shd w:val="clear" w:color="auto" w:fill="2F4E6D" w:themeFill="accent5"/>
          </w:tcPr>
          <w:p w14:paraId="0EF4C281" w14:textId="62B1A01A" w:rsidR="00652BE3" w:rsidRPr="00246095" w:rsidRDefault="00652BE3" w:rsidP="00652BE3">
            <w:pPr>
              <w:rPr>
                <w:b/>
                <w:bCs/>
                <w:color w:val="FFFFFF" w:themeColor="background1"/>
              </w:rPr>
            </w:pPr>
            <w:r>
              <w:rPr>
                <w:b/>
                <w:bCs/>
                <w:color w:val="FFFFFF" w:themeColor="background1"/>
              </w:rPr>
              <w:t>Sample Material</w:t>
            </w:r>
          </w:p>
        </w:tc>
        <w:tc>
          <w:tcPr>
            <w:tcW w:w="2482" w:type="pct"/>
            <w:shd w:val="clear" w:color="auto" w:fill="2F4E6D" w:themeFill="accent5"/>
          </w:tcPr>
          <w:p w14:paraId="50C7F90C" w14:textId="5357F35D" w:rsidR="00652BE3" w:rsidRPr="00246095" w:rsidRDefault="00652BE3" w:rsidP="00652BE3">
            <w:pPr>
              <w:rPr>
                <w:b/>
                <w:bCs/>
                <w:color w:val="FFFFFF" w:themeColor="background1"/>
              </w:rPr>
            </w:pPr>
            <w:r>
              <w:rPr>
                <w:b/>
                <w:bCs/>
                <w:color w:val="FFFFFF" w:themeColor="background1"/>
              </w:rPr>
              <w:t>Notes</w:t>
            </w:r>
          </w:p>
        </w:tc>
      </w:tr>
      <w:tr w:rsidR="00652BE3" w:rsidRPr="00D175C7" w14:paraId="4A87B4AA" w14:textId="778477A9" w:rsidTr="00C87C34">
        <w:tc>
          <w:tcPr>
            <w:tcW w:w="868" w:type="pct"/>
          </w:tcPr>
          <w:p w14:paraId="67C024DA" w14:textId="77777777" w:rsidR="00652BE3" w:rsidRPr="00D175C7" w:rsidRDefault="00652BE3">
            <w:r w:rsidRPr="00D175C7">
              <w:t>IM11</w:t>
            </w:r>
            <w:r>
              <w:t xml:space="preserve"> </w:t>
            </w:r>
            <w:r w:rsidRPr="00D175C7">
              <w:t>Parent Letter</w:t>
            </w:r>
          </w:p>
        </w:tc>
        <w:tc>
          <w:tcPr>
            <w:tcW w:w="1650" w:type="pct"/>
          </w:tcPr>
          <w:p w14:paraId="44109096" w14:textId="77777777" w:rsidR="00652BE3" w:rsidRPr="00D175C7" w:rsidRDefault="00652BE3">
            <w:r w:rsidRPr="007B2E06">
              <w:rPr>
                <w:noProof/>
              </w:rPr>
              <w:drawing>
                <wp:inline distT="0" distB="0" distL="0" distR="0" wp14:anchorId="3A677ABC" wp14:editId="2EDC615A">
                  <wp:extent cx="1482468" cy="1371600"/>
                  <wp:effectExtent l="12700" t="12700" r="16510" b="12700"/>
                  <wp:docPr id="915485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85696" name=""/>
                          <pic:cNvPicPr/>
                        </pic:nvPicPr>
                        <pic:blipFill>
                          <a:blip r:embed="rId23"/>
                          <a:stretch>
                            <a:fillRect/>
                          </a:stretch>
                        </pic:blipFill>
                        <pic:spPr>
                          <a:xfrm>
                            <a:off x="0" y="0"/>
                            <a:ext cx="1482468" cy="1371600"/>
                          </a:xfrm>
                          <a:prstGeom prst="rect">
                            <a:avLst/>
                          </a:prstGeom>
                          <a:ln w="3175">
                            <a:solidFill>
                              <a:schemeClr val="accent4"/>
                            </a:solidFill>
                          </a:ln>
                        </pic:spPr>
                      </pic:pic>
                    </a:graphicData>
                  </a:graphic>
                </wp:inline>
              </w:drawing>
            </w:r>
          </w:p>
        </w:tc>
        <w:tc>
          <w:tcPr>
            <w:tcW w:w="2482" w:type="pct"/>
          </w:tcPr>
          <w:p w14:paraId="2FEF8B73" w14:textId="77777777" w:rsidR="00652BE3" w:rsidRPr="007B2E06" w:rsidRDefault="00652BE3">
            <w:pPr>
              <w:rPr>
                <w:noProof/>
              </w:rPr>
            </w:pPr>
          </w:p>
        </w:tc>
      </w:tr>
      <w:tr w:rsidR="00652BE3" w:rsidRPr="00D175C7" w14:paraId="67787D4D" w14:textId="051ECDF8" w:rsidTr="00C87C34">
        <w:tc>
          <w:tcPr>
            <w:tcW w:w="868" w:type="pct"/>
          </w:tcPr>
          <w:p w14:paraId="532AC65B" w14:textId="77777777" w:rsidR="00652BE3" w:rsidRPr="00D175C7" w:rsidRDefault="00652BE3">
            <w:r w:rsidRPr="00D175C7">
              <w:lastRenderedPageBreak/>
              <w:t>IM12</w:t>
            </w:r>
            <w:r>
              <w:t xml:space="preserve"> </w:t>
            </w:r>
            <w:r w:rsidRPr="00D175C7">
              <w:t>Home Expectation Matrix</w:t>
            </w:r>
          </w:p>
        </w:tc>
        <w:tc>
          <w:tcPr>
            <w:tcW w:w="1650" w:type="pct"/>
          </w:tcPr>
          <w:p w14:paraId="5E471188" w14:textId="77777777" w:rsidR="00652BE3" w:rsidRPr="00D175C7" w:rsidRDefault="00652BE3">
            <w:r w:rsidRPr="007B2E06">
              <w:rPr>
                <w:noProof/>
              </w:rPr>
              <w:drawing>
                <wp:inline distT="0" distB="0" distL="0" distR="0" wp14:anchorId="578F987A" wp14:editId="3AD977E8">
                  <wp:extent cx="1814840" cy="1371600"/>
                  <wp:effectExtent l="12700" t="12700" r="13970" b="12700"/>
                  <wp:docPr id="56157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57359" name=""/>
                          <pic:cNvPicPr/>
                        </pic:nvPicPr>
                        <pic:blipFill>
                          <a:blip r:embed="rId24"/>
                          <a:stretch>
                            <a:fillRect/>
                          </a:stretch>
                        </pic:blipFill>
                        <pic:spPr>
                          <a:xfrm>
                            <a:off x="0" y="0"/>
                            <a:ext cx="1814840" cy="1371600"/>
                          </a:xfrm>
                          <a:prstGeom prst="rect">
                            <a:avLst/>
                          </a:prstGeom>
                          <a:ln w="3175">
                            <a:solidFill>
                              <a:schemeClr val="accent4"/>
                            </a:solidFill>
                          </a:ln>
                        </pic:spPr>
                      </pic:pic>
                    </a:graphicData>
                  </a:graphic>
                </wp:inline>
              </w:drawing>
            </w:r>
          </w:p>
        </w:tc>
        <w:tc>
          <w:tcPr>
            <w:tcW w:w="2482" w:type="pct"/>
          </w:tcPr>
          <w:p w14:paraId="09D04351" w14:textId="77777777" w:rsidR="00652BE3" w:rsidRPr="007B2E06" w:rsidRDefault="00652BE3">
            <w:pPr>
              <w:rPr>
                <w:noProof/>
              </w:rPr>
            </w:pPr>
          </w:p>
        </w:tc>
      </w:tr>
    </w:tbl>
    <w:p w14:paraId="146BD49B" w14:textId="77777777" w:rsidR="00AA3E1B" w:rsidRDefault="00AA3E1B" w:rsidP="00AA3E1B"/>
    <w:p w14:paraId="07C80BCA" w14:textId="77777777" w:rsidR="00AA3E1B" w:rsidRPr="00421B78" w:rsidRDefault="00AA3E1B" w:rsidP="00421B78">
      <w:pPr>
        <w:pStyle w:val="Heading3"/>
        <w:rPr>
          <w:i w:val="0"/>
          <w:iCs/>
        </w:rPr>
      </w:pPr>
      <w:r w:rsidRPr="00421B78">
        <w:rPr>
          <w:i w:val="0"/>
          <w:iCs/>
        </w:rPr>
        <w:t>Materials for Reinforcing</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3240"/>
        <w:gridCol w:w="4500"/>
      </w:tblGrid>
      <w:tr w:rsidR="00652BE3" w:rsidRPr="00246095" w14:paraId="6941189F" w14:textId="70929F48" w:rsidTr="00C87C34">
        <w:tc>
          <w:tcPr>
            <w:tcW w:w="1615" w:type="dxa"/>
            <w:shd w:val="clear" w:color="auto" w:fill="2F4E6D" w:themeFill="accent5"/>
          </w:tcPr>
          <w:p w14:paraId="2078F0D1" w14:textId="3DFAD580" w:rsidR="00652BE3" w:rsidRPr="00246095" w:rsidRDefault="00652BE3" w:rsidP="00652BE3">
            <w:pPr>
              <w:rPr>
                <w:b/>
                <w:bCs/>
                <w:color w:val="FFFFFF" w:themeColor="background1"/>
              </w:rPr>
            </w:pPr>
            <w:r w:rsidRPr="00246095">
              <w:rPr>
                <w:b/>
                <w:bCs/>
                <w:color w:val="FFFFFF" w:themeColor="background1"/>
              </w:rPr>
              <w:t>Material</w:t>
            </w:r>
          </w:p>
        </w:tc>
        <w:tc>
          <w:tcPr>
            <w:tcW w:w="3240" w:type="dxa"/>
            <w:shd w:val="clear" w:color="auto" w:fill="2F4E6D" w:themeFill="accent5"/>
          </w:tcPr>
          <w:p w14:paraId="5E7C7FD6" w14:textId="7AB1C530" w:rsidR="00652BE3" w:rsidRPr="00246095" w:rsidRDefault="00652BE3" w:rsidP="00652BE3">
            <w:pPr>
              <w:rPr>
                <w:b/>
                <w:bCs/>
                <w:color w:val="FFFFFF" w:themeColor="background1"/>
              </w:rPr>
            </w:pPr>
            <w:r>
              <w:rPr>
                <w:b/>
                <w:bCs/>
                <w:color w:val="FFFFFF" w:themeColor="background1"/>
              </w:rPr>
              <w:t>Sample Material</w:t>
            </w:r>
          </w:p>
        </w:tc>
        <w:tc>
          <w:tcPr>
            <w:tcW w:w="4500" w:type="dxa"/>
            <w:shd w:val="clear" w:color="auto" w:fill="2F4E6D" w:themeFill="accent5"/>
          </w:tcPr>
          <w:p w14:paraId="43F58E2F" w14:textId="10E6C557" w:rsidR="00652BE3" w:rsidRPr="00246095" w:rsidRDefault="00652BE3" w:rsidP="00652BE3">
            <w:pPr>
              <w:rPr>
                <w:b/>
                <w:bCs/>
                <w:color w:val="FFFFFF" w:themeColor="background1"/>
              </w:rPr>
            </w:pPr>
            <w:r>
              <w:rPr>
                <w:b/>
                <w:bCs/>
                <w:color w:val="FFFFFF" w:themeColor="background1"/>
              </w:rPr>
              <w:t>Notes</w:t>
            </w:r>
          </w:p>
        </w:tc>
      </w:tr>
      <w:tr w:rsidR="00652BE3" w:rsidRPr="00430FFC" w14:paraId="3AD1F4AA" w14:textId="54112468" w:rsidTr="00C87C34">
        <w:trPr>
          <w:trHeight w:val="386"/>
        </w:trPr>
        <w:tc>
          <w:tcPr>
            <w:tcW w:w="1615" w:type="dxa"/>
          </w:tcPr>
          <w:p w14:paraId="015A6A7A" w14:textId="77777777" w:rsidR="00652BE3" w:rsidRPr="00430FFC" w:rsidRDefault="00652BE3">
            <w:r w:rsidRPr="00430FFC">
              <w:t>IM13</w:t>
            </w:r>
            <w:r>
              <w:t xml:space="preserve"> </w:t>
            </w:r>
            <w:r w:rsidRPr="00430FFC">
              <w:t>Tickets</w:t>
            </w:r>
          </w:p>
        </w:tc>
        <w:tc>
          <w:tcPr>
            <w:tcW w:w="3240" w:type="dxa"/>
          </w:tcPr>
          <w:p w14:paraId="489FF049" w14:textId="77777777" w:rsidR="00652BE3" w:rsidRPr="00430FFC" w:rsidRDefault="00652BE3">
            <w:r w:rsidRPr="00430FFC">
              <w:rPr>
                <w:noProof/>
              </w:rPr>
              <w:drawing>
                <wp:inline distT="0" distB="0" distL="0" distR="0" wp14:anchorId="43D9D539" wp14:editId="16D5D2A9">
                  <wp:extent cx="1524894" cy="837618"/>
                  <wp:effectExtent l="0" t="0" r="0" b="635"/>
                  <wp:docPr id="18289818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981845" name="Picture 1828981845"/>
                          <pic:cNvPicPr/>
                        </pic:nvPicPr>
                        <pic:blipFill>
                          <a:blip r:embed="rId25">
                            <a:extLst>
                              <a:ext uri="{28A0092B-C50C-407E-A947-70E740481C1C}">
                                <a14:useLocalDpi xmlns:a14="http://schemas.microsoft.com/office/drawing/2010/main"/>
                              </a:ext>
                            </a:extLst>
                          </a:blip>
                          <a:stretch>
                            <a:fillRect/>
                          </a:stretch>
                        </pic:blipFill>
                        <pic:spPr>
                          <a:xfrm>
                            <a:off x="0" y="0"/>
                            <a:ext cx="1561729" cy="857851"/>
                          </a:xfrm>
                          <a:prstGeom prst="rect">
                            <a:avLst/>
                          </a:prstGeom>
                          <a:ln>
                            <a:noFill/>
                          </a:ln>
                        </pic:spPr>
                      </pic:pic>
                    </a:graphicData>
                  </a:graphic>
                </wp:inline>
              </w:drawing>
            </w:r>
          </w:p>
        </w:tc>
        <w:tc>
          <w:tcPr>
            <w:tcW w:w="4500" w:type="dxa"/>
          </w:tcPr>
          <w:p w14:paraId="30AE9C59" w14:textId="77777777" w:rsidR="00652BE3" w:rsidRPr="00430FFC" w:rsidRDefault="00652BE3">
            <w:pPr>
              <w:rPr>
                <w:noProof/>
              </w:rPr>
            </w:pPr>
          </w:p>
        </w:tc>
      </w:tr>
      <w:tr w:rsidR="00652BE3" w:rsidRPr="00430FFC" w14:paraId="0DC86F4A" w14:textId="50D6689E" w:rsidTr="00C87C34">
        <w:trPr>
          <w:trHeight w:val="413"/>
        </w:trPr>
        <w:tc>
          <w:tcPr>
            <w:tcW w:w="1615" w:type="dxa"/>
          </w:tcPr>
          <w:p w14:paraId="23A3F6ED" w14:textId="77777777" w:rsidR="00652BE3" w:rsidRPr="00430FFC" w:rsidRDefault="00652BE3">
            <w:r w:rsidRPr="00430FFC">
              <w:t>IM14</w:t>
            </w:r>
            <w:r>
              <w:t xml:space="preserve"> </w:t>
            </w:r>
            <w:r w:rsidRPr="00430FFC">
              <w:t>List of Reinforcers</w:t>
            </w:r>
          </w:p>
        </w:tc>
        <w:tc>
          <w:tcPr>
            <w:tcW w:w="3240" w:type="dxa"/>
          </w:tcPr>
          <w:p w14:paraId="433CC7C3" w14:textId="77777777" w:rsidR="00652BE3" w:rsidRPr="00430FFC" w:rsidRDefault="00652BE3">
            <w:r>
              <w:rPr>
                <w:noProof/>
              </w:rPr>
              <w:drawing>
                <wp:inline distT="0" distB="0" distL="0" distR="0" wp14:anchorId="23FF66E7" wp14:editId="181B66AA">
                  <wp:extent cx="1436414" cy="1005840"/>
                  <wp:effectExtent l="38100" t="38100" r="36830" b="35560"/>
                  <wp:docPr id="7066576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57688" name="Picture 70665768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6414" cy="1005840"/>
                          </a:xfrm>
                          <a:prstGeom prst="rect">
                            <a:avLst/>
                          </a:prstGeom>
                          <a:ln w="38100">
                            <a:solidFill>
                              <a:srgbClr val="7030A0"/>
                            </a:solidFill>
                          </a:ln>
                        </pic:spPr>
                      </pic:pic>
                    </a:graphicData>
                  </a:graphic>
                </wp:inline>
              </w:drawing>
            </w:r>
          </w:p>
        </w:tc>
        <w:tc>
          <w:tcPr>
            <w:tcW w:w="4500" w:type="dxa"/>
          </w:tcPr>
          <w:p w14:paraId="4C785C46" w14:textId="77777777" w:rsidR="00652BE3" w:rsidRDefault="00652BE3">
            <w:pPr>
              <w:rPr>
                <w:noProof/>
              </w:rPr>
            </w:pPr>
          </w:p>
        </w:tc>
      </w:tr>
      <w:tr w:rsidR="00652BE3" w:rsidRPr="00430FFC" w14:paraId="14C9E21B" w14:textId="3B93F313" w:rsidTr="00C87C34">
        <w:trPr>
          <w:trHeight w:val="431"/>
        </w:trPr>
        <w:tc>
          <w:tcPr>
            <w:tcW w:w="1615" w:type="dxa"/>
          </w:tcPr>
          <w:p w14:paraId="5D622F7D" w14:textId="77777777" w:rsidR="00652BE3" w:rsidRPr="00430FFC" w:rsidRDefault="00652BE3">
            <w:r w:rsidRPr="00430FFC">
              <w:t>IM15</w:t>
            </w:r>
            <w:r>
              <w:t xml:space="preserve"> </w:t>
            </w:r>
            <w:r w:rsidRPr="00430FFC">
              <w:t xml:space="preserve">Non-tangible </w:t>
            </w:r>
            <w:r>
              <w:t>C</w:t>
            </w:r>
            <w:r w:rsidRPr="00430FFC">
              <w:t>ertificates</w:t>
            </w:r>
          </w:p>
        </w:tc>
        <w:tc>
          <w:tcPr>
            <w:tcW w:w="3240" w:type="dxa"/>
          </w:tcPr>
          <w:p w14:paraId="70FF7F77" w14:textId="77777777" w:rsidR="00652BE3" w:rsidRPr="00430FFC" w:rsidRDefault="00652BE3">
            <w:r>
              <w:rPr>
                <w:noProof/>
                <w:color w:val="000000"/>
                <w:bdr w:val="none" w:sz="0" w:space="0" w:color="auto" w:frame="1"/>
              </w:rPr>
              <w:drawing>
                <wp:inline distT="0" distB="0" distL="0" distR="0" wp14:anchorId="6E3E4AD1" wp14:editId="66C92391">
                  <wp:extent cx="1068439" cy="685800"/>
                  <wp:effectExtent l="12700" t="12700" r="11430" b="12700"/>
                  <wp:docPr id="881611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68439" cy="685800"/>
                          </a:xfrm>
                          <a:prstGeom prst="rect">
                            <a:avLst/>
                          </a:prstGeom>
                          <a:noFill/>
                          <a:ln w="3175">
                            <a:solidFill>
                              <a:schemeClr val="accent4"/>
                            </a:solidFill>
                          </a:ln>
                        </pic:spPr>
                      </pic:pic>
                    </a:graphicData>
                  </a:graphic>
                </wp:inline>
              </w:drawing>
            </w:r>
          </w:p>
        </w:tc>
        <w:tc>
          <w:tcPr>
            <w:tcW w:w="4500" w:type="dxa"/>
          </w:tcPr>
          <w:p w14:paraId="35E0ECDB" w14:textId="77777777" w:rsidR="00652BE3" w:rsidRDefault="00652BE3">
            <w:pPr>
              <w:rPr>
                <w:noProof/>
                <w:color w:val="000000"/>
                <w:bdr w:val="none" w:sz="0" w:space="0" w:color="auto" w:frame="1"/>
              </w:rPr>
            </w:pPr>
          </w:p>
        </w:tc>
      </w:tr>
      <w:tr w:rsidR="00652BE3" w:rsidRPr="00430FFC" w14:paraId="38D44CE3" w14:textId="2F02A970" w:rsidTr="00C87C34">
        <w:tc>
          <w:tcPr>
            <w:tcW w:w="1615" w:type="dxa"/>
          </w:tcPr>
          <w:p w14:paraId="1FF3F29D" w14:textId="77777777" w:rsidR="00652BE3" w:rsidRPr="00430FFC" w:rsidRDefault="00652BE3">
            <w:r w:rsidRPr="00430FFC">
              <w:t>IM16</w:t>
            </w:r>
            <w:r>
              <w:t xml:space="preserve"> </w:t>
            </w:r>
            <w:r w:rsidRPr="00430FFC">
              <w:t>Postcard</w:t>
            </w:r>
          </w:p>
        </w:tc>
        <w:tc>
          <w:tcPr>
            <w:tcW w:w="3240" w:type="dxa"/>
          </w:tcPr>
          <w:p w14:paraId="559E66A3" w14:textId="77777777" w:rsidR="00652BE3" w:rsidRPr="00430FFC" w:rsidRDefault="00652BE3">
            <w:r w:rsidRPr="00B7379D">
              <w:rPr>
                <w:noProof/>
              </w:rPr>
              <w:drawing>
                <wp:inline distT="0" distB="0" distL="0" distR="0" wp14:anchorId="4D666464" wp14:editId="6C262DB0">
                  <wp:extent cx="1421844" cy="1097280"/>
                  <wp:effectExtent l="12700" t="12700" r="13335" b="7620"/>
                  <wp:docPr id="1786384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384791" name=""/>
                          <pic:cNvPicPr/>
                        </pic:nvPicPr>
                        <pic:blipFill>
                          <a:blip r:embed="rId28"/>
                          <a:stretch>
                            <a:fillRect/>
                          </a:stretch>
                        </pic:blipFill>
                        <pic:spPr>
                          <a:xfrm>
                            <a:off x="0" y="0"/>
                            <a:ext cx="1421844" cy="1097280"/>
                          </a:xfrm>
                          <a:prstGeom prst="rect">
                            <a:avLst/>
                          </a:prstGeom>
                          <a:ln w="3175">
                            <a:solidFill>
                              <a:schemeClr val="accent4"/>
                            </a:solidFill>
                          </a:ln>
                        </pic:spPr>
                      </pic:pic>
                    </a:graphicData>
                  </a:graphic>
                </wp:inline>
              </w:drawing>
            </w:r>
          </w:p>
        </w:tc>
        <w:tc>
          <w:tcPr>
            <w:tcW w:w="4500" w:type="dxa"/>
          </w:tcPr>
          <w:p w14:paraId="142AF15A" w14:textId="77777777" w:rsidR="00652BE3" w:rsidRPr="00B7379D" w:rsidRDefault="00652BE3">
            <w:pPr>
              <w:rPr>
                <w:noProof/>
              </w:rPr>
            </w:pPr>
          </w:p>
        </w:tc>
      </w:tr>
    </w:tbl>
    <w:p w14:paraId="5DB4C40D" w14:textId="77777777" w:rsidR="00AA3E1B" w:rsidRDefault="00AA3E1B" w:rsidP="00AA3E1B"/>
    <w:p w14:paraId="298EDB56" w14:textId="77777777" w:rsidR="007E364B" w:rsidRPr="00421B78" w:rsidRDefault="007E364B" w:rsidP="00421B78">
      <w:pPr>
        <w:pStyle w:val="Heading3"/>
        <w:rPr>
          <w:i w:val="0"/>
          <w:iCs/>
        </w:rPr>
      </w:pPr>
      <w:r w:rsidRPr="00421B78">
        <w:rPr>
          <w:i w:val="0"/>
          <w:iCs/>
        </w:rPr>
        <w:t>Large-Format Materials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3240"/>
        <w:gridCol w:w="4500"/>
      </w:tblGrid>
      <w:tr w:rsidR="007E364B" w:rsidRPr="00246095" w14:paraId="27A35C3C" w14:textId="1EBCE4CB" w:rsidTr="00C87C34">
        <w:trPr>
          <w:trHeight w:val="300"/>
        </w:trPr>
        <w:tc>
          <w:tcPr>
            <w:tcW w:w="1615" w:type="dxa"/>
            <w:shd w:val="clear" w:color="auto" w:fill="2F4E6D" w:themeFill="accent5"/>
          </w:tcPr>
          <w:p w14:paraId="688140FD" w14:textId="7D3F3EAC" w:rsidR="007E364B" w:rsidRPr="00246095" w:rsidRDefault="007E364B" w:rsidP="007E364B">
            <w:pPr>
              <w:rPr>
                <w:b/>
                <w:bCs/>
                <w:color w:val="FFFFFF" w:themeColor="background1"/>
              </w:rPr>
            </w:pPr>
            <w:r w:rsidRPr="00246095">
              <w:rPr>
                <w:b/>
                <w:bCs/>
                <w:color w:val="FFFFFF" w:themeColor="background1"/>
              </w:rPr>
              <w:t>Material</w:t>
            </w:r>
          </w:p>
        </w:tc>
        <w:tc>
          <w:tcPr>
            <w:tcW w:w="3240" w:type="dxa"/>
            <w:shd w:val="clear" w:color="auto" w:fill="2F4E6D" w:themeFill="accent5"/>
          </w:tcPr>
          <w:p w14:paraId="2D54C201" w14:textId="0425A112" w:rsidR="007E364B" w:rsidRPr="00246095" w:rsidRDefault="007E364B" w:rsidP="007E364B">
            <w:pPr>
              <w:rPr>
                <w:b/>
                <w:bCs/>
                <w:color w:val="FFFFFF" w:themeColor="background1"/>
              </w:rPr>
            </w:pPr>
            <w:r>
              <w:rPr>
                <w:b/>
                <w:bCs/>
                <w:color w:val="FFFFFF" w:themeColor="background1"/>
              </w:rPr>
              <w:t>Sample Material</w:t>
            </w:r>
          </w:p>
        </w:tc>
        <w:tc>
          <w:tcPr>
            <w:tcW w:w="4500" w:type="dxa"/>
            <w:shd w:val="clear" w:color="auto" w:fill="2F4E6D" w:themeFill="accent5"/>
          </w:tcPr>
          <w:p w14:paraId="4FA201C2" w14:textId="32A0D288" w:rsidR="007E364B" w:rsidRPr="00246095" w:rsidRDefault="007E364B" w:rsidP="007E364B">
            <w:pPr>
              <w:rPr>
                <w:b/>
                <w:bCs/>
                <w:color w:val="FFFFFF" w:themeColor="background1"/>
              </w:rPr>
            </w:pPr>
            <w:r>
              <w:rPr>
                <w:b/>
                <w:bCs/>
                <w:color w:val="FFFFFF" w:themeColor="background1"/>
              </w:rPr>
              <w:t>Notes</w:t>
            </w:r>
          </w:p>
        </w:tc>
      </w:tr>
      <w:tr w:rsidR="007E364B" w:rsidRPr="00430FFC" w14:paraId="4101BC92" w14:textId="0E2B4B0E" w:rsidTr="00C87C34">
        <w:trPr>
          <w:trHeight w:val="300"/>
        </w:trPr>
        <w:tc>
          <w:tcPr>
            <w:tcW w:w="1615" w:type="dxa"/>
          </w:tcPr>
          <w:p w14:paraId="4116224B" w14:textId="77777777" w:rsidR="007E364B" w:rsidRPr="00430FFC" w:rsidRDefault="007E364B">
            <w:r w:rsidRPr="00430FFC">
              <w:t>IM1</w:t>
            </w:r>
            <w:r>
              <w:t xml:space="preserve">9 </w:t>
            </w:r>
            <w:r w:rsidRPr="00430FFC">
              <w:t xml:space="preserve">School-Wide Expectations </w:t>
            </w:r>
            <w:r w:rsidRPr="00430FFC">
              <w:lastRenderedPageBreak/>
              <w:t>Hallway Banners (8 ft)</w:t>
            </w:r>
          </w:p>
        </w:tc>
        <w:tc>
          <w:tcPr>
            <w:tcW w:w="3240" w:type="dxa"/>
          </w:tcPr>
          <w:p w14:paraId="28257B8E" w14:textId="77777777" w:rsidR="007E364B" w:rsidRPr="00430FFC" w:rsidRDefault="007E364B">
            <w:r w:rsidRPr="00430FFC">
              <w:rPr>
                <w:noProof/>
              </w:rPr>
              <w:lastRenderedPageBreak/>
              <w:drawing>
                <wp:inline distT="0" distB="0" distL="0" distR="0" wp14:anchorId="29B6F02E" wp14:editId="6A28E8DA">
                  <wp:extent cx="1619250" cy="352425"/>
                  <wp:effectExtent l="0" t="0" r="0" b="0"/>
                  <wp:docPr id="1802447450" name="drawing" descr="School-wide Expectations Hallway Banner (8 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447450" name="drawing" descr="School-wide Expectations Hallway Banner (8 ft)"/>
                          <pic:cNvPicPr/>
                        </pic:nvPicPr>
                        <pic:blipFill>
                          <a:blip r:embed="rId29">
                            <a:extLst>
                              <a:ext uri="{28A0092B-C50C-407E-A947-70E740481C1C}">
                                <a14:useLocalDpi xmlns:a14="http://schemas.microsoft.com/office/drawing/2010/main"/>
                              </a:ext>
                            </a:extLst>
                          </a:blip>
                          <a:stretch>
                            <a:fillRect/>
                          </a:stretch>
                        </pic:blipFill>
                        <pic:spPr>
                          <a:xfrm>
                            <a:off x="0" y="0"/>
                            <a:ext cx="1619250" cy="352425"/>
                          </a:xfrm>
                          <a:prstGeom prst="rect">
                            <a:avLst/>
                          </a:prstGeom>
                        </pic:spPr>
                      </pic:pic>
                    </a:graphicData>
                  </a:graphic>
                </wp:inline>
              </w:drawing>
            </w:r>
          </w:p>
        </w:tc>
        <w:tc>
          <w:tcPr>
            <w:tcW w:w="4500" w:type="dxa"/>
          </w:tcPr>
          <w:p w14:paraId="2DEB04D2" w14:textId="77777777" w:rsidR="007E364B" w:rsidRPr="00430FFC" w:rsidRDefault="007E364B">
            <w:pPr>
              <w:rPr>
                <w:noProof/>
              </w:rPr>
            </w:pPr>
          </w:p>
        </w:tc>
      </w:tr>
      <w:tr w:rsidR="007E364B" w:rsidRPr="00430FFC" w14:paraId="4654B3B6" w14:textId="7BA8C329" w:rsidTr="00C87C34">
        <w:trPr>
          <w:trHeight w:val="300"/>
        </w:trPr>
        <w:tc>
          <w:tcPr>
            <w:tcW w:w="1615" w:type="dxa"/>
            <w:tcBorders>
              <w:top w:val="single" w:sz="4" w:space="0" w:color="auto"/>
              <w:left w:val="single" w:sz="4" w:space="0" w:color="auto"/>
              <w:bottom w:val="single" w:sz="4" w:space="0" w:color="auto"/>
              <w:right w:val="single" w:sz="4" w:space="0" w:color="auto"/>
            </w:tcBorders>
          </w:tcPr>
          <w:p w14:paraId="7AABF98A" w14:textId="77777777" w:rsidR="007E364B" w:rsidRPr="00430FFC" w:rsidRDefault="007E364B">
            <w:r w:rsidRPr="00430FFC">
              <w:t>IM20</w:t>
            </w:r>
            <w:r>
              <w:t xml:space="preserve"> </w:t>
            </w:r>
            <w:r w:rsidRPr="00430FFC">
              <w:t>Cafeteria Expectations Pendants</w:t>
            </w:r>
          </w:p>
        </w:tc>
        <w:tc>
          <w:tcPr>
            <w:tcW w:w="3240" w:type="dxa"/>
            <w:tcBorders>
              <w:top w:val="single" w:sz="4" w:space="0" w:color="auto"/>
              <w:left w:val="single" w:sz="4" w:space="0" w:color="auto"/>
              <w:bottom w:val="single" w:sz="4" w:space="0" w:color="auto"/>
              <w:right w:val="single" w:sz="4" w:space="0" w:color="auto"/>
            </w:tcBorders>
          </w:tcPr>
          <w:p w14:paraId="0D4C61E8" w14:textId="77777777" w:rsidR="007E364B" w:rsidRPr="00430FFC" w:rsidRDefault="007E364B">
            <w:r>
              <w:rPr>
                <w:noProof/>
                <w:color w:val="000000"/>
                <w:bdr w:val="none" w:sz="0" w:space="0" w:color="auto" w:frame="1"/>
              </w:rPr>
              <w:drawing>
                <wp:inline distT="0" distB="0" distL="0" distR="0" wp14:anchorId="3E79F2B9" wp14:editId="676182E3">
                  <wp:extent cx="1618615" cy="561975"/>
                  <wp:effectExtent l="0" t="0" r="0" b="0"/>
                  <wp:docPr id="2297488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18615" cy="561975"/>
                          </a:xfrm>
                          <a:prstGeom prst="rect">
                            <a:avLst/>
                          </a:prstGeom>
                          <a:noFill/>
                          <a:ln>
                            <a:noFill/>
                          </a:ln>
                        </pic:spPr>
                      </pic:pic>
                    </a:graphicData>
                  </a:graphic>
                </wp:inline>
              </w:drawing>
            </w:r>
          </w:p>
        </w:tc>
        <w:tc>
          <w:tcPr>
            <w:tcW w:w="4500" w:type="dxa"/>
            <w:tcBorders>
              <w:top w:val="single" w:sz="4" w:space="0" w:color="auto"/>
              <w:left w:val="single" w:sz="4" w:space="0" w:color="auto"/>
              <w:bottom w:val="single" w:sz="4" w:space="0" w:color="auto"/>
              <w:right w:val="single" w:sz="4" w:space="0" w:color="auto"/>
            </w:tcBorders>
          </w:tcPr>
          <w:p w14:paraId="1453F80E" w14:textId="77777777" w:rsidR="007E364B" w:rsidRDefault="007E364B">
            <w:pPr>
              <w:rPr>
                <w:noProof/>
                <w:color w:val="000000"/>
                <w:bdr w:val="none" w:sz="0" w:space="0" w:color="auto" w:frame="1"/>
              </w:rPr>
            </w:pPr>
          </w:p>
        </w:tc>
      </w:tr>
      <w:tr w:rsidR="007E364B" w:rsidRPr="00430FFC" w14:paraId="779BA933" w14:textId="098D2F09" w:rsidTr="00C87C34">
        <w:trPr>
          <w:trHeight w:val="300"/>
        </w:trPr>
        <w:tc>
          <w:tcPr>
            <w:tcW w:w="1615" w:type="dxa"/>
            <w:tcBorders>
              <w:top w:val="single" w:sz="4" w:space="0" w:color="auto"/>
              <w:left w:val="single" w:sz="4" w:space="0" w:color="auto"/>
              <w:bottom w:val="single" w:sz="4" w:space="0" w:color="auto"/>
              <w:right w:val="single" w:sz="4" w:space="0" w:color="auto"/>
            </w:tcBorders>
          </w:tcPr>
          <w:p w14:paraId="3A7F20F4" w14:textId="77777777" w:rsidR="007E364B" w:rsidRPr="00430FFC" w:rsidRDefault="007E364B">
            <w:r w:rsidRPr="00430FFC">
              <w:t>IM21</w:t>
            </w:r>
            <w:r>
              <w:t xml:space="preserve"> </w:t>
            </w:r>
            <w:r w:rsidRPr="00430FFC">
              <w:t xml:space="preserve">“Giant” </w:t>
            </w:r>
            <w:r>
              <w:t>F</w:t>
            </w:r>
            <w:r w:rsidRPr="00430FFC">
              <w:t>ull Ci3T Plan</w:t>
            </w:r>
          </w:p>
        </w:tc>
        <w:tc>
          <w:tcPr>
            <w:tcW w:w="3240" w:type="dxa"/>
            <w:tcBorders>
              <w:top w:val="single" w:sz="4" w:space="0" w:color="auto"/>
              <w:left w:val="single" w:sz="4" w:space="0" w:color="auto"/>
              <w:bottom w:val="single" w:sz="4" w:space="0" w:color="auto"/>
              <w:right w:val="single" w:sz="4" w:space="0" w:color="auto"/>
            </w:tcBorders>
          </w:tcPr>
          <w:p w14:paraId="676A646D" w14:textId="77777777" w:rsidR="007E364B" w:rsidRPr="00430FFC" w:rsidRDefault="007E364B">
            <w:r w:rsidRPr="00430FFC">
              <w:rPr>
                <w:noProof/>
              </w:rPr>
              <w:drawing>
                <wp:inline distT="0" distB="0" distL="0" distR="0" wp14:anchorId="22E73CF2" wp14:editId="1C19DAC5">
                  <wp:extent cx="1480796" cy="1097280"/>
                  <wp:effectExtent l="12700" t="12700" r="18415" b="7620"/>
                  <wp:docPr id="469094043" name="drawing" descr="&quot;Giant&quot; full Ci3T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094043" name="drawing" descr="&quot;Giant&quot; full Ci3T Plan"/>
                          <pic:cNvPicPr/>
                        </pic:nvPicPr>
                        <pic:blipFill>
                          <a:blip r:embed="rId31">
                            <a:extLst>
                              <a:ext uri="{28A0092B-C50C-407E-A947-70E740481C1C}">
                                <a14:useLocalDpi xmlns:a14="http://schemas.microsoft.com/office/drawing/2010/main"/>
                              </a:ext>
                            </a:extLst>
                          </a:blip>
                          <a:stretch>
                            <a:fillRect/>
                          </a:stretch>
                        </pic:blipFill>
                        <pic:spPr>
                          <a:xfrm>
                            <a:off x="0" y="0"/>
                            <a:ext cx="1480796" cy="1097280"/>
                          </a:xfrm>
                          <a:prstGeom prst="rect">
                            <a:avLst/>
                          </a:prstGeom>
                          <a:ln>
                            <a:solidFill>
                              <a:schemeClr val="tx1"/>
                            </a:solidFill>
                          </a:ln>
                        </pic:spPr>
                      </pic:pic>
                    </a:graphicData>
                  </a:graphic>
                </wp:inline>
              </w:drawing>
            </w:r>
          </w:p>
        </w:tc>
        <w:tc>
          <w:tcPr>
            <w:tcW w:w="4500" w:type="dxa"/>
            <w:tcBorders>
              <w:top w:val="single" w:sz="4" w:space="0" w:color="auto"/>
              <w:left w:val="single" w:sz="4" w:space="0" w:color="auto"/>
              <w:bottom w:val="single" w:sz="4" w:space="0" w:color="auto"/>
              <w:right w:val="single" w:sz="4" w:space="0" w:color="auto"/>
            </w:tcBorders>
          </w:tcPr>
          <w:p w14:paraId="08521064" w14:textId="77777777" w:rsidR="007E364B" w:rsidRPr="00430FFC" w:rsidRDefault="007E364B">
            <w:pPr>
              <w:rPr>
                <w:noProof/>
              </w:rPr>
            </w:pPr>
          </w:p>
        </w:tc>
      </w:tr>
    </w:tbl>
    <w:p w14:paraId="12FEA5EA" w14:textId="5BC7142B" w:rsidR="00037A4C" w:rsidRDefault="00037A4C" w:rsidP="00AA3E1B"/>
    <w:p w14:paraId="7F5D9A05" w14:textId="77777777" w:rsidR="00037A4C" w:rsidRDefault="00037A4C">
      <w:pPr>
        <w:spacing w:line="259" w:lineRule="auto"/>
      </w:pPr>
      <w:r>
        <w:br w:type="page"/>
      </w:r>
    </w:p>
    <w:p w14:paraId="3181C028" w14:textId="77777777" w:rsidR="008409D7" w:rsidRDefault="008409D7" w:rsidP="003E112A">
      <w:pPr>
        <w:pStyle w:val="Heading1"/>
        <w:sectPr w:rsidR="008409D7" w:rsidSect="008B53E9">
          <w:headerReference w:type="default" r:id="rId32"/>
          <w:footerReference w:type="default" r:id="rId33"/>
          <w:pgSz w:w="12240" w:h="15840"/>
          <w:pgMar w:top="1440" w:right="1440" w:bottom="1440" w:left="1440" w:header="432" w:footer="432" w:gutter="0"/>
          <w:cols w:space="720"/>
          <w:docGrid w:linePitch="360"/>
        </w:sectPr>
      </w:pPr>
    </w:p>
    <w:p w14:paraId="1C27CBEC" w14:textId="016E9946" w:rsidR="003E112A" w:rsidRDefault="003E112A" w:rsidP="003E112A">
      <w:pPr>
        <w:pStyle w:val="Heading1"/>
      </w:pPr>
      <w:r>
        <w:lastRenderedPageBreak/>
        <w:t>Work Time #</w:t>
      </w:r>
      <w:r w:rsidR="00C54723">
        <w:t>2</w:t>
      </w:r>
      <w:r>
        <w:t>: Scheduling for Success</w:t>
      </w:r>
    </w:p>
    <w:p w14:paraId="3DC6D5AE" w14:textId="4E060B0F" w:rsidR="003E112A" w:rsidRPr="00C80CC3" w:rsidRDefault="003E112A" w:rsidP="003E112A">
      <w:r>
        <w:t>Consider each of the following guiding questions. For items not yet complete,</w:t>
      </w:r>
      <w:r w:rsidR="00E34E94">
        <w:t xml:space="preserve"> </w:t>
      </w:r>
      <w:r w:rsidR="00D10B36">
        <w:t>discuss as a team during this work time or create</w:t>
      </w:r>
      <w:r>
        <w:t xml:space="preserve"> an action plan (e.g., add to next monthly Ci3T Leadership Team meeting, assign to someone on your Ci3T Leadership Team)</w:t>
      </w:r>
      <w:r w:rsidR="00D10B36">
        <w:t xml:space="preserve"> for how you will continue the conversation after today’s session.</w:t>
      </w:r>
    </w:p>
    <w:p w14:paraId="10004FDA" w14:textId="77777777" w:rsidR="003E112A" w:rsidRDefault="003E112A" w:rsidP="003E112A">
      <w:pPr>
        <w:pStyle w:val="TableTitle"/>
      </w:pPr>
      <w:r>
        <w:t>Scheduling for Success Guiding Questions and Resources</w:t>
      </w:r>
    </w:p>
    <w:tbl>
      <w:tblPr>
        <w:tblStyle w:val="ListTable3-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4675"/>
        <w:gridCol w:w="1709"/>
        <w:gridCol w:w="6566"/>
      </w:tblGrid>
      <w:tr w:rsidR="003E112A" w:rsidRPr="00C30E59" w14:paraId="78AB528D" w14:textId="77777777">
        <w:trPr>
          <w:cnfStyle w:val="100000000000" w:firstRow="1" w:lastRow="0" w:firstColumn="0" w:lastColumn="0" w:oddVBand="0" w:evenVBand="0" w:oddHBand="0" w:evenHBand="0" w:firstRowFirstColumn="0" w:firstRowLastColumn="0" w:lastRowFirstColumn="0" w:lastRowLastColumn="0"/>
        </w:trPr>
        <w:tc>
          <w:tcPr>
            <w:tcW w:w="1805" w:type="pct"/>
          </w:tcPr>
          <w:p w14:paraId="7704174A" w14:textId="77777777" w:rsidR="003E112A" w:rsidRPr="00C30E59" w:rsidRDefault="003E112A">
            <w:pPr>
              <w:jc w:val="center"/>
            </w:pPr>
            <w:r>
              <w:t>Preparation Activity</w:t>
            </w:r>
          </w:p>
        </w:tc>
        <w:tc>
          <w:tcPr>
            <w:tcW w:w="660" w:type="pct"/>
          </w:tcPr>
          <w:p w14:paraId="72FE5B74" w14:textId="77777777" w:rsidR="003E112A" w:rsidRPr="006378BB" w:rsidRDefault="003E112A">
            <w:pPr>
              <w:jc w:val="center"/>
            </w:pPr>
            <w:r w:rsidRPr="006378BB">
              <w:t>Completed?</w:t>
            </w:r>
          </w:p>
          <w:p w14:paraId="23076ECC" w14:textId="77777777" w:rsidR="003E112A" w:rsidRPr="00C30E59" w:rsidRDefault="003E112A">
            <w:pPr>
              <w:jc w:val="center"/>
            </w:pPr>
            <w:r w:rsidRPr="006378BB">
              <w:t>(Y / N)</w:t>
            </w:r>
          </w:p>
        </w:tc>
        <w:tc>
          <w:tcPr>
            <w:tcW w:w="2535" w:type="pct"/>
          </w:tcPr>
          <w:p w14:paraId="6F32531C" w14:textId="77777777" w:rsidR="003E112A" w:rsidRPr="006378BB" w:rsidRDefault="003E112A">
            <w:pPr>
              <w:jc w:val="center"/>
            </w:pPr>
            <w:r>
              <w:t>Resources</w:t>
            </w:r>
          </w:p>
        </w:tc>
      </w:tr>
      <w:tr w:rsidR="003E112A" w14:paraId="0447C18A" w14:textId="77777777">
        <w:tc>
          <w:tcPr>
            <w:tcW w:w="1805" w:type="pct"/>
            <w:vAlign w:val="center"/>
          </w:tcPr>
          <w:p w14:paraId="5F8AF550" w14:textId="77777777" w:rsidR="003E112A" w:rsidRPr="00B533CC" w:rsidRDefault="003E112A" w:rsidP="003E112A">
            <w:pPr>
              <w:pStyle w:val="ListParagraph"/>
              <w:numPr>
                <w:ilvl w:val="0"/>
                <w:numId w:val="32"/>
              </w:numPr>
              <w:ind w:left="428"/>
            </w:pPr>
            <w:r>
              <w:t xml:space="preserve">Have we finalized who serves on our </w:t>
            </w:r>
            <w:r w:rsidRPr="00B533CC">
              <w:t>Ci3T Leadership Team</w:t>
            </w:r>
            <w:r>
              <w:t>?</w:t>
            </w:r>
          </w:p>
        </w:tc>
        <w:tc>
          <w:tcPr>
            <w:tcW w:w="660" w:type="pct"/>
          </w:tcPr>
          <w:p w14:paraId="70F1F545" w14:textId="77777777" w:rsidR="003E112A" w:rsidRDefault="003E112A"/>
        </w:tc>
        <w:tc>
          <w:tcPr>
            <w:tcW w:w="2535" w:type="pct"/>
          </w:tcPr>
          <w:p w14:paraId="0D5B57E6" w14:textId="77777777" w:rsidR="003E112A" w:rsidRDefault="003E112A" w:rsidP="003E112A">
            <w:pPr>
              <w:pStyle w:val="ListParagraph"/>
              <w:numPr>
                <w:ilvl w:val="0"/>
                <w:numId w:val="33"/>
              </w:numPr>
              <w:ind w:left="527"/>
            </w:pPr>
            <w:hyperlink r:id="rId34" w:history="1">
              <w:r w:rsidRPr="00D90B4A">
                <w:rPr>
                  <w:rStyle w:val="Hyperlink"/>
                </w:rPr>
                <w:t>Ci3T Leadership Team List</w:t>
              </w:r>
            </w:hyperlink>
          </w:p>
        </w:tc>
      </w:tr>
      <w:tr w:rsidR="003E112A" w14:paraId="32B47C07" w14:textId="77777777">
        <w:tc>
          <w:tcPr>
            <w:tcW w:w="1805" w:type="pct"/>
            <w:vAlign w:val="center"/>
          </w:tcPr>
          <w:p w14:paraId="4FD87A56" w14:textId="77777777" w:rsidR="003E112A" w:rsidRDefault="003E112A" w:rsidP="003E112A">
            <w:pPr>
              <w:pStyle w:val="ListParagraph"/>
              <w:numPr>
                <w:ilvl w:val="0"/>
                <w:numId w:val="32"/>
              </w:numPr>
              <w:ind w:left="428"/>
            </w:pPr>
            <w:r>
              <w:t>Are we clear on the purpose of our Ci3T Leadership Team and how it interacts with other teams and committees within our building?</w:t>
            </w:r>
          </w:p>
        </w:tc>
        <w:tc>
          <w:tcPr>
            <w:tcW w:w="660" w:type="pct"/>
          </w:tcPr>
          <w:p w14:paraId="3EDA1FB7" w14:textId="77777777" w:rsidR="003E112A" w:rsidRDefault="003E112A"/>
        </w:tc>
        <w:tc>
          <w:tcPr>
            <w:tcW w:w="2535" w:type="pct"/>
          </w:tcPr>
          <w:p w14:paraId="50FF8D97" w14:textId="77777777" w:rsidR="003E112A" w:rsidRPr="00181F22" w:rsidRDefault="003E112A" w:rsidP="003E112A">
            <w:pPr>
              <w:pStyle w:val="ListParagraph"/>
              <w:numPr>
                <w:ilvl w:val="0"/>
                <w:numId w:val="33"/>
              </w:numPr>
              <w:ind w:left="527"/>
            </w:pPr>
            <w:r>
              <w:t xml:space="preserve">Review </w:t>
            </w:r>
            <w:hyperlink r:id="rId35" w:history="1">
              <w:r w:rsidRPr="00181F22">
                <w:rPr>
                  <w:rStyle w:val="Hyperlink"/>
                </w:rPr>
                <w:t>Using Teams to Guide Ci3T</w:t>
              </w:r>
            </w:hyperlink>
            <w:r>
              <w:t xml:space="preserve"> section of the Ci3T Module </w:t>
            </w:r>
            <w:r w:rsidRPr="00181F22">
              <w:rPr>
                <w:i/>
                <w:iCs/>
              </w:rPr>
              <w:t>Understanding Roles and Responsibilities</w:t>
            </w:r>
          </w:p>
          <w:p w14:paraId="76E7B916" w14:textId="77777777" w:rsidR="003E112A" w:rsidRDefault="003E112A" w:rsidP="003E112A">
            <w:pPr>
              <w:pStyle w:val="ListParagraph"/>
              <w:numPr>
                <w:ilvl w:val="0"/>
                <w:numId w:val="33"/>
              </w:numPr>
              <w:ind w:left="527"/>
            </w:pPr>
            <w:hyperlink r:id="rId36" w:history="1">
              <w:r w:rsidRPr="00615F3A">
                <w:rPr>
                  <w:rStyle w:val="Hyperlink"/>
                </w:rPr>
                <w:t>Team Map Activity</w:t>
              </w:r>
            </w:hyperlink>
          </w:p>
        </w:tc>
      </w:tr>
      <w:tr w:rsidR="003E112A" w14:paraId="6905EE7C" w14:textId="77777777">
        <w:tc>
          <w:tcPr>
            <w:tcW w:w="1805" w:type="pct"/>
            <w:vAlign w:val="center"/>
          </w:tcPr>
          <w:p w14:paraId="5106D5E9" w14:textId="77777777" w:rsidR="003E112A" w:rsidRPr="00B533CC" w:rsidRDefault="003E112A" w:rsidP="003E112A">
            <w:pPr>
              <w:pStyle w:val="ListParagraph"/>
              <w:numPr>
                <w:ilvl w:val="0"/>
                <w:numId w:val="32"/>
              </w:numPr>
              <w:ind w:left="428"/>
            </w:pPr>
            <w:r>
              <w:t>Have we scheduled our</w:t>
            </w:r>
            <w:r w:rsidRPr="00B533CC">
              <w:t xml:space="preserve"> monthly Ci3T Leadership Team meetings</w:t>
            </w:r>
            <w:r>
              <w:t>?</w:t>
            </w:r>
          </w:p>
        </w:tc>
        <w:tc>
          <w:tcPr>
            <w:tcW w:w="660" w:type="pct"/>
          </w:tcPr>
          <w:p w14:paraId="0E491C6C" w14:textId="77777777" w:rsidR="003E112A" w:rsidRDefault="003E112A"/>
        </w:tc>
        <w:tc>
          <w:tcPr>
            <w:tcW w:w="2535" w:type="pct"/>
          </w:tcPr>
          <w:p w14:paraId="25D4075E" w14:textId="77777777" w:rsidR="003E112A" w:rsidRDefault="003E112A" w:rsidP="003E112A">
            <w:pPr>
              <w:pStyle w:val="ListParagraph"/>
              <w:numPr>
                <w:ilvl w:val="0"/>
                <w:numId w:val="33"/>
              </w:numPr>
              <w:ind w:left="527"/>
            </w:pPr>
            <w:hyperlink r:id="rId37" w:history="1">
              <w:r w:rsidRPr="00D43134">
                <w:rPr>
                  <w:rStyle w:val="Hyperlink"/>
                </w:rPr>
                <w:t>Ci3T Meeting Schedule</w:t>
              </w:r>
            </w:hyperlink>
          </w:p>
          <w:p w14:paraId="522B7A76" w14:textId="77777777" w:rsidR="003E112A" w:rsidRDefault="003E112A" w:rsidP="003E112A">
            <w:pPr>
              <w:pStyle w:val="ListParagraph"/>
              <w:numPr>
                <w:ilvl w:val="0"/>
                <w:numId w:val="33"/>
              </w:numPr>
              <w:ind w:left="527"/>
            </w:pPr>
            <w:r>
              <w:t>See step-by-step scheduling guidance in</w:t>
            </w:r>
            <w:hyperlink r:id="rId38" w:history="1">
              <w:r w:rsidRPr="00477E61">
                <w:rPr>
                  <w:rStyle w:val="Hyperlink"/>
                </w:rPr>
                <w:t xml:space="preserve"> Ci3T Implementers Symposium Handout 1</w:t>
              </w:r>
            </w:hyperlink>
          </w:p>
        </w:tc>
      </w:tr>
      <w:tr w:rsidR="003E112A" w14:paraId="29DF59E0" w14:textId="77777777">
        <w:tc>
          <w:tcPr>
            <w:tcW w:w="1805" w:type="pct"/>
            <w:vAlign w:val="center"/>
          </w:tcPr>
          <w:p w14:paraId="239B0149" w14:textId="77777777" w:rsidR="003E112A" w:rsidRPr="00B533CC" w:rsidRDefault="003E112A" w:rsidP="003E112A">
            <w:pPr>
              <w:pStyle w:val="ListParagraph"/>
              <w:numPr>
                <w:ilvl w:val="0"/>
                <w:numId w:val="32"/>
              </w:numPr>
              <w:ind w:left="428"/>
            </w:pPr>
            <w:r>
              <w:t>Have we s</w:t>
            </w:r>
            <w:r w:rsidRPr="00B533CC">
              <w:t>chedule</w:t>
            </w:r>
            <w:r>
              <w:t>d</w:t>
            </w:r>
            <w:r w:rsidRPr="00B533CC">
              <w:t xml:space="preserve"> faculty &amp; staff</w:t>
            </w:r>
            <w:r>
              <w:t xml:space="preserve"> </w:t>
            </w:r>
            <w:r w:rsidRPr="00B533CC">
              <w:t>meetings</w:t>
            </w:r>
            <w:r>
              <w:t xml:space="preserve"> for the year?</w:t>
            </w:r>
          </w:p>
        </w:tc>
        <w:tc>
          <w:tcPr>
            <w:tcW w:w="660" w:type="pct"/>
          </w:tcPr>
          <w:p w14:paraId="0C8D1920" w14:textId="77777777" w:rsidR="003E112A" w:rsidRDefault="003E112A"/>
        </w:tc>
        <w:tc>
          <w:tcPr>
            <w:tcW w:w="2535" w:type="pct"/>
          </w:tcPr>
          <w:p w14:paraId="1C099EAB" w14:textId="77777777" w:rsidR="003E112A" w:rsidRDefault="003E112A" w:rsidP="003E112A">
            <w:pPr>
              <w:pStyle w:val="ListParagraph"/>
              <w:numPr>
                <w:ilvl w:val="0"/>
                <w:numId w:val="33"/>
              </w:numPr>
              <w:ind w:left="527"/>
            </w:pPr>
            <w:hyperlink r:id="rId39" w:history="1">
              <w:r w:rsidRPr="00D43134">
                <w:rPr>
                  <w:rStyle w:val="Hyperlink"/>
                </w:rPr>
                <w:t>Ci3T Meeting Schedule</w:t>
              </w:r>
            </w:hyperlink>
          </w:p>
          <w:p w14:paraId="3818C8E2" w14:textId="77777777" w:rsidR="003E112A" w:rsidRDefault="003E112A" w:rsidP="003E112A">
            <w:pPr>
              <w:pStyle w:val="ListParagraph"/>
              <w:numPr>
                <w:ilvl w:val="0"/>
                <w:numId w:val="33"/>
              </w:numPr>
              <w:ind w:left="527"/>
            </w:pPr>
            <w:r>
              <w:t>Consider scheduling guidance in</w:t>
            </w:r>
            <w:hyperlink r:id="rId40" w:history="1">
              <w:r w:rsidRPr="00477E61">
                <w:rPr>
                  <w:rStyle w:val="Hyperlink"/>
                </w:rPr>
                <w:t xml:space="preserve"> Ci3T Implementers Symposium Handout 1</w:t>
              </w:r>
            </w:hyperlink>
            <w:r>
              <w:t xml:space="preserve"> (e.g., opportunities to use faculty and staff meetings to complete treatment integrity and social validity measures, share screening data)</w:t>
            </w:r>
          </w:p>
        </w:tc>
      </w:tr>
      <w:tr w:rsidR="003E112A" w14:paraId="65F5882F" w14:textId="77777777">
        <w:tc>
          <w:tcPr>
            <w:tcW w:w="1805" w:type="pct"/>
            <w:vAlign w:val="center"/>
          </w:tcPr>
          <w:p w14:paraId="78879CB2" w14:textId="03A2D2D9" w:rsidR="003E112A" w:rsidRPr="00B533CC" w:rsidRDefault="003E112A" w:rsidP="003E112A">
            <w:pPr>
              <w:pStyle w:val="ListParagraph"/>
              <w:numPr>
                <w:ilvl w:val="0"/>
                <w:numId w:val="32"/>
              </w:numPr>
              <w:ind w:left="428"/>
            </w:pPr>
            <w:r>
              <w:t>Do we have an agenda for our monthly Ci3T Leadership Team meetings? If yes – is there anything we want to add or change?</w:t>
            </w:r>
          </w:p>
        </w:tc>
        <w:tc>
          <w:tcPr>
            <w:tcW w:w="660" w:type="pct"/>
          </w:tcPr>
          <w:p w14:paraId="05934CF5" w14:textId="77777777" w:rsidR="003E112A" w:rsidRDefault="003E112A"/>
        </w:tc>
        <w:tc>
          <w:tcPr>
            <w:tcW w:w="2535" w:type="pct"/>
          </w:tcPr>
          <w:p w14:paraId="7EFC02E1" w14:textId="77777777" w:rsidR="003E112A" w:rsidRPr="00451F21" w:rsidRDefault="003E112A" w:rsidP="003E112A">
            <w:pPr>
              <w:pStyle w:val="ListParagraph"/>
              <w:numPr>
                <w:ilvl w:val="0"/>
                <w:numId w:val="34"/>
              </w:numPr>
              <w:ind w:left="535"/>
            </w:pPr>
            <w:r>
              <w:t xml:space="preserve">Review </w:t>
            </w:r>
            <w:hyperlink r:id="rId41" w:history="1">
              <w:r w:rsidRPr="00880D47">
                <w:rPr>
                  <w:rStyle w:val="Hyperlink"/>
                </w:rPr>
                <w:t>Agenda-Setting: A Road Map for Successful Ci3T Leadership</w:t>
              </w:r>
            </w:hyperlink>
            <w:r>
              <w:t xml:space="preserve"> section of the Ci3T Module </w:t>
            </w:r>
            <w:r w:rsidRPr="00EA3A4A">
              <w:rPr>
                <w:i/>
                <w:iCs/>
              </w:rPr>
              <w:t>A Guide to Effective Ci3T Leadership Team Meetings</w:t>
            </w:r>
          </w:p>
          <w:p w14:paraId="6FD8C80A" w14:textId="5FA0823C" w:rsidR="00C77E24" w:rsidRDefault="005F759D" w:rsidP="00C77E24">
            <w:pPr>
              <w:pStyle w:val="ListParagraph"/>
              <w:numPr>
                <w:ilvl w:val="0"/>
                <w:numId w:val="34"/>
              </w:numPr>
              <w:ind w:left="535"/>
            </w:pPr>
            <w:hyperlink r:id="rId42" w:history="1">
              <w:r>
                <w:rPr>
                  <w:rStyle w:val="Hyperlink"/>
                </w:rPr>
                <w:t>Ci3T Leadership Team Agenda Template 1</w:t>
              </w:r>
            </w:hyperlink>
            <w:r w:rsidR="00C77E24">
              <w:t>- one document for the entire year</w:t>
            </w:r>
          </w:p>
          <w:p w14:paraId="6A7F27C2" w14:textId="77777777" w:rsidR="00C77E24" w:rsidRDefault="00C77E24" w:rsidP="00C77E24">
            <w:pPr>
              <w:pStyle w:val="ListParagraph"/>
              <w:numPr>
                <w:ilvl w:val="1"/>
                <w:numId w:val="34"/>
              </w:numPr>
            </w:pPr>
            <w:hyperlink r:id="rId43" w:history="1">
              <w:r w:rsidRPr="003851BC">
                <w:rPr>
                  <w:rStyle w:val="Hyperlink"/>
                </w:rPr>
                <w:t>video tutorial</w:t>
              </w:r>
            </w:hyperlink>
            <w:r>
              <w:t xml:space="preserve"> of agenda set up</w:t>
            </w:r>
          </w:p>
          <w:p w14:paraId="33412A03" w14:textId="02C2AD3F" w:rsidR="003E112A" w:rsidRDefault="005F759D" w:rsidP="00C77E24">
            <w:pPr>
              <w:pStyle w:val="ListParagraph"/>
              <w:numPr>
                <w:ilvl w:val="0"/>
                <w:numId w:val="34"/>
              </w:numPr>
              <w:ind w:left="535"/>
            </w:pPr>
            <w:hyperlink r:id="rId44" w:history="1">
              <w:r>
                <w:rPr>
                  <w:rStyle w:val="Hyperlink"/>
                </w:rPr>
                <w:t>Ci3T Leadership Team Agenda Template 2</w:t>
              </w:r>
            </w:hyperlink>
            <w:r w:rsidR="00C77E24">
              <w:t xml:space="preserve"> - </w:t>
            </w:r>
            <w:r w:rsidR="00C77E24" w:rsidRPr="00E0328E">
              <w:t>one document per meeting</w:t>
            </w:r>
          </w:p>
        </w:tc>
      </w:tr>
      <w:tr w:rsidR="006B5B08" w14:paraId="5DC32A8E" w14:textId="77777777" w:rsidTr="005F759D">
        <w:tc>
          <w:tcPr>
            <w:tcW w:w="1805" w:type="pct"/>
            <w:vAlign w:val="center"/>
          </w:tcPr>
          <w:p w14:paraId="21593ADD" w14:textId="76EC1841" w:rsidR="006B5B08" w:rsidRDefault="005F759D" w:rsidP="003E112A">
            <w:pPr>
              <w:pStyle w:val="ListParagraph"/>
              <w:numPr>
                <w:ilvl w:val="0"/>
                <w:numId w:val="32"/>
              </w:numPr>
              <w:ind w:left="428"/>
            </w:pPr>
            <w:r>
              <w:lastRenderedPageBreak/>
              <w:t xml:space="preserve">Use </w:t>
            </w:r>
            <w:r w:rsidR="006B5B08">
              <w:t>guiding questions</w:t>
            </w:r>
            <w:r>
              <w:t xml:space="preserve"> in Ci3T Leadership Team agenda templates to pre-populate agenda for your next Ci3T Leadership Team monthly meeting</w:t>
            </w:r>
          </w:p>
        </w:tc>
        <w:tc>
          <w:tcPr>
            <w:tcW w:w="660" w:type="pct"/>
            <w:vAlign w:val="center"/>
          </w:tcPr>
          <w:p w14:paraId="7734070D" w14:textId="77777777" w:rsidR="006B5B08" w:rsidRDefault="006B5B08" w:rsidP="005F759D"/>
        </w:tc>
        <w:tc>
          <w:tcPr>
            <w:tcW w:w="2535" w:type="pct"/>
            <w:vAlign w:val="center"/>
          </w:tcPr>
          <w:p w14:paraId="15C9AADF" w14:textId="482FA358" w:rsidR="00555873" w:rsidRDefault="005F759D" w:rsidP="005F759D">
            <w:pPr>
              <w:pStyle w:val="ListParagraph"/>
              <w:numPr>
                <w:ilvl w:val="0"/>
                <w:numId w:val="34"/>
              </w:numPr>
              <w:ind w:left="535"/>
            </w:pPr>
            <w:hyperlink r:id="rId45" w:history="1">
              <w:r>
                <w:rPr>
                  <w:rStyle w:val="Hyperlink"/>
                </w:rPr>
                <w:t>Ci3T Leadership Team Agenda Template 1</w:t>
              </w:r>
            </w:hyperlink>
            <w:r>
              <w:t xml:space="preserve"> – see appendix</w:t>
            </w:r>
          </w:p>
          <w:p w14:paraId="21FF649A" w14:textId="69D6A54D" w:rsidR="006B5B08" w:rsidRDefault="005F759D" w:rsidP="005F759D">
            <w:pPr>
              <w:pStyle w:val="ListParagraph"/>
              <w:numPr>
                <w:ilvl w:val="0"/>
                <w:numId w:val="34"/>
              </w:numPr>
              <w:ind w:left="535"/>
            </w:pPr>
            <w:hyperlink r:id="rId46" w:history="1">
              <w:r>
                <w:rPr>
                  <w:rStyle w:val="Hyperlink"/>
                </w:rPr>
                <w:t>Ci3T Leadership Team Agenda Template 2</w:t>
              </w:r>
            </w:hyperlink>
            <w:r w:rsidR="00555873">
              <w:t xml:space="preserve"> </w:t>
            </w:r>
            <w:r>
              <w:t>–</w:t>
            </w:r>
            <w:r w:rsidR="00555873">
              <w:t xml:space="preserve"> </w:t>
            </w:r>
            <w:r>
              <w:t>see guiding questions for each section</w:t>
            </w:r>
          </w:p>
        </w:tc>
      </w:tr>
      <w:tr w:rsidR="003E112A" w14:paraId="21BA6865" w14:textId="77777777">
        <w:tc>
          <w:tcPr>
            <w:tcW w:w="1805" w:type="pct"/>
            <w:vAlign w:val="center"/>
          </w:tcPr>
          <w:p w14:paraId="17765DC6" w14:textId="77777777" w:rsidR="003E112A" w:rsidRDefault="003E112A" w:rsidP="003E112A">
            <w:pPr>
              <w:pStyle w:val="ListParagraph"/>
              <w:numPr>
                <w:ilvl w:val="0"/>
                <w:numId w:val="32"/>
              </w:numPr>
              <w:ind w:left="428"/>
            </w:pPr>
            <w:r>
              <w:t>Do we have a digital workspace set up? Can we easily locate:</w:t>
            </w:r>
          </w:p>
          <w:p w14:paraId="32F84195" w14:textId="77777777" w:rsidR="003E112A" w:rsidRPr="00894B17" w:rsidRDefault="003E112A" w:rsidP="003E112A">
            <w:pPr>
              <w:pStyle w:val="ListParagraph"/>
              <w:numPr>
                <w:ilvl w:val="1"/>
                <w:numId w:val="32"/>
              </w:numPr>
              <w:ind w:left="788"/>
            </w:pPr>
            <w:r w:rsidRPr="00894B17">
              <w:t>Ci3T Implementation Manual</w:t>
            </w:r>
          </w:p>
          <w:p w14:paraId="78F8C3FF" w14:textId="77777777" w:rsidR="003E112A" w:rsidRPr="00894B17" w:rsidRDefault="003E112A" w:rsidP="003E112A">
            <w:pPr>
              <w:pStyle w:val="ListParagraph"/>
              <w:numPr>
                <w:ilvl w:val="1"/>
                <w:numId w:val="32"/>
              </w:numPr>
              <w:ind w:left="788"/>
            </w:pPr>
            <w:r w:rsidRPr="00894B17">
              <w:t>Ci3T LT monthly meeting agendas</w:t>
            </w:r>
          </w:p>
          <w:p w14:paraId="7A8409CA" w14:textId="77777777" w:rsidR="003E112A" w:rsidRPr="00894B17" w:rsidRDefault="003E112A" w:rsidP="003E112A">
            <w:pPr>
              <w:pStyle w:val="ListParagraph"/>
              <w:numPr>
                <w:ilvl w:val="1"/>
                <w:numId w:val="32"/>
              </w:numPr>
              <w:ind w:left="788"/>
            </w:pPr>
            <w:r w:rsidRPr="00894B17">
              <w:t>Data reports used for decision-making</w:t>
            </w:r>
          </w:p>
          <w:p w14:paraId="367889D6" w14:textId="77777777" w:rsidR="003E112A" w:rsidRDefault="003E112A" w:rsidP="003E112A">
            <w:pPr>
              <w:pStyle w:val="ListParagraph"/>
              <w:numPr>
                <w:ilvl w:val="1"/>
                <w:numId w:val="32"/>
              </w:numPr>
              <w:ind w:left="788"/>
            </w:pPr>
            <w:r w:rsidRPr="00894B17">
              <w:t>Implementation materials</w:t>
            </w:r>
            <w:r>
              <w:t xml:space="preserve"> (e.g., editable versions of our posters, bookmark templates, tickets)</w:t>
            </w:r>
          </w:p>
        </w:tc>
        <w:tc>
          <w:tcPr>
            <w:tcW w:w="660" w:type="pct"/>
          </w:tcPr>
          <w:p w14:paraId="494CAF88" w14:textId="77777777" w:rsidR="003E112A" w:rsidRDefault="003E112A"/>
        </w:tc>
        <w:tc>
          <w:tcPr>
            <w:tcW w:w="2535" w:type="pct"/>
          </w:tcPr>
          <w:p w14:paraId="1DF6D79D" w14:textId="77777777" w:rsidR="003E112A" w:rsidRDefault="003E112A" w:rsidP="003E112A">
            <w:pPr>
              <w:pStyle w:val="ListParagraph"/>
              <w:numPr>
                <w:ilvl w:val="0"/>
                <w:numId w:val="34"/>
              </w:numPr>
              <w:ind w:left="535"/>
            </w:pPr>
            <w:r>
              <w:t xml:space="preserve">Review </w:t>
            </w:r>
            <w:hyperlink r:id="rId47" w:history="1">
              <w:r w:rsidRPr="00D533C8">
                <w:rPr>
                  <w:rStyle w:val="Hyperlink"/>
                </w:rPr>
                <w:t>Set Up a Digital Workspace</w:t>
              </w:r>
            </w:hyperlink>
            <w:r>
              <w:t xml:space="preserve"> chapter of the Ci3T Module </w:t>
            </w:r>
            <w:r w:rsidRPr="00EA3A4A">
              <w:rPr>
                <w:i/>
                <w:iCs/>
              </w:rPr>
              <w:t>A Guide to Effective Ci3T Leadership Team Meetings</w:t>
            </w:r>
          </w:p>
        </w:tc>
      </w:tr>
    </w:tbl>
    <w:p w14:paraId="0743B3AD" w14:textId="77777777" w:rsidR="003E112A" w:rsidRDefault="003E112A" w:rsidP="003E112A"/>
    <w:p w14:paraId="4B50A42D" w14:textId="77777777" w:rsidR="003E112A" w:rsidRDefault="003E112A" w:rsidP="003E112A">
      <w:r>
        <w:t>If you finish early consider:</w:t>
      </w:r>
    </w:p>
    <w:p w14:paraId="6FB73241" w14:textId="77777777" w:rsidR="003E112A" w:rsidRDefault="003E112A" w:rsidP="003E112A">
      <w:pPr>
        <w:pStyle w:val="ListParagraph"/>
        <w:numPr>
          <w:ilvl w:val="0"/>
          <w:numId w:val="34"/>
        </w:numPr>
      </w:pPr>
      <w:r>
        <w:t>Prepopulating agenda items for upcoming Ci3T Leadership Team monthly meetings</w:t>
      </w:r>
    </w:p>
    <w:p w14:paraId="620FD4A2" w14:textId="77777777" w:rsidR="003E112A" w:rsidRDefault="003E112A" w:rsidP="003E112A">
      <w:pPr>
        <w:pStyle w:val="ListParagraph"/>
        <w:numPr>
          <w:ilvl w:val="0"/>
          <w:numId w:val="34"/>
        </w:numPr>
      </w:pPr>
      <w:r>
        <w:t>Sending calendar invites for monthly Ci3T Leadership Team and faculty and staff meetings</w:t>
      </w:r>
    </w:p>
    <w:p w14:paraId="145D2FC8" w14:textId="77777777" w:rsidR="003E112A" w:rsidRDefault="003E112A" w:rsidP="003E112A">
      <w:pPr>
        <w:pStyle w:val="ListParagraph"/>
        <w:numPr>
          <w:ilvl w:val="0"/>
          <w:numId w:val="34"/>
        </w:numPr>
      </w:pPr>
      <w:r>
        <w:t>Preparing a Ci3T update for an upcoming faculty &amp; staff meeting</w:t>
      </w:r>
    </w:p>
    <w:p w14:paraId="0D5D9FC6" w14:textId="7F20143A" w:rsidR="00AA3E1B" w:rsidRDefault="003E112A">
      <w:pPr>
        <w:pStyle w:val="ListParagraph"/>
        <w:numPr>
          <w:ilvl w:val="0"/>
          <w:numId w:val="34"/>
        </w:numPr>
      </w:pPr>
      <w:r>
        <w:t xml:space="preserve">Reviewing </w:t>
      </w:r>
      <w:hyperlink r:id="rId48" w:history="1">
        <w:r w:rsidRPr="008409D7">
          <w:rPr>
            <w:rStyle w:val="Hyperlink"/>
            <w:i/>
            <w:iCs/>
          </w:rPr>
          <w:t>Student Risk Screening Scale- Internalizing and Externalizing (SRSS-IE)</w:t>
        </w:r>
      </w:hyperlink>
      <w:r w:rsidRPr="008409D7">
        <w:rPr>
          <w:i/>
          <w:iCs/>
        </w:rPr>
        <w:t xml:space="preserve"> </w:t>
      </w:r>
      <w:r w:rsidRPr="000C2645">
        <w:t>module</w:t>
      </w:r>
      <w:r>
        <w:t xml:space="preserve"> and considering opportunities to share resources with faculty, staff, and </w:t>
      </w:r>
      <w:r w:rsidR="008409D7">
        <w:t>families</w:t>
      </w:r>
    </w:p>
    <w:sectPr w:rsidR="00AA3E1B" w:rsidSect="008409D7">
      <w:pgSz w:w="15840" w:h="12240" w:orient="landscape"/>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3D2AC" w14:textId="77777777" w:rsidR="00FB2721" w:rsidRDefault="00FB2721" w:rsidP="00712937">
      <w:r>
        <w:separator/>
      </w:r>
    </w:p>
  </w:endnote>
  <w:endnote w:type="continuationSeparator" w:id="0">
    <w:p w14:paraId="017A7081" w14:textId="77777777" w:rsidR="00FB2721" w:rsidRDefault="00FB2721" w:rsidP="00712937">
      <w:r>
        <w:continuationSeparator/>
      </w:r>
    </w:p>
  </w:endnote>
  <w:endnote w:type="continuationNotice" w:id="1">
    <w:p w14:paraId="55120F87" w14:textId="77777777" w:rsidR="00FB2721" w:rsidRDefault="00FB27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5"/>
      <w:gridCol w:w="715"/>
    </w:tblGrid>
    <w:tr w:rsidR="0070268D" w:rsidRPr="002F4A0E" w14:paraId="0166E324" w14:textId="77777777" w:rsidTr="006512F5">
      <w:tc>
        <w:tcPr>
          <w:tcW w:w="4618" w:type="pct"/>
          <w:vAlign w:val="center"/>
        </w:tcPr>
        <w:p w14:paraId="1FD42C8F" w14:textId="08223503" w:rsidR="007F1A29" w:rsidRPr="002F4A0E" w:rsidRDefault="007F1A29" w:rsidP="002F4AAF">
          <w:pPr>
            <w:pStyle w:val="Footer"/>
          </w:pPr>
          <w:r w:rsidRPr="008B53E9">
            <w:rPr>
              <w:color w:val="4D4D4D" w:themeColor="accent4"/>
            </w:rPr>
            <w:t>Copyright © 202</w:t>
          </w:r>
          <w:r w:rsidR="008B53E9" w:rsidRPr="008B53E9">
            <w:rPr>
              <w:color w:val="4D4D4D" w:themeColor="accent4"/>
            </w:rPr>
            <w:t>6</w:t>
          </w:r>
          <w:r w:rsidRPr="008B53E9">
            <w:rPr>
              <w:color w:val="4D4D4D" w:themeColor="accent4"/>
            </w:rPr>
            <w:t xml:space="preserve"> University of Kansas. All rights reserved. Permission granted to photocopy for personal and educational use as long as the names of the creators and the full copyright notice are included in all copies.</w:t>
          </w:r>
        </w:p>
      </w:tc>
      <w:tc>
        <w:tcPr>
          <w:tcW w:w="382" w:type="pct"/>
          <w:vAlign w:val="center"/>
        </w:tcPr>
        <w:p w14:paraId="29BE3794" w14:textId="7B99C1AF" w:rsidR="007F1A29" w:rsidRPr="002F4A0E" w:rsidRDefault="002F4A0E" w:rsidP="008B53E9">
          <w:pPr>
            <w:pStyle w:val="Footer"/>
            <w:jc w:val="right"/>
          </w:pPr>
          <w:r>
            <w:fldChar w:fldCharType="begin"/>
          </w:r>
          <w:r>
            <w:instrText xml:space="preserve"> PAGE  \* Arabic  \* MERGEFORMAT </w:instrText>
          </w:r>
          <w:r>
            <w:fldChar w:fldCharType="separate"/>
          </w:r>
          <w:r>
            <w:rPr>
              <w:noProof/>
            </w:rPr>
            <w:t>1</w:t>
          </w:r>
          <w:r>
            <w:fldChar w:fldCharType="end"/>
          </w:r>
        </w:p>
      </w:tc>
    </w:tr>
  </w:tbl>
  <w:p w14:paraId="3811ECD1" w14:textId="604DE8BB" w:rsidR="00A204A6" w:rsidRPr="008B53E9" w:rsidRDefault="00A204A6" w:rsidP="002F4AAF">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4EDF4" w14:textId="77777777" w:rsidR="00FB2721" w:rsidRDefault="00FB2721" w:rsidP="00712937">
      <w:r>
        <w:separator/>
      </w:r>
    </w:p>
  </w:footnote>
  <w:footnote w:type="continuationSeparator" w:id="0">
    <w:p w14:paraId="064EB749" w14:textId="77777777" w:rsidR="00FB2721" w:rsidRDefault="00FB2721" w:rsidP="00712937">
      <w:r>
        <w:continuationSeparator/>
      </w:r>
    </w:p>
  </w:footnote>
  <w:footnote w:type="continuationNotice" w:id="1">
    <w:p w14:paraId="10E3974B" w14:textId="77777777" w:rsidR="00FB2721" w:rsidRDefault="00FB27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6F084" w14:textId="73C939CD" w:rsidR="00712937" w:rsidRDefault="4E19BD2F" w:rsidP="00F451F1">
    <w:pPr>
      <w:pStyle w:val="Header"/>
    </w:pPr>
    <w:r>
      <w:rPr>
        <w:noProof/>
      </w:rPr>
      <w:drawing>
        <wp:inline distT="0" distB="0" distL="0" distR="0" wp14:anchorId="09BB61EA" wp14:editId="722158FF">
          <wp:extent cx="456565" cy="361950"/>
          <wp:effectExtent l="0" t="0" r="635" b="0"/>
          <wp:docPr id="1495463244" name="Picture 1495463244" descr="Ci3T+Enh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3T+Enhance Logo"/>
                  <pic:cNvPicPr/>
                </pic:nvPicPr>
                <pic:blipFill rotWithShape="1">
                  <a:blip r:embed="rId1">
                    <a:extLst>
                      <a:ext uri="{28A0092B-C50C-407E-A947-70E740481C1C}">
                        <a14:useLocalDpi xmlns:a14="http://schemas.microsoft.com/office/drawing/2010/main" val="0"/>
                      </a:ext>
                    </a:extLst>
                  </a:blip>
                  <a:srcRect b="20722"/>
                  <a:stretch>
                    <a:fillRect/>
                  </a:stretch>
                </pic:blipFill>
                <pic:spPr bwMode="auto">
                  <a:xfrm>
                    <a:off x="0" y="0"/>
                    <a:ext cx="457200" cy="3624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C15"/>
    <w:multiLevelType w:val="hybridMultilevel"/>
    <w:tmpl w:val="13FE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4AD6"/>
    <w:multiLevelType w:val="multilevel"/>
    <w:tmpl w:val="5FE2C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067986"/>
    <w:multiLevelType w:val="hybridMultilevel"/>
    <w:tmpl w:val="DDDCE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280464"/>
    <w:multiLevelType w:val="hybridMultilevel"/>
    <w:tmpl w:val="5614AF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C5B1C"/>
    <w:multiLevelType w:val="hybridMultilevel"/>
    <w:tmpl w:val="051A0F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9A364B"/>
    <w:multiLevelType w:val="hybridMultilevel"/>
    <w:tmpl w:val="DD56B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FF6AB9"/>
    <w:multiLevelType w:val="hybridMultilevel"/>
    <w:tmpl w:val="1E947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4F52B7"/>
    <w:multiLevelType w:val="hybridMultilevel"/>
    <w:tmpl w:val="E7043B22"/>
    <w:lvl w:ilvl="0" w:tplc="01963F6C">
      <w:start w:val="1"/>
      <w:numFmt w:val="bullet"/>
      <w:lvlText w:val="•"/>
      <w:lvlJc w:val="left"/>
      <w:pPr>
        <w:tabs>
          <w:tab w:val="num" w:pos="720"/>
        </w:tabs>
        <w:ind w:left="720" w:hanging="360"/>
      </w:pPr>
      <w:rPr>
        <w:rFonts w:ascii="Arial" w:hAnsi="Arial" w:hint="default"/>
      </w:rPr>
    </w:lvl>
    <w:lvl w:ilvl="1" w:tplc="75584CE2" w:tentative="1">
      <w:start w:val="1"/>
      <w:numFmt w:val="bullet"/>
      <w:lvlText w:val="•"/>
      <w:lvlJc w:val="left"/>
      <w:pPr>
        <w:tabs>
          <w:tab w:val="num" w:pos="1440"/>
        </w:tabs>
        <w:ind w:left="1440" w:hanging="360"/>
      </w:pPr>
      <w:rPr>
        <w:rFonts w:ascii="Arial" w:hAnsi="Arial" w:hint="default"/>
      </w:rPr>
    </w:lvl>
    <w:lvl w:ilvl="2" w:tplc="09125DFA" w:tentative="1">
      <w:start w:val="1"/>
      <w:numFmt w:val="bullet"/>
      <w:lvlText w:val="•"/>
      <w:lvlJc w:val="left"/>
      <w:pPr>
        <w:tabs>
          <w:tab w:val="num" w:pos="2160"/>
        </w:tabs>
        <w:ind w:left="2160" w:hanging="360"/>
      </w:pPr>
      <w:rPr>
        <w:rFonts w:ascii="Arial" w:hAnsi="Arial" w:hint="default"/>
      </w:rPr>
    </w:lvl>
    <w:lvl w:ilvl="3" w:tplc="BF163094" w:tentative="1">
      <w:start w:val="1"/>
      <w:numFmt w:val="bullet"/>
      <w:lvlText w:val="•"/>
      <w:lvlJc w:val="left"/>
      <w:pPr>
        <w:tabs>
          <w:tab w:val="num" w:pos="2880"/>
        </w:tabs>
        <w:ind w:left="2880" w:hanging="360"/>
      </w:pPr>
      <w:rPr>
        <w:rFonts w:ascii="Arial" w:hAnsi="Arial" w:hint="default"/>
      </w:rPr>
    </w:lvl>
    <w:lvl w:ilvl="4" w:tplc="EE3AA648" w:tentative="1">
      <w:start w:val="1"/>
      <w:numFmt w:val="bullet"/>
      <w:lvlText w:val="•"/>
      <w:lvlJc w:val="left"/>
      <w:pPr>
        <w:tabs>
          <w:tab w:val="num" w:pos="3600"/>
        </w:tabs>
        <w:ind w:left="3600" w:hanging="360"/>
      </w:pPr>
      <w:rPr>
        <w:rFonts w:ascii="Arial" w:hAnsi="Arial" w:hint="default"/>
      </w:rPr>
    </w:lvl>
    <w:lvl w:ilvl="5" w:tplc="C7D84086" w:tentative="1">
      <w:start w:val="1"/>
      <w:numFmt w:val="bullet"/>
      <w:lvlText w:val="•"/>
      <w:lvlJc w:val="left"/>
      <w:pPr>
        <w:tabs>
          <w:tab w:val="num" w:pos="4320"/>
        </w:tabs>
        <w:ind w:left="4320" w:hanging="360"/>
      </w:pPr>
      <w:rPr>
        <w:rFonts w:ascii="Arial" w:hAnsi="Arial" w:hint="default"/>
      </w:rPr>
    </w:lvl>
    <w:lvl w:ilvl="6" w:tplc="B26A3540" w:tentative="1">
      <w:start w:val="1"/>
      <w:numFmt w:val="bullet"/>
      <w:lvlText w:val="•"/>
      <w:lvlJc w:val="left"/>
      <w:pPr>
        <w:tabs>
          <w:tab w:val="num" w:pos="5040"/>
        </w:tabs>
        <w:ind w:left="5040" w:hanging="360"/>
      </w:pPr>
      <w:rPr>
        <w:rFonts w:ascii="Arial" w:hAnsi="Arial" w:hint="default"/>
      </w:rPr>
    </w:lvl>
    <w:lvl w:ilvl="7" w:tplc="394A299E" w:tentative="1">
      <w:start w:val="1"/>
      <w:numFmt w:val="bullet"/>
      <w:lvlText w:val="•"/>
      <w:lvlJc w:val="left"/>
      <w:pPr>
        <w:tabs>
          <w:tab w:val="num" w:pos="5760"/>
        </w:tabs>
        <w:ind w:left="5760" w:hanging="360"/>
      </w:pPr>
      <w:rPr>
        <w:rFonts w:ascii="Arial" w:hAnsi="Arial" w:hint="default"/>
      </w:rPr>
    </w:lvl>
    <w:lvl w:ilvl="8" w:tplc="0D9EE60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3F3142F"/>
    <w:multiLevelType w:val="hybridMultilevel"/>
    <w:tmpl w:val="07580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009D5"/>
    <w:multiLevelType w:val="hybridMultilevel"/>
    <w:tmpl w:val="E3AE0B08"/>
    <w:lvl w:ilvl="0" w:tplc="E010563C">
      <w:start w:val="1"/>
      <w:numFmt w:val="bullet"/>
      <w:lvlText w:val="-"/>
      <w:lvlJc w:val="left"/>
      <w:pPr>
        <w:ind w:left="720" w:hanging="360"/>
      </w:pPr>
      <w:rPr>
        <w:rFonts w:ascii="Calibri" w:eastAsiaTheme="minorHAnsi" w:hAnsi="Calibri" w:cs="Calibri" w:hint="default"/>
      </w:r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4339BE"/>
    <w:multiLevelType w:val="hybridMultilevel"/>
    <w:tmpl w:val="8DCA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B04C5"/>
    <w:multiLevelType w:val="multilevel"/>
    <w:tmpl w:val="63FAC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081BED"/>
    <w:multiLevelType w:val="multilevel"/>
    <w:tmpl w:val="F4DC54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B9359C"/>
    <w:multiLevelType w:val="hybridMultilevel"/>
    <w:tmpl w:val="3AC02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9355D1"/>
    <w:multiLevelType w:val="hybridMultilevel"/>
    <w:tmpl w:val="D194D93C"/>
    <w:lvl w:ilvl="0" w:tplc="773CC5C6">
      <w:start w:val="1"/>
      <w:numFmt w:val="bullet"/>
      <w:lvlText w:val="•"/>
      <w:lvlJc w:val="left"/>
      <w:pPr>
        <w:tabs>
          <w:tab w:val="num" w:pos="720"/>
        </w:tabs>
        <w:ind w:left="720" w:hanging="360"/>
      </w:pPr>
      <w:rPr>
        <w:rFonts w:ascii="Arial" w:hAnsi="Arial" w:hint="default"/>
      </w:rPr>
    </w:lvl>
    <w:lvl w:ilvl="1" w:tplc="D6E235D4" w:tentative="1">
      <w:start w:val="1"/>
      <w:numFmt w:val="bullet"/>
      <w:lvlText w:val="•"/>
      <w:lvlJc w:val="left"/>
      <w:pPr>
        <w:tabs>
          <w:tab w:val="num" w:pos="1440"/>
        </w:tabs>
        <w:ind w:left="1440" w:hanging="360"/>
      </w:pPr>
      <w:rPr>
        <w:rFonts w:ascii="Arial" w:hAnsi="Arial" w:hint="default"/>
      </w:rPr>
    </w:lvl>
    <w:lvl w:ilvl="2" w:tplc="8CB68AAE" w:tentative="1">
      <w:start w:val="1"/>
      <w:numFmt w:val="bullet"/>
      <w:lvlText w:val="•"/>
      <w:lvlJc w:val="left"/>
      <w:pPr>
        <w:tabs>
          <w:tab w:val="num" w:pos="2160"/>
        </w:tabs>
        <w:ind w:left="2160" w:hanging="360"/>
      </w:pPr>
      <w:rPr>
        <w:rFonts w:ascii="Arial" w:hAnsi="Arial" w:hint="default"/>
      </w:rPr>
    </w:lvl>
    <w:lvl w:ilvl="3" w:tplc="D3A4B892" w:tentative="1">
      <w:start w:val="1"/>
      <w:numFmt w:val="bullet"/>
      <w:lvlText w:val="•"/>
      <w:lvlJc w:val="left"/>
      <w:pPr>
        <w:tabs>
          <w:tab w:val="num" w:pos="2880"/>
        </w:tabs>
        <w:ind w:left="2880" w:hanging="360"/>
      </w:pPr>
      <w:rPr>
        <w:rFonts w:ascii="Arial" w:hAnsi="Arial" w:hint="default"/>
      </w:rPr>
    </w:lvl>
    <w:lvl w:ilvl="4" w:tplc="400200F4" w:tentative="1">
      <w:start w:val="1"/>
      <w:numFmt w:val="bullet"/>
      <w:lvlText w:val="•"/>
      <w:lvlJc w:val="left"/>
      <w:pPr>
        <w:tabs>
          <w:tab w:val="num" w:pos="3600"/>
        </w:tabs>
        <w:ind w:left="3600" w:hanging="360"/>
      </w:pPr>
      <w:rPr>
        <w:rFonts w:ascii="Arial" w:hAnsi="Arial" w:hint="default"/>
      </w:rPr>
    </w:lvl>
    <w:lvl w:ilvl="5" w:tplc="D5247304" w:tentative="1">
      <w:start w:val="1"/>
      <w:numFmt w:val="bullet"/>
      <w:lvlText w:val="•"/>
      <w:lvlJc w:val="left"/>
      <w:pPr>
        <w:tabs>
          <w:tab w:val="num" w:pos="4320"/>
        </w:tabs>
        <w:ind w:left="4320" w:hanging="360"/>
      </w:pPr>
      <w:rPr>
        <w:rFonts w:ascii="Arial" w:hAnsi="Arial" w:hint="default"/>
      </w:rPr>
    </w:lvl>
    <w:lvl w:ilvl="6" w:tplc="044636DA" w:tentative="1">
      <w:start w:val="1"/>
      <w:numFmt w:val="bullet"/>
      <w:lvlText w:val="•"/>
      <w:lvlJc w:val="left"/>
      <w:pPr>
        <w:tabs>
          <w:tab w:val="num" w:pos="5040"/>
        </w:tabs>
        <w:ind w:left="5040" w:hanging="360"/>
      </w:pPr>
      <w:rPr>
        <w:rFonts w:ascii="Arial" w:hAnsi="Arial" w:hint="default"/>
      </w:rPr>
    </w:lvl>
    <w:lvl w:ilvl="7" w:tplc="A6CC79BE" w:tentative="1">
      <w:start w:val="1"/>
      <w:numFmt w:val="bullet"/>
      <w:lvlText w:val="•"/>
      <w:lvlJc w:val="left"/>
      <w:pPr>
        <w:tabs>
          <w:tab w:val="num" w:pos="5760"/>
        </w:tabs>
        <w:ind w:left="5760" w:hanging="360"/>
      </w:pPr>
      <w:rPr>
        <w:rFonts w:ascii="Arial" w:hAnsi="Arial" w:hint="default"/>
      </w:rPr>
    </w:lvl>
    <w:lvl w:ilvl="8" w:tplc="DA4EA57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66A4A09"/>
    <w:multiLevelType w:val="hybridMultilevel"/>
    <w:tmpl w:val="21007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C4135D"/>
    <w:multiLevelType w:val="hybridMultilevel"/>
    <w:tmpl w:val="1BDC23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1A704A"/>
    <w:multiLevelType w:val="hybridMultilevel"/>
    <w:tmpl w:val="8A0ED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132F0F"/>
    <w:multiLevelType w:val="hybridMultilevel"/>
    <w:tmpl w:val="3E0C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FB2C05"/>
    <w:multiLevelType w:val="hybridMultilevel"/>
    <w:tmpl w:val="E4DA030C"/>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0" w15:restartNumberingAfterBreak="0">
    <w:nsid w:val="49631CC1"/>
    <w:multiLevelType w:val="multilevel"/>
    <w:tmpl w:val="B83EB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D6235A"/>
    <w:multiLevelType w:val="multilevel"/>
    <w:tmpl w:val="BD92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DA0E7B"/>
    <w:multiLevelType w:val="hybridMultilevel"/>
    <w:tmpl w:val="6CEAB89A"/>
    <w:lvl w:ilvl="0" w:tplc="855EF2AC">
      <w:start w:val="1"/>
      <w:numFmt w:val="bullet"/>
      <w:lvlText w:val="•"/>
      <w:lvlJc w:val="left"/>
      <w:pPr>
        <w:tabs>
          <w:tab w:val="num" w:pos="720"/>
        </w:tabs>
        <w:ind w:left="720" w:hanging="360"/>
      </w:pPr>
      <w:rPr>
        <w:rFonts w:ascii="Arial" w:hAnsi="Arial" w:hint="default"/>
      </w:rPr>
    </w:lvl>
    <w:lvl w:ilvl="1" w:tplc="757C84F4" w:tentative="1">
      <w:start w:val="1"/>
      <w:numFmt w:val="bullet"/>
      <w:lvlText w:val="•"/>
      <w:lvlJc w:val="left"/>
      <w:pPr>
        <w:tabs>
          <w:tab w:val="num" w:pos="1440"/>
        </w:tabs>
        <w:ind w:left="1440" w:hanging="360"/>
      </w:pPr>
      <w:rPr>
        <w:rFonts w:ascii="Arial" w:hAnsi="Arial" w:hint="default"/>
      </w:rPr>
    </w:lvl>
    <w:lvl w:ilvl="2" w:tplc="ECFAF0C4" w:tentative="1">
      <w:start w:val="1"/>
      <w:numFmt w:val="bullet"/>
      <w:lvlText w:val="•"/>
      <w:lvlJc w:val="left"/>
      <w:pPr>
        <w:tabs>
          <w:tab w:val="num" w:pos="2160"/>
        </w:tabs>
        <w:ind w:left="2160" w:hanging="360"/>
      </w:pPr>
      <w:rPr>
        <w:rFonts w:ascii="Arial" w:hAnsi="Arial" w:hint="default"/>
      </w:rPr>
    </w:lvl>
    <w:lvl w:ilvl="3" w:tplc="147A0D42" w:tentative="1">
      <w:start w:val="1"/>
      <w:numFmt w:val="bullet"/>
      <w:lvlText w:val="•"/>
      <w:lvlJc w:val="left"/>
      <w:pPr>
        <w:tabs>
          <w:tab w:val="num" w:pos="2880"/>
        </w:tabs>
        <w:ind w:left="2880" w:hanging="360"/>
      </w:pPr>
      <w:rPr>
        <w:rFonts w:ascii="Arial" w:hAnsi="Arial" w:hint="default"/>
      </w:rPr>
    </w:lvl>
    <w:lvl w:ilvl="4" w:tplc="1B6EA1C0" w:tentative="1">
      <w:start w:val="1"/>
      <w:numFmt w:val="bullet"/>
      <w:lvlText w:val="•"/>
      <w:lvlJc w:val="left"/>
      <w:pPr>
        <w:tabs>
          <w:tab w:val="num" w:pos="3600"/>
        </w:tabs>
        <w:ind w:left="3600" w:hanging="360"/>
      </w:pPr>
      <w:rPr>
        <w:rFonts w:ascii="Arial" w:hAnsi="Arial" w:hint="default"/>
      </w:rPr>
    </w:lvl>
    <w:lvl w:ilvl="5" w:tplc="B6FA2336" w:tentative="1">
      <w:start w:val="1"/>
      <w:numFmt w:val="bullet"/>
      <w:lvlText w:val="•"/>
      <w:lvlJc w:val="left"/>
      <w:pPr>
        <w:tabs>
          <w:tab w:val="num" w:pos="4320"/>
        </w:tabs>
        <w:ind w:left="4320" w:hanging="360"/>
      </w:pPr>
      <w:rPr>
        <w:rFonts w:ascii="Arial" w:hAnsi="Arial" w:hint="default"/>
      </w:rPr>
    </w:lvl>
    <w:lvl w:ilvl="6" w:tplc="359607E0" w:tentative="1">
      <w:start w:val="1"/>
      <w:numFmt w:val="bullet"/>
      <w:lvlText w:val="•"/>
      <w:lvlJc w:val="left"/>
      <w:pPr>
        <w:tabs>
          <w:tab w:val="num" w:pos="5040"/>
        </w:tabs>
        <w:ind w:left="5040" w:hanging="360"/>
      </w:pPr>
      <w:rPr>
        <w:rFonts w:ascii="Arial" w:hAnsi="Arial" w:hint="default"/>
      </w:rPr>
    </w:lvl>
    <w:lvl w:ilvl="7" w:tplc="966EA6A0" w:tentative="1">
      <w:start w:val="1"/>
      <w:numFmt w:val="bullet"/>
      <w:lvlText w:val="•"/>
      <w:lvlJc w:val="left"/>
      <w:pPr>
        <w:tabs>
          <w:tab w:val="num" w:pos="5760"/>
        </w:tabs>
        <w:ind w:left="5760" w:hanging="360"/>
      </w:pPr>
      <w:rPr>
        <w:rFonts w:ascii="Arial" w:hAnsi="Arial" w:hint="default"/>
      </w:rPr>
    </w:lvl>
    <w:lvl w:ilvl="8" w:tplc="C076FE8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8E17810"/>
    <w:multiLevelType w:val="hybridMultilevel"/>
    <w:tmpl w:val="7A6E2F88"/>
    <w:lvl w:ilvl="0" w:tplc="D29C68C4">
      <w:start w:val="1"/>
      <w:numFmt w:val="bullet"/>
      <w:lvlText w:val="•"/>
      <w:lvlJc w:val="left"/>
      <w:pPr>
        <w:tabs>
          <w:tab w:val="num" w:pos="720"/>
        </w:tabs>
        <w:ind w:left="720" w:hanging="360"/>
      </w:pPr>
      <w:rPr>
        <w:rFonts w:ascii="Arial" w:hAnsi="Arial" w:hint="default"/>
      </w:rPr>
    </w:lvl>
    <w:lvl w:ilvl="1" w:tplc="B51C9B5A" w:tentative="1">
      <w:start w:val="1"/>
      <w:numFmt w:val="bullet"/>
      <w:lvlText w:val="•"/>
      <w:lvlJc w:val="left"/>
      <w:pPr>
        <w:tabs>
          <w:tab w:val="num" w:pos="1440"/>
        </w:tabs>
        <w:ind w:left="1440" w:hanging="360"/>
      </w:pPr>
      <w:rPr>
        <w:rFonts w:ascii="Arial" w:hAnsi="Arial" w:hint="default"/>
      </w:rPr>
    </w:lvl>
    <w:lvl w:ilvl="2" w:tplc="71D0C3C4" w:tentative="1">
      <w:start w:val="1"/>
      <w:numFmt w:val="bullet"/>
      <w:lvlText w:val="•"/>
      <w:lvlJc w:val="left"/>
      <w:pPr>
        <w:tabs>
          <w:tab w:val="num" w:pos="2160"/>
        </w:tabs>
        <w:ind w:left="2160" w:hanging="360"/>
      </w:pPr>
      <w:rPr>
        <w:rFonts w:ascii="Arial" w:hAnsi="Arial" w:hint="default"/>
      </w:rPr>
    </w:lvl>
    <w:lvl w:ilvl="3" w:tplc="B936EB7E" w:tentative="1">
      <w:start w:val="1"/>
      <w:numFmt w:val="bullet"/>
      <w:lvlText w:val="•"/>
      <w:lvlJc w:val="left"/>
      <w:pPr>
        <w:tabs>
          <w:tab w:val="num" w:pos="2880"/>
        </w:tabs>
        <w:ind w:left="2880" w:hanging="360"/>
      </w:pPr>
      <w:rPr>
        <w:rFonts w:ascii="Arial" w:hAnsi="Arial" w:hint="default"/>
      </w:rPr>
    </w:lvl>
    <w:lvl w:ilvl="4" w:tplc="BE72AC02" w:tentative="1">
      <w:start w:val="1"/>
      <w:numFmt w:val="bullet"/>
      <w:lvlText w:val="•"/>
      <w:lvlJc w:val="left"/>
      <w:pPr>
        <w:tabs>
          <w:tab w:val="num" w:pos="3600"/>
        </w:tabs>
        <w:ind w:left="3600" w:hanging="360"/>
      </w:pPr>
      <w:rPr>
        <w:rFonts w:ascii="Arial" w:hAnsi="Arial" w:hint="default"/>
      </w:rPr>
    </w:lvl>
    <w:lvl w:ilvl="5" w:tplc="40C6690A" w:tentative="1">
      <w:start w:val="1"/>
      <w:numFmt w:val="bullet"/>
      <w:lvlText w:val="•"/>
      <w:lvlJc w:val="left"/>
      <w:pPr>
        <w:tabs>
          <w:tab w:val="num" w:pos="4320"/>
        </w:tabs>
        <w:ind w:left="4320" w:hanging="360"/>
      </w:pPr>
      <w:rPr>
        <w:rFonts w:ascii="Arial" w:hAnsi="Arial" w:hint="default"/>
      </w:rPr>
    </w:lvl>
    <w:lvl w:ilvl="6" w:tplc="022A80BC" w:tentative="1">
      <w:start w:val="1"/>
      <w:numFmt w:val="bullet"/>
      <w:lvlText w:val="•"/>
      <w:lvlJc w:val="left"/>
      <w:pPr>
        <w:tabs>
          <w:tab w:val="num" w:pos="5040"/>
        </w:tabs>
        <w:ind w:left="5040" w:hanging="360"/>
      </w:pPr>
      <w:rPr>
        <w:rFonts w:ascii="Arial" w:hAnsi="Arial" w:hint="default"/>
      </w:rPr>
    </w:lvl>
    <w:lvl w:ilvl="7" w:tplc="48568C9E" w:tentative="1">
      <w:start w:val="1"/>
      <w:numFmt w:val="bullet"/>
      <w:lvlText w:val="•"/>
      <w:lvlJc w:val="left"/>
      <w:pPr>
        <w:tabs>
          <w:tab w:val="num" w:pos="5760"/>
        </w:tabs>
        <w:ind w:left="5760" w:hanging="360"/>
      </w:pPr>
      <w:rPr>
        <w:rFonts w:ascii="Arial" w:hAnsi="Arial" w:hint="default"/>
      </w:rPr>
    </w:lvl>
    <w:lvl w:ilvl="8" w:tplc="236AF7E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96D76F1"/>
    <w:multiLevelType w:val="hybridMultilevel"/>
    <w:tmpl w:val="97C02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B71406"/>
    <w:multiLevelType w:val="hybridMultilevel"/>
    <w:tmpl w:val="B4723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BB7CFC"/>
    <w:multiLevelType w:val="hybridMultilevel"/>
    <w:tmpl w:val="5BE28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AF3884"/>
    <w:multiLevelType w:val="hybridMultilevel"/>
    <w:tmpl w:val="AC2A4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CA4104"/>
    <w:multiLevelType w:val="hybridMultilevel"/>
    <w:tmpl w:val="F0860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EF7249"/>
    <w:multiLevelType w:val="hybridMultilevel"/>
    <w:tmpl w:val="6E18F24C"/>
    <w:lvl w:ilvl="0" w:tplc="6BC24846">
      <w:start w:val="1"/>
      <w:numFmt w:val="decimal"/>
      <w:lvlText w:val="%1."/>
      <w:lvlJc w:val="left"/>
      <w:pPr>
        <w:tabs>
          <w:tab w:val="num" w:pos="720"/>
        </w:tabs>
        <w:ind w:left="720" w:hanging="360"/>
      </w:pPr>
    </w:lvl>
    <w:lvl w:ilvl="1" w:tplc="F6B2C40C" w:tentative="1">
      <w:start w:val="1"/>
      <w:numFmt w:val="decimal"/>
      <w:lvlText w:val="%2."/>
      <w:lvlJc w:val="left"/>
      <w:pPr>
        <w:tabs>
          <w:tab w:val="num" w:pos="1440"/>
        </w:tabs>
        <w:ind w:left="1440" w:hanging="360"/>
      </w:pPr>
    </w:lvl>
    <w:lvl w:ilvl="2" w:tplc="831666E4" w:tentative="1">
      <w:start w:val="1"/>
      <w:numFmt w:val="decimal"/>
      <w:lvlText w:val="%3."/>
      <w:lvlJc w:val="left"/>
      <w:pPr>
        <w:tabs>
          <w:tab w:val="num" w:pos="2160"/>
        </w:tabs>
        <w:ind w:left="2160" w:hanging="360"/>
      </w:pPr>
    </w:lvl>
    <w:lvl w:ilvl="3" w:tplc="992CB5A4" w:tentative="1">
      <w:start w:val="1"/>
      <w:numFmt w:val="decimal"/>
      <w:lvlText w:val="%4."/>
      <w:lvlJc w:val="left"/>
      <w:pPr>
        <w:tabs>
          <w:tab w:val="num" w:pos="2880"/>
        </w:tabs>
        <w:ind w:left="2880" w:hanging="360"/>
      </w:pPr>
    </w:lvl>
    <w:lvl w:ilvl="4" w:tplc="EE54AE4C" w:tentative="1">
      <w:start w:val="1"/>
      <w:numFmt w:val="decimal"/>
      <w:lvlText w:val="%5."/>
      <w:lvlJc w:val="left"/>
      <w:pPr>
        <w:tabs>
          <w:tab w:val="num" w:pos="3600"/>
        </w:tabs>
        <w:ind w:left="3600" w:hanging="360"/>
      </w:pPr>
    </w:lvl>
    <w:lvl w:ilvl="5" w:tplc="127A0F84" w:tentative="1">
      <w:start w:val="1"/>
      <w:numFmt w:val="decimal"/>
      <w:lvlText w:val="%6."/>
      <w:lvlJc w:val="left"/>
      <w:pPr>
        <w:tabs>
          <w:tab w:val="num" w:pos="4320"/>
        </w:tabs>
        <w:ind w:left="4320" w:hanging="360"/>
      </w:pPr>
    </w:lvl>
    <w:lvl w:ilvl="6" w:tplc="9EDE5416" w:tentative="1">
      <w:start w:val="1"/>
      <w:numFmt w:val="decimal"/>
      <w:lvlText w:val="%7."/>
      <w:lvlJc w:val="left"/>
      <w:pPr>
        <w:tabs>
          <w:tab w:val="num" w:pos="5040"/>
        </w:tabs>
        <w:ind w:left="5040" w:hanging="360"/>
      </w:pPr>
    </w:lvl>
    <w:lvl w:ilvl="7" w:tplc="553EA1F2" w:tentative="1">
      <w:start w:val="1"/>
      <w:numFmt w:val="decimal"/>
      <w:lvlText w:val="%8."/>
      <w:lvlJc w:val="left"/>
      <w:pPr>
        <w:tabs>
          <w:tab w:val="num" w:pos="5760"/>
        </w:tabs>
        <w:ind w:left="5760" w:hanging="360"/>
      </w:pPr>
    </w:lvl>
    <w:lvl w:ilvl="8" w:tplc="4BF6AF18" w:tentative="1">
      <w:start w:val="1"/>
      <w:numFmt w:val="decimal"/>
      <w:lvlText w:val="%9."/>
      <w:lvlJc w:val="left"/>
      <w:pPr>
        <w:tabs>
          <w:tab w:val="num" w:pos="6480"/>
        </w:tabs>
        <w:ind w:left="6480" w:hanging="360"/>
      </w:pPr>
    </w:lvl>
  </w:abstractNum>
  <w:abstractNum w:abstractNumId="30" w15:restartNumberingAfterBreak="0">
    <w:nsid w:val="70FD6D6A"/>
    <w:multiLevelType w:val="hybridMultilevel"/>
    <w:tmpl w:val="90F6C5DE"/>
    <w:lvl w:ilvl="0" w:tplc="0409000F">
      <w:start w:val="1"/>
      <w:numFmt w:val="decimal"/>
      <w:lvlText w:val="%1."/>
      <w:lvlJc w:val="left"/>
      <w:pPr>
        <w:ind w:left="720" w:hanging="360"/>
      </w:p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EE7535"/>
    <w:multiLevelType w:val="hybridMultilevel"/>
    <w:tmpl w:val="88106C48"/>
    <w:lvl w:ilvl="0" w:tplc="2098C558">
      <w:start w:val="1"/>
      <w:numFmt w:val="bullet"/>
      <w:lvlText w:val=""/>
      <w:lvlJc w:val="left"/>
      <w:pPr>
        <w:tabs>
          <w:tab w:val="num" w:pos="720"/>
        </w:tabs>
        <w:ind w:left="720" w:hanging="360"/>
      </w:pPr>
      <w:rPr>
        <w:rFonts w:ascii="Symbol" w:hAnsi="Symbol" w:hint="default"/>
        <w:sz w:val="20"/>
      </w:rPr>
    </w:lvl>
    <w:lvl w:ilvl="1" w:tplc="609800FE" w:tentative="1">
      <w:start w:val="1"/>
      <w:numFmt w:val="bullet"/>
      <w:lvlText w:val=""/>
      <w:lvlJc w:val="left"/>
      <w:pPr>
        <w:tabs>
          <w:tab w:val="num" w:pos="1440"/>
        </w:tabs>
        <w:ind w:left="1440" w:hanging="360"/>
      </w:pPr>
      <w:rPr>
        <w:rFonts w:ascii="Symbol" w:hAnsi="Symbol" w:hint="default"/>
        <w:sz w:val="20"/>
      </w:rPr>
    </w:lvl>
    <w:lvl w:ilvl="2" w:tplc="8CB0DC66" w:tentative="1">
      <w:start w:val="1"/>
      <w:numFmt w:val="bullet"/>
      <w:lvlText w:val=""/>
      <w:lvlJc w:val="left"/>
      <w:pPr>
        <w:tabs>
          <w:tab w:val="num" w:pos="2160"/>
        </w:tabs>
        <w:ind w:left="2160" w:hanging="360"/>
      </w:pPr>
      <w:rPr>
        <w:rFonts w:ascii="Symbol" w:hAnsi="Symbol" w:hint="default"/>
        <w:sz w:val="20"/>
      </w:rPr>
    </w:lvl>
    <w:lvl w:ilvl="3" w:tplc="C268922E" w:tentative="1">
      <w:start w:val="1"/>
      <w:numFmt w:val="bullet"/>
      <w:lvlText w:val=""/>
      <w:lvlJc w:val="left"/>
      <w:pPr>
        <w:tabs>
          <w:tab w:val="num" w:pos="2880"/>
        </w:tabs>
        <w:ind w:left="2880" w:hanging="360"/>
      </w:pPr>
      <w:rPr>
        <w:rFonts w:ascii="Symbol" w:hAnsi="Symbol" w:hint="default"/>
        <w:sz w:val="20"/>
      </w:rPr>
    </w:lvl>
    <w:lvl w:ilvl="4" w:tplc="966E7BC0" w:tentative="1">
      <w:start w:val="1"/>
      <w:numFmt w:val="bullet"/>
      <w:lvlText w:val=""/>
      <w:lvlJc w:val="left"/>
      <w:pPr>
        <w:tabs>
          <w:tab w:val="num" w:pos="3600"/>
        </w:tabs>
        <w:ind w:left="3600" w:hanging="360"/>
      </w:pPr>
      <w:rPr>
        <w:rFonts w:ascii="Symbol" w:hAnsi="Symbol" w:hint="default"/>
        <w:sz w:val="20"/>
      </w:rPr>
    </w:lvl>
    <w:lvl w:ilvl="5" w:tplc="1520CB58" w:tentative="1">
      <w:start w:val="1"/>
      <w:numFmt w:val="bullet"/>
      <w:lvlText w:val=""/>
      <w:lvlJc w:val="left"/>
      <w:pPr>
        <w:tabs>
          <w:tab w:val="num" w:pos="4320"/>
        </w:tabs>
        <w:ind w:left="4320" w:hanging="360"/>
      </w:pPr>
      <w:rPr>
        <w:rFonts w:ascii="Symbol" w:hAnsi="Symbol" w:hint="default"/>
        <w:sz w:val="20"/>
      </w:rPr>
    </w:lvl>
    <w:lvl w:ilvl="6" w:tplc="8D6283B4" w:tentative="1">
      <w:start w:val="1"/>
      <w:numFmt w:val="bullet"/>
      <w:lvlText w:val=""/>
      <w:lvlJc w:val="left"/>
      <w:pPr>
        <w:tabs>
          <w:tab w:val="num" w:pos="5040"/>
        </w:tabs>
        <w:ind w:left="5040" w:hanging="360"/>
      </w:pPr>
      <w:rPr>
        <w:rFonts w:ascii="Symbol" w:hAnsi="Symbol" w:hint="default"/>
        <w:sz w:val="20"/>
      </w:rPr>
    </w:lvl>
    <w:lvl w:ilvl="7" w:tplc="11648696" w:tentative="1">
      <w:start w:val="1"/>
      <w:numFmt w:val="bullet"/>
      <w:lvlText w:val=""/>
      <w:lvlJc w:val="left"/>
      <w:pPr>
        <w:tabs>
          <w:tab w:val="num" w:pos="5760"/>
        </w:tabs>
        <w:ind w:left="5760" w:hanging="360"/>
      </w:pPr>
      <w:rPr>
        <w:rFonts w:ascii="Symbol" w:hAnsi="Symbol" w:hint="default"/>
        <w:sz w:val="20"/>
      </w:rPr>
    </w:lvl>
    <w:lvl w:ilvl="8" w:tplc="D0E20C06"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B21038"/>
    <w:multiLevelType w:val="hybridMultilevel"/>
    <w:tmpl w:val="C400B194"/>
    <w:lvl w:ilvl="0" w:tplc="7718423C">
      <w:start w:val="2"/>
      <w:numFmt w:val="decimal"/>
      <w:lvlText w:val="%1."/>
      <w:lvlJc w:val="left"/>
      <w:pPr>
        <w:tabs>
          <w:tab w:val="num" w:pos="720"/>
        </w:tabs>
        <w:ind w:left="720" w:hanging="360"/>
      </w:pPr>
    </w:lvl>
    <w:lvl w:ilvl="1" w:tplc="828C94E0" w:tentative="1">
      <w:start w:val="1"/>
      <w:numFmt w:val="decimal"/>
      <w:lvlText w:val="%2."/>
      <w:lvlJc w:val="left"/>
      <w:pPr>
        <w:tabs>
          <w:tab w:val="num" w:pos="1440"/>
        </w:tabs>
        <w:ind w:left="1440" w:hanging="360"/>
      </w:pPr>
    </w:lvl>
    <w:lvl w:ilvl="2" w:tplc="F5C64370" w:tentative="1">
      <w:start w:val="1"/>
      <w:numFmt w:val="decimal"/>
      <w:lvlText w:val="%3."/>
      <w:lvlJc w:val="left"/>
      <w:pPr>
        <w:tabs>
          <w:tab w:val="num" w:pos="2160"/>
        </w:tabs>
        <w:ind w:left="2160" w:hanging="360"/>
      </w:pPr>
    </w:lvl>
    <w:lvl w:ilvl="3" w:tplc="B01002D6" w:tentative="1">
      <w:start w:val="1"/>
      <w:numFmt w:val="decimal"/>
      <w:lvlText w:val="%4."/>
      <w:lvlJc w:val="left"/>
      <w:pPr>
        <w:tabs>
          <w:tab w:val="num" w:pos="2880"/>
        </w:tabs>
        <w:ind w:left="2880" w:hanging="360"/>
      </w:pPr>
    </w:lvl>
    <w:lvl w:ilvl="4" w:tplc="19C29EB8" w:tentative="1">
      <w:start w:val="1"/>
      <w:numFmt w:val="decimal"/>
      <w:lvlText w:val="%5."/>
      <w:lvlJc w:val="left"/>
      <w:pPr>
        <w:tabs>
          <w:tab w:val="num" w:pos="3600"/>
        </w:tabs>
        <w:ind w:left="3600" w:hanging="360"/>
      </w:pPr>
    </w:lvl>
    <w:lvl w:ilvl="5" w:tplc="7220D8DA" w:tentative="1">
      <w:start w:val="1"/>
      <w:numFmt w:val="decimal"/>
      <w:lvlText w:val="%6."/>
      <w:lvlJc w:val="left"/>
      <w:pPr>
        <w:tabs>
          <w:tab w:val="num" w:pos="4320"/>
        </w:tabs>
        <w:ind w:left="4320" w:hanging="360"/>
      </w:pPr>
    </w:lvl>
    <w:lvl w:ilvl="6" w:tplc="C3B0D7D0" w:tentative="1">
      <w:start w:val="1"/>
      <w:numFmt w:val="decimal"/>
      <w:lvlText w:val="%7."/>
      <w:lvlJc w:val="left"/>
      <w:pPr>
        <w:tabs>
          <w:tab w:val="num" w:pos="5040"/>
        </w:tabs>
        <w:ind w:left="5040" w:hanging="360"/>
      </w:pPr>
    </w:lvl>
    <w:lvl w:ilvl="7" w:tplc="F7F04168" w:tentative="1">
      <w:start w:val="1"/>
      <w:numFmt w:val="decimal"/>
      <w:lvlText w:val="%8."/>
      <w:lvlJc w:val="left"/>
      <w:pPr>
        <w:tabs>
          <w:tab w:val="num" w:pos="5760"/>
        </w:tabs>
        <w:ind w:left="5760" w:hanging="360"/>
      </w:pPr>
    </w:lvl>
    <w:lvl w:ilvl="8" w:tplc="C90C55CE" w:tentative="1">
      <w:start w:val="1"/>
      <w:numFmt w:val="decimal"/>
      <w:lvlText w:val="%9."/>
      <w:lvlJc w:val="left"/>
      <w:pPr>
        <w:tabs>
          <w:tab w:val="num" w:pos="6480"/>
        </w:tabs>
        <w:ind w:left="6480" w:hanging="360"/>
      </w:pPr>
    </w:lvl>
  </w:abstractNum>
  <w:abstractNum w:abstractNumId="33" w15:restartNumberingAfterBreak="0">
    <w:nsid w:val="79534213"/>
    <w:multiLevelType w:val="hybridMultilevel"/>
    <w:tmpl w:val="1A22D3F4"/>
    <w:lvl w:ilvl="0" w:tplc="EA206BB6">
      <w:start w:val="1"/>
      <w:numFmt w:val="bullet"/>
      <w:lvlText w:val="•"/>
      <w:lvlJc w:val="left"/>
      <w:pPr>
        <w:tabs>
          <w:tab w:val="num" w:pos="720"/>
        </w:tabs>
        <w:ind w:left="720" w:hanging="360"/>
      </w:pPr>
      <w:rPr>
        <w:rFonts w:ascii="Arial" w:hAnsi="Arial" w:hint="default"/>
      </w:rPr>
    </w:lvl>
    <w:lvl w:ilvl="1" w:tplc="7DE8C030" w:tentative="1">
      <w:start w:val="1"/>
      <w:numFmt w:val="bullet"/>
      <w:lvlText w:val="•"/>
      <w:lvlJc w:val="left"/>
      <w:pPr>
        <w:tabs>
          <w:tab w:val="num" w:pos="1440"/>
        </w:tabs>
        <w:ind w:left="1440" w:hanging="360"/>
      </w:pPr>
      <w:rPr>
        <w:rFonts w:ascii="Arial" w:hAnsi="Arial" w:hint="default"/>
      </w:rPr>
    </w:lvl>
    <w:lvl w:ilvl="2" w:tplc="A2BC7EFE" w:tentative="1">
      <w:start w:val="1"/>
      <w:numFmt w:val="bullet"/>
      <w:lvlText w:val="•"/>
      <w:lvlJc w:val="left"/>
      <w:pPr>
        <w:tabs>
          <w:tab w:val="num" w:pos="2160"/>
        </w:tabs>
        <w:ind w:left="2160" w:hanging="360"/>
      </w:pPr>
      <w:rPr>
        <w:rFonts w:ascii="Arial" w:hAnsi="Arial" w:hint="default"/>
      </w:rPr>
    </w:lvl>
    <w:lvl w:ilvl="3" w:tplc="642EC562" w:tentative="1">
      <w:start w:val="1"/>
      <w:numFmt w:val="bullet"/>
      <w:lvlText w:val="•"/>
      <w:lvlJc w:val="left"/>
      <w:pPr>
        <w:tabs>
          <w:tab w:val="num" w:pos="2880"/>
        </w:tabs>
        <w:ind w:left="2880" w:hanging="360"/>
      </w:pPr>
      <w:rPr>
        <w:rFonts w:ascii="Arial" w:hAnsi="Arial" w:hint="default"/>
      </w:rPr>
    </w:lvl>
    <w:lvl w:ilvl="4" w:tplc="D310AEC6" w:tentative="1">
      <w:start w:val="1"/>
      <w:numFmt w:val="bullet"/>
      <w:lvlText w:val="•"/>
      <w:lvlJc w:val="left"/>
      <w:pPr>
        <w:tabs>
          <w:tab w:val="num" w:pos="3600"/>
        </w:tabs>
        <w:ind w:left="3600" w:hanging="360"/>
      </w:pPr>
      <w:rPr>
        <w:rFonts w:ascii="Arial" w:hAnsi="Arial" w:hint="default"/>
      </w:rPr>
    </w:lvl>
    <w:lvl w:ilvl="5" w:tplc="759C547C" w:tentative="1">
      <w:start w:val="1"/>
      <w:numFmt w:val="bullet"/>
      <w:lvlText w:val="•"/>
      <w:lvlJc w:val="left"/>
      <w:pPr>
        <w:tabs>
          <w:tab w:val="num" w:pos="4320"/>
        </w:tabs>
        <w:ind w:left="4320" w:hanging="360"/>
      </w:pPr>
      <w:rPr>
        <w:rFonts w:ascii="Arial" w:hAnsi="Arial" w:hint="default"/>
      </w:rPr>
    </w:lvl>
    <w:lvl w:ilvl="6" w:tplc="8A9E3A78" w:tentative="1">
      <w:start w:val="1"/>
      <w:numFmt w:val="bullet"/>
      <w:lvlText w:val="•"/>
      <w:lvlJc w:val="left"/>
      <w:pPr>
        <w:tabs>
          <w:tab w:val="num" w:pos="5040"/>
        </w:tabs>
        <w:ind w:left="5040" w:hanging="360"/>
      </w:pPr>
      <w:rPr>
        <w:rFonts w:ascii="Arial" w:hAnsi="Arial" w:hint="default"/>
      </w:rPr>
    </w:lvl>
    <w:lvl w:ilvl="7" w:tplc="61FEAE2E" w:tentative="1">
      <w:start w:val="1"/>
      <w:numFmt w:val="bullet"/>
      <w:lvlText w:val="•"/>
      <w:lvlJc w:val="left"/>
      <w:pPr>
        <w:tabs>
          <w:tab w:val="num" w:pos="5760"/>
        </w:tabs>
        <w:ind w:left="5760" w:hanging="360"/>
      </w:pPr>
      <w:rPr>
        <w:rFonts w:ascii="Arial" w:hAnsi="Arial" w:hint="default"/>
      </w:rPr>
    </w:lvl>
    <w:lvl w:ilvl="8" w:tplc="AFF0295C" w:tentative="1">
      <w:start w:val="1"/>
      <w:numFmt w:val="bullet"/>
      <w:lvlText w:val="•"/>
      <w:lvlJc w:val="left"/>
      <w:pPr>
        <w:tabs>
          <w:tab w:val="num" w:pos="6480"/>
        </w:tabs>
        <w:ind w:left="6480" w:hanging="360"/>
      </w:pPr>
      <w:rPr>
        <w:rFonts w:ascii="Arial" w:hAnsi="Arial" w:hint="default"/>
      </w:rPr>
    </w:lvl>
  </w:abstractNum>
  <w:num w:numId="1" w16cid:durableId="1686397370">
    <w:abstractNumId w:val="29"/>
  </w:num>
  <w:num w:numId="2" w16cid:durableId="377632077">
    <w:abstractNumId w:val="32"/>
  </w:num>
  <w:num w:numId="3" w16cid:durableId="770080518">
    <w:abstractNumId w:val="11"/>
  </w:num>
  <w:num w:numId="4" w16cid:durableId="1018121054">
    <w:abstractNumId w:val="12"/>
  </w:num>
  <w:num w:numId="5" w16cid:durableId="1015768064">
    <w:abstractNumId w:val="21"/>
  </w:num>
  <w:num w:numId="6" w16cid:durableId="330720821">
    <w:abstractNumId w:val="1"/>
  </w:num>
  <w:num w:numId="7" w16cid:durableId="1822960883">
    <w:abstractNumId w:val="31"/>
  </w:num>
  <w:num w:numId="8" w16cid:durableId="1312059074">
    <w:abstractNumId w:val="20"/>
  </w:num>
  <w:num w:numId="9" w16cid:durableId="32730413">
    <w:abstractNumId w:val="0"/>
  </w:num>
  <w:num w:numId="10" w16cid:durableId="727146624">
    <w:abstractNumId w:val="27"/>
  </w:num>
  <w:num w:numId="11" w16cid:durableId="970205078">
    <w:abstractNumId w:val="30"/>
  </w:num>
  <w:num w:numId="12" w16cid:durableId="524834739">
    <w:abstractNumId w:val="9"/>
  </w:num>
  <w:num w:numId="13" w16cid:durableId="1601450532">
    <w:abstractNumId w:val="5"/>
  </w:num>
  <w:num w:numId="14" w16cid:durableId="1372076139">
    <w:abstractNumId w:val="10"/>
  </w:num>
  <w:num w:numId="15" w16cid:durableId="61486584">
    <w:abstractNumId w:val="18"/>
  </w:num>
  <w:num w:numId="16" w16cid:durableId="281040022">
    <w:abstractNumId w:val="16"/>
  </w:num>
  <w:num w:numId="17" w16cid:durableId="1905294414">
    <w:abstractNumId w:val="6"/>
  </w:num>
  <w:num w:numId="18" w16cid:durableId="585265850">
    <w:abstractNumId w:val="2"/>
  </w:num>
  <w:num w:numId="19" w16cid:durableId="259685153">
    <w:abstractNumId w:val="26"/>
  </w:num>
  <w:num w:numId="20" w16cid:durableId="159346147">
    <w:abstractNumId w:val="28"/>
  </w:num>
  <w:num w:numId="21" w16cid:durableId="1206408195">
    <w:abstractNumId w:val="19"/>
  </w:num>
  <w:num w:numId="22" w16cid:durableId="647705763">
    <w:abstractNumId w:val="3"/>
  </w:num>
  <w:num w:numId="23" w16cid:durableId="255597049">
    <w:abstractNumId w:val="8"/>
  </w:num>
  <w:num w:numId="24" w16cid:durableId="1258247581">
    <w:abstractNumId w:val="13"/>
  </w:num>
  <w:num w:numId="25" w16cid:durableId="563563052">
    <w:abstractNumId w:val="15"/>
  </w:num>
  <w:num w:numId="26" w16cid:durableId="1905338880">
    <w:abstractNumId w:val="7"/>
  </w:num>
  <w:num w:numId="27" w16cid:durableId="339740373">
    <w:abstractNumId w:val="14"/>
  </w:num>
  <w:num w:numId="28" w16cid:durableId="770973581">
    <w:abstractNumId w:val="22"/>
  </w:num>
  <w:num w:numId="29" w16cid:durableId="200241264">
    <w:abstractNumId w:val="24"/>
  </w:num>
  <w:num w:numId="30" w16cid:durableId="2097286629">
    <w:abstractNumId w:val="33"/>
  </w:num>
  <w:num w:numId="31" w16cid:durableId="147750363">
    <w:abstractNumId w:val="23"/>
  </w:num>
  <w:num w:numId="32" w16cid:durableId="155189646">
    <w:abstractNumId w:val="4"/>
  </w:num>
  <w:num w:numId="33" w16cid:durableId="911162250">
    <w:abstractNumId w:val="25"/>
  </w:num>
  <w:num w:numId="34" w16cid:durableId="111049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61"/>
    <w:rsid w:val="00005C3C"/>
    <w:rsid w:val="00005E24"/>
    <w:rsid w:val="00006E8D"/>
    <w:rsid w:val="00013934"/>
    <w:rsid w:val="00023919"/>
    <w:rsid w:val="000245D0"/>
    <w:rsid w:val="00025D5C"/>
    <w:rsid w:val="00027C62"/>
    <w:rsid w:val="0003059C"/>
    <w:rsid w:val="00035C5F"/>
    <w:rsid w:val="00037A4C"/>
    <w:rsid w:val="00043771"/>
    <w:rsid w:val="000451DC"/>
    <w:rsid w:val="000460CC"/>
    <w:rsid w:val="00051280"/>
    <w:rsid w:val="00051EAE"/>
    <w:rsid w:val="000607FC"/>
    <w:rsid w:val="0006588A"/>
    <w:rsid w:val="00070005"/>
    <w:rsid w:val="00076BA5"/>
    <w:rsid w:val="00077E0D"/>
    <w:rsid w:val="00093E59"/>
    <w:rsid w:val="00097A59"/>
    <w:rsid w:val="000A7676"/>
    <w:rsid w:val="000B30D3"/>
    <w:rsid w:val="000B4DEF"/>
    <w:rsid w:val="000C75FC"/>
    <w:rsid w:val="000D1D10"/>
    <w:rsid w:val="000D3B80"/>
    <w:rsid w:val="000D4642"/>
    <w:rsid w:val="000D5CFD"/>
    <w:rsid w:val="000F162D"/>
    <w:rsid w:val="00103147"/>
    <w:rsid w:val="00104FAE"/>
    <w:rsid w:val="0010551B"/>
    <w:rsid w:val="00112E58"/>
    <w:rsid w:val="00113674"/>
    <w:rsid w:val="00116A04"/>
    <w:rsid w:val="00122B37"/>
    <w:rsid w:val="00126FB1"/>
    <w:rsid w:val="0013180C"/>
    <w:rsid w:val="00143A10"/>
    <w:rsid w:val="00144ADE"/>
    <w:rsid w:val="00152BC2"/>
    <w:rsid w:val="00156654"/>
    <w:rsid w:val="001618A0"/>
    <w:rsid w:val="00162796"/>
    <w:rsid w:val="00163C4C"/>
    <w:rsid w:val="001646A9"/>
    <w:rsid w:val="001657C4"/>
    <w:rsid w:val="001765E1"/>
    <w:rsid w:val="00177515"/>
    <w:rsid w:val="00193B5C"/>
    <w:rsid w:val="00193FF7"/>
    <w:rsid w:val="001A4CA4"/>
    <w:rsid w:val="001B5729"/>
    <w:rsid w:val="001B609A"/>
    <w:rsid w:val="001B6A3F"/>
    <w:rsid w:val="001C37EE"/>
    <w:rsid w:val="001D3E63"/>
    <w:rsid w:val="001D58D2"/>
    <w:rsid w:val="001E62A3"/>
    <w:rsid w:val="001F4168"/>
    <w:rsid w:val="001F4D05"/>
    <w:rsid w:val="001F79C3"/>
    <w:rsid w:val="00227144"/>
    <w:rsid w:val="00235DB9"/>
    <w:rsid w:val="00236488"/>
    <w:rsid w:val="00242335"/>
    <w:rsid w:val="00245E6B"/>
    <w:rsid w:val="00247071"/>
    <w:rsid w:val="0025131D"/>
    <w:rsid w:val="00254ED6"/>
    <w:rsid w:val="00256624"/>
    <w:rsid w:val="00256F44"/>
    <w:rsid w:val="002705BC"/>
    <w:rsid w:val="00275D9F"/>
    <w:rsid w:val="002767CC"/>
    <w:rsid w:val="00277495"/>
    <w:rsid w:val="00293105"/>
    <w:rsid w:val="00293206"/>
    <w:rsid w:val="002961F7"/>
    <w:rsid w:val="00297643"/>
    <w:rsid w:val="002A00D1"/>
    <w:rsid w:val="002A3EC8"/>
    <w:rsid w:val="002C4E08"/>
    <w:rsid w:val="002C6C86"/>
    <w:rsid w:val="002C73BC"/>
    <w:rsid w:val="002D21E0"/>
    <w:rsid w:val="002D469E"/>
    <w:rsid w:val="002E08FF"/>
    <w:rsid w:val="002F224A"/>
    <w:rsid w:val="002F4A0E"/>
    <w:rsid w:val="002F4AAF"/>
    <w:rsid w:val="00303D30"/>
    <w:rsid w:val="00306685"/>
    <w:rsid w:val="003146E9"/>
    <w:rsid w:val="00320050"/>
    <w:rsid w:val="003241C0"/>
    <w:rsid w:val="0033332D"/>
    <w:rsid w:val="00335928"/>
    <w:rsid w:val="0035632A"/>
    <w:rsid w:val="00367E0E"/>
    <w:rsid w:val="003727A5"/>
    <w:rsid w:val="00372D10"/>
    <w:rsid w:val="0038318F"/>
    <w:rsid w:val="00383ADC"/>
    <w:rsid w:val="00383C33"/>
    <w:rsid w:val="00385ABD"/>
    <w:rsid w:val="003904D1"/>
    <w:rsid w:val="00392F61"/>
    <w:rsid w:val="003970B1"/>
    <w:rsid w:val="003977F9"/>
    <w:rsid w:val="003A0A91"/>
    <w:rsid w:val="003A6A83"/>
    <w:rsid w:val="003B25A2"/>
    <w:rsid w:val="003C258B"/>
    <w:rsid w:val="003C277D"/>
    <w:rsid w:val="003D0FFC"/>
    <w:rsid w:val="003D7205"/>
    <w:rsid w:val="003E112A"/>
    <w:rsid w:val="003E4FFD"/>
    <w:rsid w:val="003F0554"/>
    <w:rsid w:val="003F1C5C"/>
    <w:rsid w:val="003F5B45"/>
    <w:rsid w:val="00400641"/>
    <w:rsid w:val="00406074"/>
    <w:rsid w:val="004061A4"/>
    <w:rsid w:val="00406AC1"/>
    <w:rsid w:val="00421B78"/>
    <w:rsid w:val="00423FA6"/>
    <w:rsid w:val="00425890"/>
    <w:rsid w:val="00427948"/>
    <w:rsid w:val="004318F3"/>
    <w:rsid w:val="004325C8"/>
    <w:rsid w:val="00432E2C"/>
    <w:rsid w:val="00432FB9"/>
    <w:rsid w:val="004429A6"/>
    <w:rsid w:val="00452C4A"/>
    <w:rsid w:val="00456850"/>
    <w:rsid w:val="00460775"/>
    <w:rsid w:val="00461FF9"/>
    <w:rsid w:val="00462361"/>
    <w:rsid w:val="0046553E"/>
    <w:rsid w:val="004717D0"/>
    <w:rsid w:val="004718CF"/>
    <w:rsid w:val="00486959"/>
    <w:rsid w:val="0049327D"/>
    <w:rsid w:val="004B0B06"/>
    <w:rsid w:val="004B0B46"/>
    <w:rsid w:val="004B0F08"/>
    <w:rsid w:val="004C4A5A"/>
    <w:rsid w:val="004D1692"/>
    <w:rsid w:val="004D6781"/>
    <w:rsid w:val="004E1BDD"/>
    <w:rsid w:val="004E1E6A"/>
    <w:rsid w:val="004E43DC"/>
    <w:rsid w:val="004F0D43"/>
    <w:rsid w:val="004F242B"/>
    <w:rsid w:val="004F4E68"/>
    <w:rsid w:val="004F7C2C"/>
    <w:rsid w:val="00510D5E"/>
    <w:rsid w:val="00514FDB"/>
    <w:rsid w:val="00515049"/>
    <w:rsid w:val="0052037A"/>
    <w:rsid w:val="005251DE"/>
    <w:rsid w:val="00526B40"/>
    <w:rsid w:val="00533153"/>
    <w:rsid w:val="005352BA"/>
    <w:rsid w:val="00540196"/>
    <w:rsid w:val="005407FF"/>
    <w:rsid w:val="00546D81"/>
    <w:rsid w:val="00552D29"/>
    <w:rsid w:val="00555873"/>
    <w:rsid w:val="005567C2"/>
    <w:rsid w:val="00556B75"/>
    <w:rsid w:val="0057440A"/>
    <w:rsid w:val="00575506"/>
    <w:rsid w:val="005814CF"/>
    <w:rsid w:val="00593543"/>
    <w:rsid w:val="00593F64"/>
    <w:rsid w:val="00595A33"/>
    <w:rsid w:val="005A4A5E"/>
    <w:rsid w:val="005A5E0C"/>
    <w:rsid w:val="005B2784"/>
    <w:rsid w:val="005B38BF"/>
    <w:rsid w:val="005B6A02"/>
    <w:rsid w:val="005B7617"/>
    <w:rsid w:val="005C4BCF"/>
    <w:rsid w:val="005C58F4"/>
    <w:rsid w:val="005D0A5C"/>
    <w:rsid w:val="005D0E18"/>
    <w:rsid w:val="005E08B6"/>
    <w:rsid w:val="005E1A2E"/>
    <w:rsid w:val="005F0F6E"/>
    <w:rsid w:val="005F759D"/>
    <w:rsid w:val="005F7920"/>
    <w:rsid w:val="00601B36"/>
    <w:rsid w:val="00603676"/>
    <w:rsid w:val="006119C9"/>
    <w:rsid w:val="006132ED"/>
    <w:rsid w:val="00613C9E"/>
    <w:rsid w:val="00614977"/>
    <w:rsid w:val="00622B36"/>
    <w:rsid w:val="00625000"/>
    <w:rsid w:val="006268C0"/>
    <w:rsid w:val="006271B1"/>
    <w:rsid w:val="006357F1"/>
    <w:rsid w:val="00636E4D"/>
    <w:rsid w:val="00641E14"/>
    <w:rsid w:val="006512F5"/>
    <w:rsid w:val="00652BE3"/>
    <w:rsid w:val="006604CE"/>
    <w:rsid w:val="00660701"/>
    <w:rsid w:val="00661226"/>
    <w:rsid w:val="0067042F"/>
    <w:rsid w:val="00673CE9"/>
    <w:rsid w:val="0068509C"/>
    <w:rsid w:val="00691294"/>
    <w:rsid w:val="0069346D"/>
    <w:rsid w:val="0069564D"/>
    <w:rsid w:val="00695790"/>
    <w:rsid w:val="00695F7F"/>
    <w:rsid w:val="006A156F"/>
    <w:rsid w:val="006A20C9"/>
    <w:rsid w:val="006B1115"/>
    <w:rsid w:val="006B1260"/>
    <w:rsid w:val="006B3AC5"/>
    <w:rsid w:val="006B3D49"/>
    <w:rsid w:val="006B5B08"/>
    <w:rsid w:val="006B64B0"/>
    <w:rsid w:val="006C6F00"/>
    <w:rsid w:val="006D0A34"/>
    <w:rsid w:val="006D70CC"/>
    <w:rsid w:val="006E0EEA"/>
    <w:rsid w:val="006E1B1F"/>
    <w:rsid w:val="006E222E"/>
    <w:rsid w:val="006E3B5E"/>
    <w:rsid w:val="006F1563"/>
    <w:rsid w:val="006F7D3B"/>
    <w:rsid w:val="007022B7"/>
    <w:rsid w:val="0070268D"/>
    <w:rsid w:val="0071247E"/>
    <w:rsid w:val="00712937"/>
    <w:rsid w:val="00715097"/>
    <w:rsid w:val="00717C99"/>
    <w:rsid w:val="00722C98"/>
    <w:rsid w:val="007264D9"/>
    <w:rsid w:val="007272FD"/>
    <w:rsid w:val="00727535"/>
    <w:rsid w:val="007308F6"/>
    <w:rsid w:val="00744944"/>
    <w:rsid w:val="00754101"/>
    <w:rsid w:val="007550A2"/>
    <w:rsid w:val="007616D2"/>
    <w:rsid w:val="007618A3"/>
    <w:rsid w:val="00764EA9"/>
    <w:rsid w:val="00766C76"/>
    <w:rsid w:val="0077569D"/>
    <w:rsid w:val="00775CD4"/>
    <w:rsid w:val="0077727E"/>
    <w:rsid w:val="00777ADB"/>
    <w:rsid w:val="007815A9"/>
    <w:rsid w:val="0079246A"/>
    <w:rsid w:val="00792D70"/>
    <w:rsid w:val="0079677B"/>
    <w:rsid w:val="00797175"/>
    <w:rsid w:val="007A099C"/>
    <w:rsid w:val="007A3E28"/>
    <w:rsid w:val="007B1BC7"/>
    <w:rsid w:val="007B6752"/>
    <w:rsid w:val="007B78DC"/>
    <w:rsid w:val="007D6397"/>
    <w:rsid w:val="007E00A3"/>
    <w:rsid w:val="007E00A6"/>
    <w:rsid w:val="007E1297"/>
    <w:rsid w:val="007E2630"/>
    <w:rsid w:val="007E282F"/>
    <w:rsid w:val="007E2E48"/>
    <w:rsid w:val="007E364B"/>
    <w:rsid w:val="007E738B"/>
    <w:rsid w:val="007F1A29"/>
    <w:rsid w:val="007F7F16"/>
    <w:rsid w:val="00801B08"/>
    <w:rsid w:val="008020D4"/>
    <w:rsid w:val="00810377"/>
    <w:rsid w:val="00815BDD"/>
    <w:rsid w:val="00824810"/>
    <w:rsid w:val="00826684"/>
    <w:rsid w:val="0083343F"/>
    <w:rsid w:val="0083472C"/>
    <w:rsid w:val="008409D7"/>
    <w:rsid w:val="00844095"/>
    <w:rsid w:val="00845545"/>
    <w:rsid w:val="00850F59"/>
    <w:rsid w:val="00852A30"/>
    <w:rsid w:val="00852F50"/>
    <w:rsid w:val="00853232"/>
    <w:rsid w:val="00853576"/>
    <w:rsid w:val="008538E8"/>
    <w:rsid w:val="0085499B"/>
    <w:rsid w:val="00872B8E"/>
    <w:rsid w:val="00876EDD"/>
    <w:rsid w:val="00880BD5"/>
    <w:rsid w:val="0088179B"/>
    <w:rsid w:val="0088664A"/>
    <w:rsid w:val="00891119"/>
    <w:rsid w:val="008A4350"/>
    <w:rsid w:val="008B4006"/>
    <w:rsid w:val="008B53E9"/>
    <w:rsid w:val="008C0092"/>
    <w:rsid w:val="008C178A"/>
    <w:rsid w:val="008C30F4"/>
    <w:rsid w:val="008C3842"/>
    <w:rsid w:val="008C6363"/>
    <w:rsid w:val="008C707F"/>
    <w:rsid w:val="008E37D1"/>
    <w:rsid w:val="008E5194"/>
    <w:rsid w:val="008F008D"/>
    <w:rsid w:val="008F0CC5"/>
    <w:rsid w:val="008F6870"/>
    <w:rsid w:val="008F7CD7"/>
    <w:rsid w:val="00901468"/>
    <w:rsid w:val="00903915"/>
    <w:rsid w:val="00904E25"/>
    <w:rsid w:val="00915021"/>
    <w:rsid w:val="0091703C"/>
    <w:rsid w:val="0092046F"/>
    <w:rsid w:val="00923F75"/>
    <w:rsid w:val="0092563E"/>
    <w:rsid w:val="009263AC"/>
    <w:rsid w:val="00932A5A"/>
    <w:rsid w:val="00933B57"/>
    <w:rsid w:val="00934C17"/>
    <w:rsid w:val="0094097C"/>
    <w:rsid w:val="00942432"/>
    <w:rsid w:val="00942800"/>
    <w:rsid w:val="009510CF"/>
    <w:rsid w:val="009514A1"/>
    <w:rsid w:val="00955F5B"/>
    <w:rsid w:val="00957752"/>
    <w:rsid w:val="00964777"/>
    <w:rsid w:val="009657B3"/>
    <w:rsid w:val="009835EF"/>
    <w:rsid w:val="00984BD7"/>
    <w:rsid w:val="0098703A"/>
    <w:rsid w:val="00987A0C"/>
    <w:rsid w:val="00987F77"/>
    <w:rsid w:val="00993C99"/>
    <w:rsid w:val="009A016F"/>
    <w:rsid w:val="009A41E4"/>
    <w:rsid w:val="009A474E"/>
    <w:rsid w:val="009B448F"/>
    <w:rsid w:val="009B4B7E"/>
    <w:rsid w:val="009C533C"/>
    <w:rsid w:val="009C6CBF"/>
    <w:rsid w:val="009D0D6E"/>
    <w:rsid w:val="009D3884"/>
    <w:rsid w:val="009E184B"/>
    <w:rsid w:val="009E3162"/>
    <w:rsid w:val="009E3A7A"/>
    <w:rsid w:val="009E4C23"/>
    <w:rsid w:val="009E620E"/>
    <w:rsid w:val="009E6515"/>
    <w:rsid w:val="009F36EE"/>
    <w:rsid w:val="009F37D2"/>
    <w:rsid w:val="00A0173E"/>
    <w:rsid w:val="00A032A8"/>
    <w:rsid w:val="00A06A60"/>
    <w:rsid w:val="00A15E21"/>
    <w:rsid w:val="00A204A6"/>
    <w:rsid w:val="00A34E81"/>
    <w:rsid w:val="00A51829"/>
    <w:rsid w:val="00A65102"/>
    <w:rsid w:val="00A724EA"/>
    <w:rsid w:val="00A7488B"/>
    <w:rsid w:val="00A74E02"/>
    <w:rsid w:val="00A922AE"/>
    <w:rsid w:val="00A93F07"/>
    <w:rsid w:val="00A94F28"/>
    <w:rsid w:val="00A97BF9"/>
    <w:rsid w:val="00AA23C8"/>
    <w:rsid w:val="00AA3E1B"/>
    <w:rsid w:val="00AB14EA"/>
    <w:rsid w:val="00AB1700"/>
    <w:rsid w:val="00AB1DB1"/>
    <w:rsid w:val="00AB279A"/>
    <w:rsid w:val="00AB3E69"/>
    <w:rsid w:val="00AC77CA"/>
    <w:rsid w:val="00AD7402"/>
    <w:rsid w:val="00AE2D2C"/>
    <w:rsid w:val="00AF379A"/>
    <w:rsid w:val="00AF5FA6"/>
    <w:rsid w:val="00AF61CD"/>
    <w:rsid w:val="00AF75B8"/>
    <w:rsid w:val="00B003F2"/>
    <w:rsid w:val="00B0303F"/>
    <w:rsid w:val="00B034F5"/>
    <w:rsid w:val="00B10047"/>
    <w:rsid w:val="00B109B4"/>
    <w:rsid w:val="00B259E1"/>
    <w:rsid w:val="00B25F67"/>
    <w:rsid w:val="00B37207"/>
    <w:rsid w:val="00B41404"/>
    <w:rsid w:val="00B4470F"/>
    <w:rsid w:val="00B4698B"/>
    <w:rsid w:val="00B6405E"/>
    <w:rsid w:val="00B65F54"/>
    <w:rsid w:val="00B709E7"/>
    <w:rsid w:val="00B72827"/>
    <w:rsid w:val="00B72E27"/>
    <w:rsid w:val="00B77710"/>
    <w:rsid w:val="00B920F0"/>
    <w:rsid w:val="00BA41B5"/>
    <w:rsid w:val="00BB18B2"/>
    <w:rsid w:val="00BB3746"/>
    <w:rsid w:val="00BC0EEC"/>
    <w:rsid w:val="00BC2644"/>
    <w:rsid w:val="00BC48F1"/>
    <w:rsid w:val="00BC7271"/>
    <w:rsid w:val="00BD3083"/>
    <w:rsid w:val="00BE2AA6"/>
    <w:rsid w:val="00BE4302"/>
    <w:rsid w:val="00BF0D25"/>
    <w:rsid w:val="00BF0D95"/>
    <w:rsid w:val="00C01E53"/>
    <w:rsid w:val="00C0342A"/>
    <w:rsid w:val="00C12A0E"/>
    <w:rsid w:val="00C13046"/>
    <w:rsid w:val="00C14519"/>
    <w:rsid w:val="00C1626B"/>
    <w:rsid w:val="00C220BF"/>
    <w:rsid w:val="00C221C2"/>
    <w:rsid w:val="00C30E59"/>
    <w:rsid w:val="00C34C46"/>
    <w:rsid w:val="00C35E24"/>
    <w:rsid w:val="00C440C8"/>
    <w:rsid w:val="00C51EAC"/>
    <w:rsid w:val="00C52AC3"/>
    <w:rsid w:val="00C53989"/>
    <w:rsid w:val="00C54206"/>
    <w:rsid w:val="00C54723"/>
    <w:rsid w:val="00C56580"/>
    <w:rsid w:val="00C56D80"/>
    <w:rsid w:val="00C61D15"/>
    <w:rsid w:val="00C62F14"/>
    <w:rsid w:val="00C645D4"/>
    <w:rsid w:val="00C66F83"/>
    <w:rsid w:val="00C67C7D"/>
    <w:rsid w:val="00C73143"/>
    <w:rsid w:val="00C777FE"/>
    <w:rsid w:val="00C77E24"/>
    <w:rsid w:val="00C81B0F"/>
    <w:rsid w:val="00C879BB"/>
    <w:rsid w:val="00C87C34"/>
    <w:rsid w:val="00C925FF"/>
    <w:rsid w:val="00C95CEC"/>
    <w:rsid w:val="00C96F2A"/>
    <w:rsid w:val="00CA47AB"/>
    <w:rsid w:val="00CA56F4"/>
    <w:rsid w:val="00CA5AE4"/>
    <w:rsid w:val="00CA6578"/>
    <w:rsid w:val="00CB023F"/>
    <w:rsid w:val="00CB16FF"/>
    <w:rsid w:val="00CB5BC0"/>
    <w:rsid w:val="00CB6187"/>
    <w:rsid w:val="00CC57E6"/>
    <w:rsid w:val="00CC66DB"/>
    <w:rsid w:val="00CD3B64"/>
    <w:rsid w:val="00CD59B8"/>
    <w:rsid w:val="00CD6FF8"/>
    <w:rsid w:val="00CE2781"/>
    <w:rsid w:val="00CE77AB"/>
    <w:rsid w:val="00CF1C3A"/>
    <w:rsid w:val="00CF743A"/>
    <w:rsid w:val="00CF7B63"/>
    <w:rsid w:val="00D10B36"/>
    <w:rsid w:val="00D137B6"/>
    <w:rsid w:val="00D2388A"/>
    <w:rsid w:val="00D24972"/>
    <w:rsid w:val="00D25419"/>
    <w:rsid w:val="00D324EF"/>
    <w:rsid w:val="00D42DB9"/>
    <w:rsid w:val="00D45B1E"/>
    <w:rsid w:val="00D45EE2"/>
    <w:rsid w:val="00D534CE"/>
    <w:rsid w:val="00D542D9"/>
    <w:rsid w:val="00D61CF8"/>
    <w:rsid w:val="00D75CAC"/>
    <w:rsid w:val="00D76666"/>
    <w:rsid w:val="00D81106"/>
    <w:rsid w:val="00D86431"/>
    <w:rsid w:val="00DA6567"/>
    <w:rsid w:val="00DB25E3"/>
    <w:rsid w:val="00DB34FA"/>
    <w:rsid w:val="00DB50F6"/>
    <w:rsid w:val="00DB6E36"/>
    <w:rsid w:val="00DC1413"/>
    <w:rsid w:val="00DC4271"/>
    <w:rsid w:val="00DC5DE4"/>
    <w:rsid w:val="00DC752F"/>
    <w:rsid w:val="00DE064D"/>
    <w:rsid w:val="00DE1DA4"/>
    <w:rsid w:val="00DF4CAB"/>
    <w:rsid w:val="00E1191B"/>
    <w:rsid w:val="00E1210A"/>
    <w:rsid w:val="00E127A3"/>
    <w:rsid w:val="00E20642"/>
    <w:rsid w:val="00E222E6"/>
    <w:rsid w:val="00E263B8"/>
    <w:rsid w:val="00E33484"/>
    <w:rsid w:val="00E34E94"/>
    <w:rsid w:val="00E3754D"/>
    <w:rsid w:val="00E375F2"/>
    <w:rsid w:val="00E37E1F"/>
    <w:rsid w:val="00E5119E"/>
    <w:rsid w:val="00E52F20"/>
    <w:rsid w:val="00E561CF"/>
    <w:rsid w:val="00E61D1D"/>
    <w:rsid w:val="00E7060F"/>
    <w:rsid w:val="00E70CFA"/>
    <w:rsid w:val="00E72225"/>
    <w:rsid w:val="00E72615"/>
    <w:rsid w:val="00E74F4B"/>
    <w:rsid w:val="00E75A44"/>
    <w:rsid w:val="00E76F56"/>
    <w:rsid w:val="00E83516"/>
    <w:rsid w:val="00E914BA"/>
    <w:rsid w:val="00E93467"/>
    <w:rsid w:val="00EA1E70"/>
    <w:rsid w:val="00EA6360"/>
    <w:rsid w:val="00EB4FA1"/>
    <w:rsid w:val="00EB7520"/>
    <w:rsid w:val="00EB7C0A"/>
    <w:rsid w:val="00EC55A0"/>
    <w:rsid w:val="00ED6F37"/>
    <w:rsid w:val="00EE0436"/>
    <w:rsid w:val="00EE19AE"/>
    <w:rsid w:val="00EE57A8"/>
    <w:rsid w:val="00F049EC"/>
    <w:rsid w:val="00F058E4"/>
    <w:rsid w:val="00F15EA7"/>
    <w:rsid w:val="00F24BE3"/>
    <w:rsid w:val="00F44CEC"/>
    <w:rsid w:val="00F451F1"/>
    <w:rsid w:val="00F72761"/>
    <w:rsid w:val="00F75327"/>
    <w:rsid w:val="00F76278"/>
    <w:rsid w:val="00F81C19"/>
    <w:rsid w:val="00FA4D73"/>
    <w:rsid w:val="00FA6A4A"/>
    <w:rsid w:val="00FB07B8"/>
    <w:rsid w:val="00FB2721"/>
    <w:rsid w:val="00FB3A4E"/>
    <w:rsid w:val="00FB5AD5"/>
    <w:rsid w:val="00FB5C98"/>
    <w:rsid w:val="00FC50F6"/>
    <w:rsid w:val="00FC65DB"/>
    <w:rsid w:val="00FD446B"/>
    <w:rsid w:val="00FD7FB5"/>
    <w:rsid w:val="00FE4034"/>
    <w:rsid w:val="4E19BD2F"/>
    <w:rsid w:val="757C5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CE36A"/>
  <w15:chartTrackingRefBased/>
  <w15:docId w15:val="{1C64C3B0-68F4-4F13-B391-A2F42441E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CA4"/>
    <w:pPr>
      <w:spacing w:line="276" w:lineRule="auto"/>
    </w:pPr>
    <w:rPr>
      <w:rFonts w:ascii="Arial" w:hAnsi="Arial"/>
      <w:sz w:val="24"/>
    </w:rPr>
  </w:style>
  <w:style w:type="paragraph" w:styleId="Heading1">
    <w:name w:val="heading 1"/>
    <w:basedOn w:val="Normal"/>
    <w:next w:val="Normal"/>
    <w:link w:val="Heading1Char"/>
    <w:uiPriority w:val="9"/>
    <w:qFormat/>
    <w:rsid w:val="00853576"/>
    <w:pPr>
      <w:keepLines/>
      <w:widowControl w:val="0"/>
      <w:spacing w:before="240" w:after="0"/>
      <w:outlineLvl w:val="0"/>
    </w:pPr>
    <w:rPr>
      <w:rFonts w:eastAsiaTheme="majorEastAsia" w:cstheme="majorBidi"/>
      <w:b/>
      <w:color w:val="2F4E6D" w:themeColor="accent5"/>
      <w:spacing w:val="-10"/>
      <w:sz w:val="28"/>
      <w:szCs w:val="32"/>
    </w:rPr>
  </w:style>
  <w:style w:type="paragraph" w:styleId="Heading2">
    <w:name w:val="heading 2"/>
    <w:basedOn w:val="Normal"/>
    <w:next w:val="Normal"/>
    <w:link w:val="Heading2Char"/>
    <w:uiPriority w:val="9"/>
    <w:unhideWhenUsed/>
    <w:qFormat/>
    <w:rsid w:val="00EE19AE"/>
    <w:pPr>
      <w:keepLines/>
      <w:widowControl w:val="0"/>
      <w:spacing w:before="40" w:after="0"/>
      <w:outlineLvl w:val="1"/>
    </w:pPr>
    <w:rPr>
      <w:rFonts w:eastAsiaTheme="majorEastAsia" w:cstheme="majorBidi"/>
      <w:color w:val="2F4E6D" w:themeColor="accent5"/>
      <w:sz w:val="28"/>
      <w:szCs w:val="26"/>
    </w:rPr>
  </w:style>
  <w:style w:type="paragraph" w:styleId="Heading3">
    <w:name w:val="heading 3"/>
    <w:basedOn w:val="Normal"/>
    <w:next w:val="Normal"/>
    <w:link w:val="Heading3Char"/>
    <w:uiPriority w:val="9"/>
    <w:unhideWhenUsed/>
    <w:qFormat/>
    <w:rsid w:val="00427948"/>
    <w:pPr>
      <w:keepLines/>
      <w:widowControl w:val="0"/>
      <w:spacing w:before="40" w:after="0"/>
      <w:outlineLvl w:val="2"/>
    </w:pPr>
    <w:rPr>
      <w:rFonts w:eastAsiaTheme="majorEastAsia" w:cstheme="majorBidi"/>
      <w:i/>
      <w:color w:val="2F4E6D" w:themeColor="accent5"/>
      <w:sz w:val="28"/>
      <w:szCs w:val="24"/>
    </w:rPr>
  </w:style>
  <w:style w:type="paragraph" w:styleId="Heading4">
    <w:name w:val="heading 4"/>
    <w:basedOn w:val="Normal"/>
    <w:next w:val="Normal"/>
    <w:link w:val="Heading4Char"/>
    <w:uiPriority w:val="9"/>
    <w:unhideWhenUsed/>
    <w:qFormat/>
    <w:rsid w:val="00427948"/>
    <w:pPr>
      <w:keepLines/>
      <w:widowControl w:val="0"/>
      <w:spacing w:before="40" w:after="0"/>
      <w:outlineLvl w:val="3"/>
    </w:pPr>
    <w:rPr>
      <w:rFonts w:eastAsiaTheme="majorEastAsia" w:cstheme="majorBidi"/>
      <w:i/>
      <w:iCs/>
      <w:color w:val="2F4E6D" w:themeColor="accent5"/>
    </w:rPr>
  </w:style>
  <w:style w:type="paragraph" w:styleId="Heading5">
    <w:name w:val="heading 5"/>
    <w:basedOn w:val="Normal"/>
    <w:next w:val="Normal"/>
    <w:link w:val="Heading5Char"/>
    <w:uiPriority w:val="9"/>
    <w:unhideWhenUsed/>
    <w:qFormat/>
    <w:rsid w:val="00660701"/>
    <w:pPr>
      <w:keepNext/>
      <w:keepLines/>
      <w:spacing w:before="40"/>
      <w:outlineLvl w:val="4"/>
    </w:pPr>
    <w:rPr>
      <w:rFonts w:eastAsiaTheme="majorEastAsia" w:cstheme="majorBidi"/>
      <w:color w:val="283375" w:themeColor="text2"/>
    </w:rPr>
  </w:style>
  <w:style w:type="paragraph" w:styleId="Heading6">
    <w:name w:val="heading 6"/>
    <w:basedOn w:val="Normal"/>
    <w:next w:val="Normal"/>
    <w:link w:val="Heading6Char"/>
    <w:uiPriority w:val="9"/>
    <w:unhideWhenUsed/>
    <w:rsid w:val="00E83516"/>
    <w:pPr>
      <w:keepNext/>
      <w:keepLines/>
      <w:spacing w:before="40"/>
      <w:outlineLvl w:val="5"/>
    </w:pPr>
    <w:rPr>
      <w:rFonts w:eastAsiaTheme="majorEastAsia" w:cstheme="majorBidi"/>
      <w:i/>
      <w:color w:val="283375"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62361"/>
    <w:pPr>
      <w:spacing w:before="100" w:beforeAutospacing="1" w:after="100" w:afterAutospacing="1"/>
    </w:pPr>
    <w:rPr>
      <w:rFonts w:ascii="Times New Roman" w:eastAsia="Times New Roman" w:hAnsi="Times New Roman" w:cs="Times New Roman"/>
      <w:szCs w:val="24"/>
    </w:rPr>
  </w:style>
  <w:style w:type="character" w:customStyle="1" w:styleId="normaltextrun">
    <w:name w:val="normaltextrun"/>
    <w:basedOn w:val="DefaultParagraphFont"/>
    <w:rsid w:val="00462361"/>
  </w:style>
  <w:style w:type="character" w:customStyle="1" w:styleId="eop">
    <w:name w:val="eop"/>
    <w:basedOn w:val="DefaultParagraphFont"/>
    <w:rsid w:val="00462361"/>
  </w:style>
  <w:style w:type="table" w:styleId="TableGrid">
    <w:name w:val="Table Grid"/>
    <w:basedOn w:val="TableNormal"/>
    <w:uiPriority w:val="39"/>
    <w:rsid w:val="0046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1404"/>
    <w:pPr>
      <w:ind w:left="720"/>
      <w:contextualSpacing/>
    </w:pPr>
  </w:style>
  <w:style w:type="paragraph" w:styleId="Title">
    <w:name w:val="Title"/>
    <w:basedOn w:val="Normal"/>
    <w:next w:val="Normal"/>
    <w:link w:val="TitleChar"/>
    <w:uiPriority w:val="10"/>
    <w:rsid w:val="002767CC"/>
    <w:pPr>
      <w:contextualSpacing/>
    </w:pPr>
    <w:rPr>
      <w:rFonts w:eastAsiaTheme="majorEastAsia" w:cstheme="majorBidi"/>
      <w:color w:val="2F4E6D"/>
      <w:spacing w:val="-10"/>
      <w:kern w:val="28"/>
      <w:sz w:val="40"/>
      <w:szCs w:val="56"/>
    </w:rPr>
  </w:style>
  <w:style w:type="character" w:customStyle="1" w:styleId="TitleChar">
    <w:name w:val="Title Char"/>
    <w:basedOn w:val="DefaultParagraphFont"/>
    <w:link w:val="Title"/>
    <w:uiPriority w:val="10"/>
    <w:rsid w:val="002767CC"/>
    <w:rPr>
      <w:rFonts w:ascii="Arial" w:eastAsiaTheme="majorEastAsia" w:hAnsi="Arial" w:cstheme="majorBidi"/>
      <w:color w:val="2F4E6D"/>
      <w:spacing w:val="-10"/>
      <w:kern w:val="28"/>
      <w:sz w:val="40"/>
      <w:szCs w:val="56"/>
    </w:rPr>
  </w:style>
  <w:style w:type="paragraph" w:styleId="Subtitle">
    <w:name w:val="Subtitle"/>
    <w:basedOn w:val="Normal"/>
    <w:next w:val="Normal"/>
    <w:link w:val="SubtitleChar"/>
    <w:uiPriority w:val="11"/>
    <w:qFormat/>
    <w:rsid w:val="0085499B"/>
    <w:pPr>
      <w:numPr>
        <w:ilvl w:val="1"/>
      </w:numPr>
    </w:pPr>
    <w:rPr>
      <w:rFonts w:eastAsiaTheme="minorEastAsia"/>
      <w:color w:val="404040" w:themeColor="text1" w:themeTint="BF"/>
      <w:spacing w:val="15"/>
    </w:rPr>
  </w:style>
  <w:style w:type="character" w:customStyle="1" w:styleId="SubtitleChar">
    <w:name w:val="Subtitle Char"/>
    <w:basedOn w:val="DefaultParagraphFont"/>
    <w:link w:val="Subtitle"/>
    <w:uiPriority w:val="11"/>
    <w:rsid w:val="0085499B"/>
    <w:rPr>
      <w:rFonts w:ascii="Arial" w:eastAsiaTheme="minorEastAsia" w:hAnsi="Arial"/>
      <w:color w:val="404040" w:themeColor="text1" w:themeTint="BF"/>
      <w:spacing w:val="15"/>
      <w:sz w:val="24"/>
    </w:rPr>
  </w:style>
  <w:style w:type="paragraph" w:styleId="Header">
    <w:name w:val="header"/>
    <w:basedOn w:val="Normal"/>
    <w:link w:val="HeaderChar"/>
    <w:uiPriority w:val="99"/>
    <w:unhideWhenUsed/>
    <w:qFormat/>
    <w:rsid w:val="00F451F1"/>
    <w:pPr>
      <w:tabs>
        <w:tab w:val="center" w:pos="4680"/>
        <w:tab w:val="right" w:pos="9360"/>
      </w:tabs>
      <w:jc w:val="right"/>
    </w:pPr>
    <w:rPr>
      <w:sz w:val="20"/>
    </w:rPr>
  </w:style>
  <w:style w:type="character" w:customStyle="1" w:styleId="HeaderChar">
    <w:name w:val="Header Char"/>
    <w:basedOn w:val="DefaultParagraphFont"/>
    <w:link w:val="Header"/>
    <w:uiPriority w:val="99"/>
    <w:rsid w:val="00F451F1"/>
    <w:rPr>
      <w:rFonts w:ascii="Arial" w:hAnsi="Arial"/>
      <w:sz w:val="20"/>
    </w:rPr>
  </w:style>
  <w:style w:type="paragraph" w:styleId="Footer">
    <w:name w:val="footer"/>
    <w:basedOn w:val="Normal"/>
    <w:link w:val="FooterChar"/>
    <w:uiPriority w:val="99"/>
    <w:unhideWhenUsed/>
    <w:qFormat/>
    <w:rsid w:val="002F4AAF"/>
    <w:pPr>
      <w:autoSpaceDE w:val="0"/>
      <w:autoSpaceDN w:val="0"/>
      <w:adjustRightInd w:val="0"/>
    </w:pPr>
    <w:rPr>
      <w:rFonts w:cs="Arial"/>
      <w:sz w:val="20"/>
      <w:szCs w:val="16"/>
    </w:rPr>
  </w:style>
  <w:style w:type="character" w:customStyle="1" w:styleId="FooterChar">
    <w:name w:val="Footer Char"/>
    <w:basedOn w:val="DefaultParagraphFont"/>
    <w:link w:val="Footer"/>
    <w:uiPriority w:val="99"/>
    <w:rsid w:val="002F4AAF"/>
    <w:rPr>
      <w:rFonts w:ascii="Arial" w:hAnsi="Arial" w:cs="Arial"/>
      <w:sz w:val="20"/>
      <w:szCs w:val="16"/>
    </w:rPr>
  </w:style>
  <w:style w:type="character" w:customStyle="1" w:styleId="Heading1Char">
    <w:name w:val="Heading 1 Char"/>
    <w:basedOn w:val="DefaultParagraphFont"/>
    <w:link w:val="Heading1"/>
    <w:uiPriority w:val="9"/>
    <w:rsid w:val="00853576"/>
    <w:rPr>
      <w:rFonts w:ascii="Arial" w:eastAsiaTheme="majorEastAsia" w:hAnsi="Arial" w:cstheme="majorBidi"/>
      <w:b/>
      <w:color w:val="2F4E6D" w:themeColor="accent5"/>
      <w:spacing w:val="-10"/>
      <w:sz w:val="28"/>
      <w:szCs w:val="32"/>
    </w:rPr>
  </w:style>
  <w:style w:type="character" w:customStyle="1" w:styleId="Heading2Char">
    <w:name w:val="Heading 2 Char"/>
    <w:basedOn w:val="DefaultParagraphFont"/>
    <w:link w:val="Heading2"/>
    <w:uiPriority w:val="9"/>
    <w:rsid w:val="00EE19AE"/>
    <w:rPr>
      <w:rFonts w:ascii="Arial" w:eastAsiaTheme="majorEastAsia" w:hAnsi="Arial" w:cstheme="majorBidi"/>
      <w:color w:val="2F4E6D" w:themeColor="accent5"/>
      <w:sz w:val="28"/>
      <w:szCs w:val="26"/>
    </w:rPr>
  </w:style>
  <w:style w:type="character" w:customStyle="1" w:styleId="Heading3Char">
    <w:name w:val="Heading 3 Char"/>
    <w:basedOn w:val="DefaultParagraphFont"/>
    <w:link w:val="Heading3"/>
    <w:uiPriority w:val="9"/>
    <w:rsid w:val="00427948"/>
    <w:rPr>
      <w:rFonts w:ascii="Arial" w:eastAsiaTheme="majorEastAsia" w:hAnsi="Arial" w:cstheme="majorBidi"/>
      <w:i/>
      <w:color w:val="2F4E6D" w:themeColor="accent5"/>
      <w:sz w:val="28"/>
      <w:szCs w:val="24"/>
    </w:rPr>
  </w:style>
  <w:style w:type="character" w:customStyle="1" w:styleId="Heading4Char">
    <w:name w:val="Heading 4 Char"/>
    <w:basedOn w:val="DefaultParagraphFont"/>
    <w:link w:val="Heading4"/>
    <w:uiPriority w:val="9"/>
    <w:rsid w:val="00427948"/>
    <w:rPr>
      <w:rFonts w:ascii="Arial" w:eastAsiaTheme="majorEastAsia" w:hAnsi="Arial" w:cstheme="majorBidi"/>
      <w:i/>
      <w:iCs/>
      <w:color w:val="2F4E6D" w:themeColor="accent5"/>
      <w:sz w:val="24"/>
    </w:rPr>
  </w:style>
  <w:style w:type="character" w:styleId="IntenseEmphasis">
    <w:name w:val="Intense Emphasis"/>
    <w:basedOn w:val="DefaultParagraphFont"/>
    <w:uiPriority w:val="21"/>
    <w:rsid w:val="00727535"/>
    <w:rPr>
      <w:i/>
      <w:iCs/>
      <w:color w:val="2F4E6D"/>
    </w:rPr>
  </w:style>
  <w:style w:type="paragraph" w:styleId="IntenseQuote">
    <w:name w:val="Intense Quote"/>
    <w:basedOn w:val="Normal"/>
    <w:next w:val="Normal"/>
    <w:link w:val="IntenseQuoteChar"/>
    <w:uiPriority w:val="30"/>
    <w:rsid w:val="00727535"/>
    <w:pPr>
      <w:pBdr>
        <w:top w:val="single" w:sz="4" w:space="10" w:color="37B34A" w:themeColor="accent1"/>
        <w:bottom w:val="single" w:sz="4" w:space="10" w:color="37B34A" w:themeColor="accent1"/>
      </w:pBdr>
      <w:spacing w:before="360" w:after="360"/>
      <w:ind w:left="864" w:right="864"/>
      <w:jc w:val="center"/>
    </w:pPr>
    <w:rPr>
      <w:i/>
      <w:iCs/>
      <w:color w:val="2F4E6D"/>
    </w:rPr>
  </w:style>
  <w:style w:type="character" w:customStyle="1" w:styleId="IntenseQuoteChar">
    <w:name w:val="Intense Quote Char"/>
    <w:basedOn w:val="DefaultParagraphFont"/>
    <w:link w:val="IntenseQuote"/>
    <w:uiPriority w:val="30"/>
    <w:rsid w:val="00727535"/>
    <w:rPr>
      <w:rFonts w:ascii="Arial" w:hAnsi="Arial"/>
      <w:i/>
      <w:iCs/>
      <w:color w:val="2F4E6D"/>
      <w:sz w:val="24"/>
    </w:rPr>
  </w:style>
  <w:style w:type="character" w:styleId="IntenseReference">
    <w:name w:val="Intense Reference"/>
    <w:basedOn w:val="DefaultParagraphFont"/>
    <w:uiPriority w:val="32"/>
    <w:rsid w:val="00727535"/>
    <w:rPr>
      <w:b/>
      <w:bCs/>
      <w:smallCaps/>
      <w:color w:val="2F4E6D"/>
      <w:spacing w:val="5"/>
    </w:rPr>
  </w:style>
  <w:style w:type="character" w:customStyle="1" w:styleId="Heading5Char">
    <w:name w:val="Heading 5 Char"/>
    <w:basedOn w:val="DefaultParagraphFont"/>
    <w:link w:val="Heading5"/>
    <w:uiPriority w:val="9"/>
    <w:rsid w:val="00660701"/>
    <w:rPr>
      <w:rFonts w:ascii="Arial" w:eastAsiaTheme="majorEastAsia" w:hAnsi="Arial" w:cstheme="majorBidi"/>
      <w:color w:val="283375" w:themeColor="text2"/>
      <w:sz w:val="24"/>
    </w:rPr>
  </w:style>
  <w:style w:type="paragraph" w:customStyle="1" w:styleId="TableTitle">
    <w:name w:val="Table Title"/>
    <w:basedOn w:val="Heading1"/>
    <w:qFormat/>
    <w:rsid w:val="008B53E9"/>
    <w:pPr>
      <w:spacing w:before="160"/>
    </w:pPr>
    <w:rPr>
      <w:rFonts w:cs="Times New Roman (Headings CS)"/>
      <w:b w:val="0"/>
      <w:spacing w:val="0"/>
      <w:sz w:val="24"/>
    </w:rPr>
  </w:style>
  <w:style w:type="character" w:customStyle="1" w:styleId="Heading6Char">
    <w:name w:val="Heading 6 Char"/>
    <w:basedOn w:val="DefaultParagraphFont"/>
    <w:link w:val="Heading6"/>
    <w:uiPriority w:val="9"/>
    <w:rsid w:val="00E83516"/>
    <w:rPr>
      <w:rFonts w:ascii="Arial" w:eastAsiaTheme="majorEastAsia" w:hAnsi="Arial" w:cstheme="majorBidi"/>
      <w:i/>
      <w:color w:val="283375" w:themeColor="text2"/>
      <w:sz w:val="24"/>
    </w:rPr>
  </w:style>
  <w:style w:type="character" w:styleId="CommentReference">
    <w:name w:val="annotation reference"/>
    <w:basedOn w:val="DefaultParagraphFont"/>
    <w:uiPriority w:val="99"/>
    <w:semiHidden/>
    <w:unhideWhenUsed/>
    <w:rsid w:val="00B109B4"/>
    <w:rPr>
      <w:sz w:val="16"/>
      <w:szCs w:val="16"/>
    </w:rPr>
  </w:style>
  <w:style w:type="paragraph" w:styleId="CommentText">
    <w:name w:val="annotation text"/>
    <w:basedOn w:val="Normal"/>
    <w:link w:val="CommentTextChar"/>
    <w:uiPriority w:val="99"/>
    <w:unhideWhenUsed/>
    <w:rsid w:val="00B109B4"/>
    <w:rPr>
      <w:sz w:val="20"/>
      <w:szCs w:val="20"/>
    </w:rPr>
  </w:style>
  <w:style w:type="character" w:customStyle="1" w:styleId="CommentTextChar">
    <w:name w:val="Comment Text Char"/>
    <w:basedOn w:val="DefaultParagraphFont"/>
    <w:link w:val="CommentText"/>
    <w:uiPriority w:val="99"/>
    <w:rsid w:val="00B109B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109B4"/>
    <w:rPr>
      <w:b/>
      <w:bCs/>
    </w:rPr>
  </w:style>
  <w:style w:type="character" w:customStyle="1" w:styleId="CommentSubjectChar">
    <w:name w:val="Comment Subject Char"/>
    <w:basedOn w:val="CommentTextChar"/>
    <w:link w:val="CommentSubject"/>
    <w:uiPriority w:val="99"/>
    <w:semiHidden/>
    <w:rsid w:val="00B109B4"/>
    <w:rPr>
      <w:rFonts w:ascii="Arial" w:hAnsi="Arial"/>
      <w:b/>
      <w:bCs/>
      <w:sz w:val="20"/>
      <w:szCs w:val="20"/>
    </w:rPr>
  </w:style>
  <w:style w:type="character" w:styleId="Mention">
    <w:name w:val="Mention"/>
    <w:basedOn w:val="DefaultParagraphFont"/>
    <w:uiPriority w:val="99"/>
    <w:unhideWhenUsed/>
    <w:rsid w:val="00B109B4"/>
    <w:rPr>
      <w:color w:val="2B579A"/>
      <w:shd w:val="clear" w:color="auto" w:fill="E1DFDD"/>
    </w:rPr>
  </w:style>
  <w:style w:type="table" w:styleId="ListTable3-Accent5">
    <w:name w:val="List Table 3 Accent 5"/>
    <w:basedOn w:val="TableNormal"/>
    <w:uiPriority w:val="48"/>
    <w:rsid w:val="0052037A"/>
    <w:pPr>
      <w:spacing w:after="0" w:line="240" w:lineRule="auto"/>
    </w:pPr>
    <w:tblPr>
      <w:tblStyleRowBandSize w:val="1"/>
      <w:tblStyleColBandSize w:val="1"/>
      <w:tblBorders>
        <w:top w:val="single" w:sz="4" w:space="0" w:color="2F4E6D" w:themeColor="accent5"/>
        <w:left w:val="single" w:sz="4" w:space="0" w:color="2F4E6D" w:themeColor="accent5"/>
        <w:bottom w:val="single" w:sz="4" w:space="0" w:color="2F4E6D" w:themeColor="accent5"/>
        <w:right w:val="single" w:sz="4" w:space="0" w:color="2F4E6D" w:themeColor="accent5"/>
      </w:tblBorders>
    </w:tblPr>
    <w:tblStylePr w:type="firstRow">
      <w:rPr>
        <w:b/>
        <w:bCs/>
        <w:color w:val="FFFFFF" w:themeColor="background1"/>
      </w:rPr>
      <w:tblPr/>
      <w:tcPr>
        <w:shd w:val="clear" w:color="auto" w:fill="2F4E6D" w:themeFill="accent5"/>
      </w:tcPr>
    </w:tblStylePr>
    <w:tblStylePr w:type="lastRow">
      <w:rPr>
        <w:b/>
        <w:bCs/>
      </w:rPr>
      <w:tblPr/>
      <w:tcPr>
        <w:tcBorders>
          <w:top w:val="double" w:sz="4" w:space="0" w:color="2F4E6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4E6D" w:themeColor="accent5"/>
          <w:right w:val="single" w:sz="4" w:space="0" w:color="2F4E6D" w:themeColor="accent5"/>
        </w:tcBorders>
      </w:tcPr>
    </w:tblStylePr>
    <w:tblStylePr w:type="band1Horz">
      <w:tblPr/>
      <w:tcPr>
        <w:tcBorders>
          <w:top w:val="single" w:sz="4" w:space="0" w:color="2F4E6D" w:themeColor="accent5"/>
          <w:bottom w:val="single" w:sz="4" w:space="0" w:color="2F4E6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4E6D" w:themeColor="accent5"/>
          <w:left w:val="nil"/>
        </w:tcBorders>
      </w:tcPr>
    </w:tblStylePr>
    <w:tblStylePr w:type="swCell">
      <w:tblPr/>
      <w:tcPr>
        <w:tcBorders>
          <w:top w:val="double" w:sz="4" w:space="0" w:color="2F4E6D" w:themeColor="accent5"/>
          <w:right w:val="nil"/>
        </w:tcBorders>
      </w:tcPr>
    </w:tblStylePr>
  </w:style>
  <w:style w:type="character" w:styleId="Hyperlink">
    <w:name w:val="Hyperlink"/>
    <w:basedOn w:val="DefaultParagraphFont"/>
    <w:uiPriority w:val="99"/>
    <w:unhideWhenUsed/>
    <w:rsid w:val="003E112A"/>
    <w:rPr>
      <w:color w:val="283375" w:themeColor="hyperlink"/>
      <w:u w:val="single"/>
    </w:rPr>
  </w:style>
  <w:style w:type="character" w:styleId="FollowedHyperlink">
    <w:name w:val="FollowedHyperlink"/>
    <w:basedOn w:val="DefaultParagraphFont"/>
    <w:uiPriority w:val="99"/>
    <w:semiHidden/>
    <w:unhideWhenUsed/>
    <w:rsid w:val="00C77E24"/>
    <w:rPr>
      <w:color w:val="4D4D4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494533">
      <w:bodyDiv w:val="1"/>
      <w:marLeft w:val="0"/>
      <w:marRight w:val="0"/>
      <w:marTop w:val="0"/>
      <w:marBottom w:val="0"/>
      <w:divBdr>
        <w:top w:val="none" w:sz="0" w:space="0" w:color="auto"/>
        <w:left w:val="none" w:sz="0" w:space="0" w:color="auto"/>
        <w:bottom w:val="none" w:sz="0" w:space="0" w:color="auto"/>
        <w:right w:val="none" w:sz="0" w:space="0" w:color="auto"/>
      </w:divBdr>
      <w:divsChild>
        <w:div w:id="1944873873">
          <w:marLeft w:val="0"/>
          <w:marRight w:val="0"/>
          <w:marTop w:val="0"/>
          <w:marBottom w:val="0"/>
          <w:divBdr>
            <w:top w:val="none" w:sz="0" w:space="0" w:color="auto"/>
            <w:left w:val="none" w:sz="0" w:space="0" w:color="auto"/>
            <w:bottom w:val="none" w:sz="0" w:space="0" w:color="auto"/>
            <w:right w:val="none" w:sz="0" w:space="0" w:color="auto"/>
          </w:divBdr>
          <w:divsChild>
            <w:div w:id="182839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37235">
      <w:bodyDiv w:val="1"/>
      <w:marLeft w:val="0"/>
      <w:marRight w:val="0"/>
      <w:marTop w:val="0"/>
      <w:marBottom w:val="0"/>
      <w:divBdr>
        <w:top w:val="none" w:sz="0" w:space="0" w:color="auto"/>
        <w:left w:val="none" w:sz="0" w:space="0" w:color="auto"/>
        <w:bottom w:val="none" w:sz="0" w:space="0" w:color="auto"/>
        <w:right w:val="none" w:sz="0" w:space="0" w:color="auto"/>
      </w:divBdr>
      <w:divsChild>
        <w:div w:id="34936657">
          <w:marLeft w:val="0"/>
          <w:marRight w:val="0"/>
          <w:marTop w:val="0"/>
          <w:marBottom w:val="0"/>
          <w:divBdr>
            <w:top w:val="none" w:sz="0" w:space="0" w:color="auto"/>
            <w:left w:val="none" w:sz="0" w:space="0" w:color="auto"/>
            <w:bottom w:val="none" w:sz="0" w:space="0" w:color="auto"/>
            <w:right w:val="none" w:sz="0" w:space="0" w:color="auto"/>
          </w:divBdr>
          <w:divsChild>
            <w:div w:id="481627257">
              <w:marLeft w:val="0"/>
              <w:marRight w:val="0"/>
              <w:marTop w:val="0"/>
              <w:marBottom w:val="0"/>
              <w:divBdr>
                <w:top w:val="none" w:sz="0" w:space="0" w:color="auto"/>
                <w:left w:val="none" w:sz="0" w:space="0" w:color="auto"/>
                <w:bottom w:val="none" w:sz="0" w:space="0" w:color="auto"/>
                <w:right w:val="none" w:sz="0" w:space="0" w:color="auto"/>
              </w:divBdr>
            </w:div>
            <w:div w:id="574436528">
              <w:marLeft w:val="0"/>
              <w:marRight w:val="0"/>
              <w:marTop w:val="0"/>
              <w:marBottom w:val="0"/>
              <w:divBdr>
                <w:top w:val="none" w:sz="0" w:space="0" w:color="auto"/>
                <w:left w:val="none" w:sz="0" w:space="0" w:color="auto"/>
                <w:bottom w:val="none" w:sz="0" w:space="0" w:color="auto"/>
                <w:right w:val="none" w:sz="0" w:space="0" w:color="auto"/>
              </w:divBdr>
            </w:div>
          </w:divsChild>
        </w:div>
        <w:div w:id="40637183">
          <w:marLeft w:val="0"/>
          <w:marRight w:val="0"/>
          <w:marTop w:val="0"/>
          <w:marBottom w:val="0"/>
          <w:divBdr>
            <w:top w:val="none" w:sz="0" w:space="0" w:color="auto"/>
            <w:left w:val="none" w:sz="0" w:space="0" w:color="auto"/>
            <w:bottom w:val="none" w:sz="0" w:space="0" w:color="auto"/>
            <w:right w:val="none" w:sz="0" w:space="0" w:color="auto"/>
          </w:divBdr>
          <w:divsChild>
            <w:div w:id="693576136">
              <w:marLeft w:val="0"/>
              <w:marRight w:val="0"/>
              <w:marTop w:val="0"/>
              <w:marBottom w:val="0"/>
              <w:divBdr>
                <w:top w:val="none" w:sz="0" w:space="0" w:color="auto"/>
                <w:left w:val="none" w:sz="0" w:space="0" w:color="auto"/>
                <w:bottom w:val="none" w:sz="0" w:space="0" w:color="auto"/>
                <w:right w:val="none" w:sz="0" w:space="0" w:color="auto"/>
              </w:divBdr>
            </w:div>
          </w:divsChild>
        </w:div>
        <w:div w:id="263657240">
          <w:marLeft w:val="0"/>
          <w:marRight w:val="0"/>
          <w:marTop w:val="0"/>
          <w:marBottom w:val="0"/>
          <w:divBdr>
            <w:top w:val="none" w:sz="0" w:space="0" w:color="auto"/>
            <w:left w:val="none" w:sz="0" w:space="0" w:color="auto"/>
            <w:bottom w:val="none" w:sz="0" w:space="0" w:color="auto"/>
            <w:right w:val="none" w:sz="0" w:space="0" w:color="auto"/>
          </w:divBdr>
          <w:divsChild>
            <w:div w:id="1399207073">
              <w:marLeft w:val="0"/>
              <w:marRight w:val="0"/>
              <w:marTop w:val="0"/>
              <w:marBottom w:val="0"/>
              <w:divBdr>
                <w:top w:val="none" w:sz="0" w:space="0" w:color="auto"/>
                <w:left w:val="none" w:sz="0" w:space="0" w:color="auto"/>
                <w:bottom w:val="none" w:sz="0" w:space="0" w:color="auto"/>
                <w:right w:val="none" w:sz="0" w:space="0" w:color="auto"/>
              </w:divBdr>
            </w:div>
          </w:divsChild>
        </w:div>
        <w:div w:id="277372067">
          <w:marLeft w:val="0"/>
          <w:marRight w:val="0"/>
          <w:marTop w:val="0"/>
          <w:marBottom w:val="0"/>
          <w:divBdr>
            <w:top w:val="none" w:sz="0" w:space="0" w:color="auto"/>
            <w:left w:val="none" w:sz="0" w:space="0" w:color="auto"/>
            <w:bottom w:val="none" w:sz="0" w:space="0" w:color="auto"/>
            <w:right w:val="none" w:sz="0" w:space="0" w:color="auto"/>
          </w:divBdr>
          <w:divsChild>
            <w:div w:id="211506919">
              <w:marLeft w:val="0"/>
              <w:marRight w:val="0"/>
              <w:marTop w:val="0"/>
              <w:marBottom w:val="0"/>
              <w:divBdr>
                <w:top w:val="none" w:sz="0" w:space="0" w:color="auto"/>
                <w:left w:val="none" w:sz="0" w:space="0" w:color="auto"/>
                <w:bottom w:val="none" w:sz="0" w:space="0" w:color="auto"/>
                <w:right w:val="none" w:sz="0" w:space="0" w:color="auto"/>
              </w:divBdr>
            </w:div>
          </w:divsChild>
        </w:div>
        <w:div w:id="376318126">
          <w:marLeft w:val="0"/>
          <w:marRight w:val="0"/>
          <w:marTop w:val="0"/>
          <w:marBottom w:val="0"/>
          <w:divBdr>
            <w:top w:val="none" w:sz="0" w:space="0" w:color="auto"/>
            <w:left w:val="none" w:sz="0" w:space="0" w:color="auto"/>
            <w:bottom w:val="none" w:sz="0" w:space="0" w:color="auto"/>
            <w:right w:val="none" w:sz="0" w:space="0" w:color="auto"/>
          </w:divBdr>
          <w:divsChild>
            <w:div w:id="1754936578">
              <w:marLeft w:val="0"/>
              <w:marRight w:val="0"/>
              <w:marTop w:val="0"/>
              <w:marBottom w:val="0"/>
              <w:divBdr>
                <w:top w:val="none" w:sz="0" w:space="0" w:color="auto"/>
                <w:left w:val="none" w:sz="0" w:space="0" w:color="auto"/>
                <w:bottom w:val="none" w:sz="0" w:space="0" w:color="auto"/>
                <w:right w:val="none" w:sz="0" w:space="0" w:color="auto"/>
              </w:divBdr>
            </w:div>
          </w:divsChild>
        </w:div>
        <w:div w:id="513954965">
          <w:marLeft w:val="0"/>
          <w:marRight w:val="0"/>
          <w:marTop w:val="0"/>
          <w:marBottom w:val="0"/>
          <w:divBdr>
            <w:top w:val="none" w:sz="0" w:space="0" w:color="auto"/>
            <w:left w:val="none" w:sz="0" w:space="0" w:color="auto"/>
            <w:bottom w:val="none" w:sz="0" w:space="0" w:color="auto"/>
            <w:right w:val="none" w:sz="0" w:space="0" w:color="auto"/>
          </w:divBdr>
          <w:divsChild>
            <w:div w:id="1194684902">
              <w:marLeft w:val="0"/>
              <w:marRight w:val="0"/>
              <w:marTop w:val="0"/>
              <w:marBottom w:val="0"/>
              <w:divBdr>
                <w:top w:val="none" w:sz="0" w:space="0" w:color="auto"/>
                <w:left w:val="none" w:sz="0" w:space="0" w:color="auto"/>
                <w:bottom w:val="none" w:sz="0" w:space="0" w:color="auto"/>
                <w:right w:val="none" w:sz="0" w:space="0" w:color="auto"/>
              </w:divBdr>
            </w:div>
            <w:div w:id="1718427533">
              <w:marLeft w:val="0"/>
              <w:marRight w:val="0"/>
              <w:marTop w:val="0"/>
              <w:marBottom w:val="0"/>
              <w:divBdr>
                <w:top w:val="none" w:sz="0" w:space="0" w:color="auto"/>
                <w:left w:val="none" w:sz="0" w:space="0" w:color="auto"/>
                <w:bottom w:val="none" w:sz="0" w:space="0" w:color="auto"/>
                <w:right w:val="none" w:sz="0" w:space="0" w:color="auto"/>
              </w:divBdr>
            </w:div>
          </w:divsChild>
        </w:div>
        <w:div w:id="541400789">
          <w:marLeft w:val="0"/>
          <w:marRight w:val="0"/>
          <w:marTop w:val="0"/>
          <w:marBottom w:val="0"/>
          <w:divBdr>
            <w:top w:val="none" w:sz="0" w:space="0" w:color="auto"/>
            <w:left w:val="none" w:sz="0" w:space="0" w:color="auto"/>
            <w:bottom w:val="none" w:sz="0" w:space="0" w:color="auto"/>
            <w:right w:val="none" w:sz="0" w:space="0" w:color="auto"/>
          </w:divBdr>
          <w:divsChild>
            <w:div w:id="1543319603">
              <w:marLeft w:val="0"/>
              <w:marRight w:val="0"/>
              <w:marTop w:val="0"/>
              <w:marBottom w:val="0"/>
              <w:divBdr>
                <w:top w:val="none" w:sz="0" w:space="0" w:color="auto"/>
                <w:left w:val="none" w:sz="0" w:space="0" w:color="auto"/>
                <w:bottom w:val="none" w:sz="0" w:space="0" w:color="auto"/>
                <w:right w:val="none" w:sz="0" w:space="0" w:color="auto"/>
              </w:divBdr>
            </w:div>
          </w:divsChild>
        </w:div>
        <w:div w:id="560210916">
          <w:marLeft w:val="0"/>
          <w:marRight w:val="0"/>
          <w:marTop w:val="0"/>
          <w:marBottom w:val="0"/>
          <w:divBdr>
            <w:top w:val="none" w:sz="0" w:space="0" w:color="auto"/>
            <w:left w:val="none" w:sz="0" w:space="0" w:color="auto"/>
            <w:bottom w:val="none" w:sz="0" w:space="0" w:color="auto"/>
            <w:right w:val="none" w:sz="0" w:space="0" w:color="auto"/>
          </w:divBdr>
          <w:divsChild>
            <w:div w:id="1881550659">
              <w:marLeft w:val="0"/>
              <w:marRight w:val="0"/>
              <w:marTop w:val="0"/>
              <w:marBottom w:val="0"/>
              <w:divBdr>
                <w:top w:val="none" w:sz="0" w:space="0" w:color="auto"/>
                <w:left w:val="none" w:sz="0" w:space="0" w:color="auto"/>
                <w:bottom w:val="none" w:sz="0" w:space="0" w:color="auto"/>
                <w:right w:val="none" w:sz="0" w:space="0" w:color="auto"/>
              </w:divBdr>
            </w:div>
          </w:divsChild>
        </w:div>
        <w:div w:id="711228464">
          <w:marLeft w:val="0"/>
          <w:marRight w:val="0"/>
          <w:marTop w:val="0"/>
          <w:marBottom w:val="0"/>
          <w:divBdr>
            <w:top w:val="none" w:sz="0" w:space="0" w:color="auto"/>
            <w:left w:val="none" w:sz="0" w:space="0" w:color="auto"/>
            <w:bottom w:val="none" w:sz="0" w:space="0" w:color="auto"/>
            <w:right w:val="none" w:sz="0" w:space="0" w:color="auto"/>
          </w:divBdr>
          <w:divsChild>
            <w:div w:id="2001930438">
              <w:marLeft w:val="0"/>
              <w:marRight w:val="0"/>
              <w:marTop w:val="0"/>
              <w:marBottom w:val="0"/>
              <w:divBdr>
                <w:top w:val="none" w:sz="0" w:space="0" w:color="auto"/>
                <w:left w:val="none" w:sz="0" w:space="0" w:color="auto"/>
                <w:bottom w:val="none" w:sz="0" w:space="0" w:color="auto"/>
                <w:right w:val="none" w:sz="0" w:space="0" w:color="auto"/>
              </w:divBdr>
            </w:div>
          </w:divsChild>
        </w:div>
        <w:div w:id="715356967">
          <w:marLeft w:val="0"/>
          <w:marRight w:val="0"/>
          <w:marTop w:val="0"/>
          <w:marBottom w:val="0"/>
          <w:divBdr>
            <w:top w:val="none" w:sz="0" w:space="0" w:color="auto"/>
            <w:left w:val="none" w:sz="0" w:space="0" w:color="auto"/>
            <w:bottom w:val="none" w:sz="0" w:space="0" w:color="auto"/>
            <w:right w:val="none" w:sz="0" w:space="0" w:color="auto"/>
          </w:divBdr>
          <w:divsChild>
            <w:div w:id="1497762134">
              <w:marLeft w:val="0"/>
              <w:marRight w:val="0"/>
              <w:marTop w:val="0"/>
              <w:marBottom w:val="0"/>
              <w:divBdr>
                <w:top w:val="none" w:sz="0" w:space="0" w:color="auto"/>
                <w:left w:val="none" w:sz="0" w:space="0" w:color="auto"/>
                <w:bottom w:val="none" w:sz="0" w:space="0" w:color="auto"/>
                <w:right w:val="none" w:sz="0" w:space="0" w:color="auto"/>
              </w:divBdr>
            </w:div>
          </w:divsChild>
        </w:div>
        <w:div w:id="742336198">
          <w:marLeft w:val="0"/>
          <w:marRight w:val="0"/>
          <w:marTop w:val="0"/>
          <w:marBottom w:val="0"/>
          <w:divBdr>
            <w:top w:val="none" w:sz="0" w:space="0" w:color="auto"/>
            <w:left w:val="none" w:sz="0" w:space="0" w:color="auto"/>
            <w:bottom w:val="none" w:sz="0" w:space="0" w:color="auto"/>
            <w:right w:val="none" w:sz="0" w:space="0" w:color="auto"/>
          </w:divBdr>
          <w:divsChild>
            <w:div w:id="673653493">
              <w:marLeft w:val="0"/>
              <w:marRight w:val="0"/>
              <w:marTop w:val="0"/>
              <w:marBottom w:val="0"/>
              <w:divBdr>
                <w:top w:val="none" w:sz="0" w:space="0" w:color="auto"/>
                <w:left w:val="none" w:sz="0" w:space="0" w:color="auto"/>
                <w:bottom w:val="none" w:sz="0" w:space="0" w:color="auto"/>
                <w:right w:val="none" w:sz="0" w:space="0" w:color="auto"/>
              </w:divBdr>
            </w:div>
          </w:divsChild>
        </w:div>
        <w:div w:id="841704810">
          <w:marLeft w:val="0"/>
          <w:marRight w:val="0"/>
          <w:marTop w:val="0"/>
          <w:marBottom w:val="0"/>
          <w:divBdr>
            <w:top w:val="none" w:sz="0" w:space="0" w:color="auto"/>
            <w:left w:val="none" w:sz="0" w:space="0" w:color="auto"/>
            <w:bottom w:val="none" w:sz="0" w:space="0" w:color="auto"/>
            <w:right w:val="none" w:sz="0" w:space="0" w:color="auto"/>
          </w:divBdr>
          <w:divsChild>
            <w:div w:id="37166013">
              <w:marLeft w:val="0"/>
              <w:marRight w:val="0"/>
              <w:marTop w:val="0"/>
              <w:marBottom w:val="0"/>
              <w:divBdr>
                <w:top w:val="none" w:sz="0" w:space="0" w:color="auto"/>
                <w:left w:val="none" w:sz="0" w:space="0" w:color="auto"/>
                <w:bottom w:val="none" w:sz="0" w:space="0" w:color="auto"/>
                <w:right w:val="none" w:sz="0" w:space="0" w:color="auto"/>
              </w:divBdr>
            </w:div>
          </w:divsChild>
        </w:div>
        <w:div w:id="884832677">
          <w:marLeft w:val="0"/>
          <w:marRight w:val="0"/>
          <w:marTop w:val="0"/>
          <w:marBottom w:val="0"/>
          <w:divBdr>
            <w:top w:val="none" w:sz="0" w:space="0" w:color="auto"/>
            <w:left w:val="none" w:sz="0" w:space="0" w:color="auto"/>
            <w:bottom w:val="none" w:sz="0" w:space="0" w:color="auto"/>
            <w:right w:val="none" w:sz="0" w:space="0" w:color="auto"/>
          </w:divBdr>
          <w:divsChild>
            <w:div w:id="420227600">
              <w:marLeft w:val="0"/>
              <w:marRight w:val="0"/>
              <w:marTop w:val="0"/>
              <w:marBottom w:val="0"/>
              <w:divBdr>
                <w:top w:val="none" w:sz="0" w:space="0" w:color="auto"/>
                <w:left w:val="none" w:sz="0" w:space="0" w:color="auto"/>
                <w:bottom w:val="none" w:sz="0" w:space="0" w:color="auto"/>
                <w:right w:val="none" w:sz="0" w:space="0" w:color="auto"/>
              </w:divBdr>
            </w:div>
          </w:divsChild>
        </w:div>
        <w:div w:id="1005547713">
          <w:marLeft w:val="0"/>
          <w:marRight w:val="0"/>
          <w:marTop w:val="0"/>
          <w:marBottom w:val="0"/>
          <w:divBdr>
            <w:top w:val="none" w:sz="0" w:space="0" w:color="auto"/>
            <w:left w:val="none" w:sz="0" w:space="0" w:color="auto"/>
            <w:bottom w:val="none" w:sz="0" w:space="0" w:color="auto"/>
            <w:right w:val="none" w:sz="0" w:space="0" w:color="auto"/>
          </w:divBdr>
          <w:divsChild>
            <w:div w:id="1674189123">
              <w:marLeft w:val="0"/>
              <w:marRight w:val="0"/>
              <w:marTop w:val="0"/>
              <w:marBottom w:val="0"/>
              <w:divBdr>
                <w:top w:val="none" w:sz="0" w:space="0" w:color="auto"/>
                <w:left w:val="none" w:sz="0" w:space="0" w:color="auto"/>
                <w:bottom w:val="none" w:sz="0" w:space="0" w:color="auto"/>
                <w:right w:val="none" w:sz="0" w:space="0" w:color="auto"/>
              </w:divBdr>
            </w:div>
          </w:divsChild>
        </w:div>
        <w:div w:id="1232539729">
          <w:marLeft w:val="0"/>
          <w:marRight w:val="0"/>
          <w:marTop w:val="0"/>
          <w:marBottom w:val="0"/>
          <w:divBdr>
            <w:top w:val="none" w:sz="0" w:space="0" w:color="auto"/>
            <w:left w:val="none" w:sz="0" w:space="0" w:color="auto"/>
            <w:bottom w:val="none" w:sz="0" w:space="0" w:color="auto"/>
            <w:right w:val="none" w:sz="0" w:space="0" w:color="auto"/>
          </w:divBdr>
          <w:divsChild>
            <w:div w:id="1291783634">
              <w:marLeft w:val="0"/>
              <w:marRight w:val="0"/>
              <w:marTop w:val="0"/>
              <w:marBottom w:val="0"/>
              <w:divBdr>
                <w:top w:val="none" w:sz="0" w:space="0" w:color="auto"/>
                <w:left w:val="none" w:sz="0" w:space="0" w:color="auto"/>
                <w:bottom w:val="none" w:sz="0" w:space="0" w:color="auto"/>
                <w:right w:val="none" w:sz="0" w:space="0" w:color="auto"/>
              </w:divBdr>
            </w:div>
          </w:divsChild>
        </w:div>
        <w:div w:id="1297369260">
          <w:marLeft w:val="0"/>
          <w:marRight w:val="0"/>
          <w:marTop w:val="0"/>
          <w:marBottom w:val="0"/>
          <w:divBdr>
            <w:top w:val="none" w:sz="0" w:space="0" w:color="auto"/>
            <w:left w:val="none" w:sz="0" w:space="0" w:color="auto"/>
            <w:bottom w:val="none" w:sz="0" w:space="0" w:color="auto"/>
            <w:right w:val="none" w:sz="0" w:space="0" w:color="auto"/>
          </w:divBdr>
          <w:divsChild>
            <w:div w:id="916087697">
              <w:marLeft w:val="0"/>
              <w:marRight w:val="0"/>
              <w:marTop w:val="0"/>
              <w:marBottom w:val="0"/>
              <w:divBdr>
                <w:top w:val="none" w:sz="0" w:space="0" w:color="auto"/>
                <w:left w:val="none" w:sz="0" w:space="0" w:color="auto"/>
                <w:bottom w:val="none" w:sz="0" w:space="0" w:color="auto"/>
                <w:right w:val="none" w:sz="0" w:space="0" w:color="auto"/>
              </w:divBdr>
            </w:div>
          </w:divsChild>
        </w:div>
        <w:div w:id="1337922300">
          <w:marLeft w:val="0"/>
          <w:marRight w:val="0"/>
          <w:marTop w:val="0"/>
          <w:marBottom w:val="0"/>
          <w:divBdr>
            <w:top w:val="none" w:sz="0" w:space="0" w:color="auto"/>
            <w:left w:val="none" w:sz="0" w:space="0" w:color="auto"/>
            <w:bottom w:val="none" w:sz="0" w:space="0" w:color="auto"/>
            <w:right w:val="none" w:sz="0" w:space="0" w:color="auto"/>
          </w:divBdr>
          <w:divsChild>
            <w:div w:id="275411207">
              <w:marLeft w:val="0"/>
              <w:marRight w:val="0"/>
              <w:marTop w:val="0"/>
              <w:marBottom w:val="0"/>
              <w:divBdr>
                <w:top w:val="none" w:sz="0" w:space="0" w:color="auto"/>
                <w:left w:val="none" w:sz="0" w:space="0" w:color="auto"/>
                <w:bottom w:val="none" w:sz="0" w:space="0" w:color="auto"/>
                <w:right w:val="none" w:sz="0" w:space="0" w:color="auto"/>
              </w:divBdr>
            </w:div>
          </w:divsChild>
        </w:div>
        <w:div w:id="1546138262">
          <w:marLeft w:val="0"/>
          <w:marRight w:val="0"/>
          <w:marTop w:val="0"/>
          <w:marBottom w:val="0"/>
          <w:divBdr>
            <w:top w:val="none" w:sz="0" w:space="0" w:color="auto"/>
            <w:left w:val="none" w:sz="0" w:space="0" w:color="auto"/>
            <w:bottom w:val="none" w:sz="0" w:space="0" w:color="auto"/>
            <w:right w:val="none" w:sz="0" w:space="0" w:color="auto"/>
          </w:divBdr>
          <w:divsChild>
            <w:div w:id="1142192599">
              <w:marLeft w:val="0"/>
              <w:marRight w:val="0"/>
              <w:marTop w:val="0"/>
              <w:marBottom w:val="0"/>
              <w:divBdr>
                <w:top w:val="none" w:sz="0" w:space="0" w:color="auto"/>
                <w:left w:val="none" w:sz="0" w:space="0" w:color="auto"/>
                <w:bottom w:val="none" w:sz="0" w:space="0" w:color="auto"/>
                <w:right w:val="none" w:sz="0" w:space="0" w:color="auto"/>
              </w:divBdr>
            </w:div>
          </w:divsChild>
        </w:div>
        <w:div w:id="1610312890">
          <w:marLeft w:val="0"/>
          <w:marRight w:val="0"/>
          <w:marTop w:val="0"/>
          <w:marBottom w:val="0"/>
          <w:divBdr>
            <w:top w:val="none" w:sz="0" w:space="0" w:color="auto"/>
            <w:left w:val="none" w:sz="0" w:space="0" w:color="auto"/>
            <w:bottom w:val="none" w:sz="0" w:space="0" w:color="auto"/>
            <w:right w:val="none" w:sz="0" w:space="0" w:color="auto"/>
          </w:divBdr>
          <w:divsChild>
            <w:div w:id="2054230110">
              <w:marLeft w:val="0"/>
              <w:marRight w:val="0"/>
              <w:marTop w:val="0"/>
              <w:marBottom w:val="0"/>
              <w:divBdr>
                <w:top w:val="none" w:sz="0" w:space="0" w:color="auto"/>
                <w:left w:val="none" w:sz="0" w:space="0" w:color="auto"/>
                <w:bottom w:val="none" w:sz="0" w:space="0" w:color="auto"/>
                <w:right w:val="none" w:sz="0" w:space="0" w:color="auto"/>
              </w:divBdr>
            </w:div>
          </w:divsChild>
        </w:div>
        <w:div w:id="1628972298">
          <w:marLeft w:val="0"/>
          <w:marRight w:val="0"/>
          <w:marTop w:val="0"/>
          <w:marBottom w:val="0"/>
          <w:divBdr>
            <w:top w:val="none" w:sz="0" w:space="0" w:color="auto"/>
            <w:left w:val="none" w:sz="0" w:space="0" w:color="auto"/>
            <w:bottom w:val="none" w:sz="0" w:space="0" w:color="auto"/>
            <w:right w:val="none" w:sz="0" w:space="0" w:color="auto"/>
          </w:divBdr>
          <w:divsChild>
            <w:div w:id="1484082391">
              <w:marLeft w:val="0"/>
              <w:marRight w:val="0"/>
              <w:marTop w:val="0"/>
              <w:marBottom w:val="0"/>
              <w:divBdr>
                <w:top w:val="none" w:sz="0" w:space="0" w:color="auto"/>
                <w:left w:val="none" w:sz="0" w:space="0" w:color="auto"/>
                <w:bottom w:val="none" w:sz="0" w:space="0" w:color="auto"/>
                <w:right w:val="none" w:sz="0" w:space="0" w:color="auto"/>
              </w:divBdr>
            </w:div>
          </w:divsChild>
        </w:div>
        <w:div w:id="1642034737">
          <w:marLeft w:val="0"/>
          <w:marRight w:val="0"/>
          <w:marTop w:val="0"/>
          <w:marBottom w:val="0"/>
          <w:divBdr>
            <w:top w:val="none" w:sz="0" w:space="0" w:color="auto"/>
            <w:left w:val="none" w:sz="0" w:space="0" w:color="auto"/>
            <w:bottom w:val="none" w:sz="0" w:space="0" w:color="auto"/>
            <w:right w:val="none" w:sz="0" w:space="0" w:color="auto"/>
          </w:divBdr>
          <w:divsChild>
            <w:div w:id="2143575479">
              <w:marLeft w:val="0"/>
              <w:marRight w:val="0"/>
              <w:marTop w:val="0"/>
              <w:marBottom w:val="0"/>
              <w:divBdr>
                <w:top w:val="none" w:sz="0" w:space="0" w:color="auto"/>
                <w:left w:val="none" w:sz="0" w:space="0" w:color="auto"/>
                <w:bottom w:val="none" w:sz="0" w:space="0" w:color="auto"/>
                <w:right w:val="none" w:sz="0" w:space="0" w:color="auto"/>
              </w:divBdr>
            </w:div>
          </w:divsChild>
        </w:div>
        <w:div w:id="1671786613">
          <w:marLeft w:val="0"/>
          <w:marRight w:val="0"/>
          <w:marTop w:val="0"/>
          <w:marBottom w:val="0"/>
          <w:divBdr>
            <w:top w:val="none" w:sz="0" w:space="0" w:color="auto"/>
            <w:left w:val="none" w:sz="0" w:space="0" w:color="auto"/>
            <w:bottom w:val="none" w:sz="0" w:space="0" w:color="auto"/>
            <w:right w:val="none" w:sz="0" w:space="0" w:color="auto"/>
          </w:divBdr>
          <w:divsChild>
            <w:div w:id="369190928">
              <w:marLeft w:val="0"/>
              <w:marRight w:val="0"/>
              <w:marTop w:val="0"/>
              <w:marBottom w:val="0"/>
              <w:divBdr>
                <w:top w:val="none" w:sz="0" w:space="0" w:color="auto"/>
                <w:left w:val="none" w:sz="0" w:space="0" w:color="auto"/>
                <w:bottom w:val="none" w:sz="0" w:space="0" w:color="auto"/>
                <w:right w:val="none" w:sz="0" w:space="0" w:color="auto"/>
              </w:divBdr>
            </w:div>
          </w:divsChild>
        </w:div>
        <w:div w:id="1705713437">
          <w:marLeft w:val="0"/>
          <w:marRight w:val="0"/>
          <w:marTop w:val="0"/>
          <w:marBottom w:val="0"/>
          <w:divBdr>
            <w:top w:val="none" w:sz="0" w:space="0" w:color="auto"/>
            <w:left w:val="none" w:sz="0" w:space="0" w:color="auto"/>
            <w:bottom w:val="none" w:sz="0" w:space="0" w:color="auto"/>
            <w:right w:val="none" w:sz="0" w:space="0" w:color="auto"/>
          </w:divBdr>
          <w:divsChild>
            <w:div w:id="2012682257">
              <w:marLeft w:val="0"/>
              <w:marRight w:val="0"/>
              <w:marTop w:val="0"/>
              <w:marBottom w:val="0"/>
              <w:divBdr>
                <w:top w:val="none" w:sz="0" w:space="0" w:color="auto"/>
                <w:left w:val="none" w:sz="0" w:space="0" w:color="auto"/>
                <w:bottom w:val="none" w:sz="0" w:space="0" w:color="auto"/>
                <w:right w:val="none" w:sz="0" w:space="0" w:color="auto"/>
              </w:divBdr>
            </w:div>
          </w:divsChild>
        </w:div>
        <w:div w:id="1752119655">
          <w:marLeft w:val="0"/>
          <w:marRight w:val="0"/>
          <w:marTop w:val="0"/>
          <w:marBottom w:val="0"/>
          <w:divBdr>
            <w:top w:val="none" w:sz="0" w:space="0" w:color="auto"/>
            <w:left w:val="none" w:sz="0" w:space="0" w:color="auto"/>
            <w:bottom w:val="none" w:sz="0" w:space="0" w:color="auto"/>
            <w:right w:val="none" w:sz="0" w:space="0" w:color="auto"/>
          </w:divBdr>
          <w:divsChild>
            <w:div w:id="495071308">
              <w:marLeft w:val="0"/>
              <w:marRight w:val="0"/>
              <w:marTop w:val="0"/>
              <w:marBottom w:val="0"/>
              <w:divBdr>
                <w:top w:val="none" w:sz="0" w:space="0" w:color="auto"/>
                <w:left w:val="none" w:sz="0" w:space="0" w:color="auto"/>
                <w:bottom w:val="none" w:sz="0" w:space="0" w:color="auto"/>
                <w:right w:val="none" w:sz="0" w:space="0" w:color="auto"/>
              </w:divBdr>
            </w:div>
          </w:divsChild>
        </w:div>
        <w:div w:id="1767916769">
          <w:marLeft w:val="0"/>
          <w:marRight w:val="0"/>
          <w:marTop w:val="0"/>
          <w:marBottom w:val="0"/>
          <w:divBdr>
            <w:top w:val="none" w:sz="0" w:space="0" w:color="auto"/>
            <w:left w:val="none" w:sz="0" w:space="0" w:color="auto"/>
            <w:bottom w:val="none" w:sz="0" w:space="0" w:color="auto"/>
            <w:right w:val="none" w:sz="0" w:space="0" w:color="auto"/>
          </w:divBdr>
          <w:divsChild>
            <w:div w:id="989675247">
              <w:marLeft w:val="0"/>
              <w:marRight w:val="0"/>
              <w:marTop w:val="0"/>
              <w:marBottom w:val="0"/>
              <w:divBdr>
                <w:top w:val="none" w:sz="0" w:space="0" w:color="auto"/>
                <w:left w:val="none" w:sz="0" w:space="0" w:color="auto"/>
                <w:bottom w:val="none" w:sz="0" w:space="0" w:color="auto"/>
                <w:right w:val="none" w:sz="0" w:space="0" w:color="auto"/>
              </w:divBdr>
            </w:div>
          </w:divsChild>
        </w:div>
        <w:div w:id="1784766841">
          <w:marLeft w:val="0"/>
          <w:marRight w:val="0"/>
          <w:marTop w:val="0"/>
          <w:marBottom w:val="0"/>
          <w:divBdr>
            <w:top w:val="none" w:sz="0" w:space="0" w:color="auto"/>
            <w:left w:val="none" w:sz="0" w:space="0" w:color="auto"/>
            <w:bottom w:val="none" w:sz="0" w:space="0" w:color="auto"/>
            <w:right w:val="none" w:sz="0" w:space="0" w:color="auto"/>
          </w:divBdr>
          <w:divsChild>
            <w:div w:id="55665864">
              <w:marLeft w:val="0"/>
              <w:marRight w:val="0"/>
              <w:marTop w:val="0"/>
              <w:marBottom w:val="0"/>
              <w:divBdr>
                <w:top w:val="none" w:sz="0" w:space="0" w:color="auto"/>
                <w:left w:val="none" w:sz="0" w:space="0" w:color="auto"/>
                <w:bottom w:val="none" w:sz="0" w:space="0" w:color="auto"/>
                <w:right w:val="none" w:sz="0" w:space="0" w:color="auto"/>
              </w:divBdr>
            </w:div>
          </w:divsChild>
        </w:div>
        <w:div w:id="1986425488">
          <w:marLeft w:val="0"/>
          <w:marRight w:val="0"/>
          <w:marTop w:val="0"/>
          <w:marBottom w:val="0"/>
          <w:divBdr>
            <w:top w:val="none" w:sz="0" w:space="0" w:color="auto"/>
            <w:left w:val="none" w:sz="0" w:space="0" w:color="auto"/>
            <w:bottom w:val="none" w:sz="0" w:space="0" w:color="auto"/>
            <w:right w:val="none" w:sz="0" w:space="0" w:color="auto"/>
          </w:divBdr>
          <w:divsChild>
            <w:div w:id="820004321">
              <w:marLeft w:val="0"/>
              <w:marRight w:val="0"/>
              <w:marTop w:val="0"/>
              <w:marBottom w:val="0"/>
              <w:divBdr>
                <w:top w:val="none" w:sz="0" w:space="0" w:color="auto"/>
                <w:left w:val="none" w:sz="0" w:space="0" w:color="auto"/>
                <w:bottom w:val="none" w:sz="0" w:space="0" w:color="auto"/>
                <w:right w:val="none" w:sz="0" w:space="0" w:color="auto"/>
              </w:divBdr>
            </w:div>
          </w:divsChild>
        </w:div>
        <w:div w:id="2097749168">
          <w:marLeft w:val="0"/>
          <w:marRight w:val="0"/>
          <w:marTop w:val="0"/>
          <w:marBottom w:val="0"/>
          <w:divBdr>
            <w:top w:val="none" w:sz="0" w:space="0" w:color="auto"/>
            <w:left w:val="none" w:sz="0" w:space="0" w:color="auto"/>
            <w:bottom w:val="none" w:sz="0" w:space="0" w:color="auto"/>
            <w:right w:val="none" w:sz="0" w:space="0" w:color="auto"/>
          </w:divBdr>
          <w:divsChild>
            <w:div w:id="17330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www.ci3t.org/wp-content/uploads/2026/06/Ci3T_LT_Meeting_Schedule_Template.docx" TargetMode="External"/><Relationship Id="rId21" Type="http://schemas.openxmlformats.org/officeDocument/2006/relationships/image" Target="media/image12.png"/><Relationship Id="rId34" Type="http://schemas.openxmlformats.org/officeDocument/2006/relationships/hyperlink" Target="https://www.ci3t.org/wp-content/uploads/2026/06/Ci3T_LT_List.docx" TargetMode="External"/><Relationship Id="rId42" Type="http://schemas.openxmlformats.org/officeDocument/2006/relationships/hyperlink" Target="https://www.ci3t.org/wp-content/uploads/2026/08/Ci3T_LT_Meeting_Agenda_Template.docx" TargetMode="External"/><Relationship Id="rId47" Type="http://schemas.openxmlformats.org/officeDocument/2006/relationships/hyperlink" Target="https://www.ci3t.org/modules/team-meetings/sections/setting-up-structures-for-effective-team-meetings-four-easy-steps/chapters/step-4-set-up-a-digital-workspace/" TargetMode="Externa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eader" Target="header1.xml"/><Relationship Id="rId37" Type="http://schemas.openxmlformats.org/officeDocument/2006/relationships/hyperlink" Target="https://www.ci3t.org/wp-content/uploads/2026/06/Ci3T_LT_Meeting_Schedule_Template.docx" TargetMode="External"/><Relationship Id="rId40" Type="http://schemas.openxmlformats.org/officeDocument/2006/relationships/hyperlink" Target="https://www.ci3t.org/wp-content/uploads/2026/06/Handout-1-Planning-Your-Ci3T-Journey.docx" TargetMode="External"/><Relationship Id="rId45" Type="http://schemas.openxmlformats.org/officeDocument/2006/relationships/hyperlink" Target="https://www.ci3t.org/wp-content/uploads/2026/08/Ci3T_LT_Meeting_Agenda_Template.docx" TargetMode="Externa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www.ci3t.org/wp-content/uploads/2026/08/Roles_Resp_Team_Map_Activity.docx" TargetMode="External"/><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yperlink" Target="https://www.ci3t.org/wp-content/uploads/2026/04/IM18_Ci3T_Leadership_Team_Meeting_Agenda.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s://www.ci3t.org/modules/roles-responsibilities/sections/using-teams-to-guide-ci3t/" TargetMode="External"/><Relationship Id="rId43" Type="http://schemas.openxmlformats.org/officeDocument/2006/relationships/hyperlink" Target="https://youtu.be/MlPssGCNzE8" TargetMode="External"/><Relationship Id="rId48" Type="http://schemas.openxmlformats.org/officeDocument/2006/relationships/hyperlink" Target="https://www.ci3t.org/modules/srss-ie-screening/"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1.xml"/><Relationship Id="rId38" Type="http://schemas.openxmlformats.org/officeDocument/2006/relationships/hyperlink" Target="https://www.ci3t.org/wp-content/uploads/2026/06/Handout-1-Planning-Your-Ci3T-Journey.docx" TargetMode="External"/><Relationship Id="rId46" Type="http://schemas.openxmlformats.org/officeDocument/2006/relationships/hyperlink" Target="https://www.ci3t.org/wp-content/uploads/2026/04/IM18_Ci3T_Leadership_Team_Meeting_Agenda.docx" TargetMode="External"/><Relationship Id="rId20" Type="http://schemas.openxmlformats.org/officeDocument/2006/relationships/image" Target="media/image11.png"/><Relationship Id="rId41" Type="http://schemas.openxmlformats.org/officeDocument/2006/relationships/hyperlink" Target="https://www.ci3t.org/modules/team-meetings/sections/agenda-setting-a-road-map-for-successful-ci3t-leadership/"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Ci3T">
      <a:dk1>
        <a:sysClr val="windowText" lastClr="000000"/>
      </a:dk1>
      <a:lt1>
        <a:sysClr val="window" lastClr="FFFFFF"/>
      </a:lt1>
      <a:dk2>
        <a:srgbClr val="283375"/>
      </a:dk2>
      <a:lt2>
        <a:srgbClr val="B3B3B3"/>
      </a:lt2>
      <a:accent1>
        <a:srgbClr val="37B34A"/>
      </a:accent1>
      <a:accent2>
        <a:srgbClr val="FFF100"/>
      </a:accent2>
      <a:accent3>
        <a:srgbClr val="EC1C24"/>
      </a:accent3>
      <a:accent4>
        <a:srgbClr val="4D4D4D"/>
      </a:accent4>
      <a:accent5>
        <a:srgbClr val="2F4E6D"/>
      </a:accent5>
      <a:accent6>
        <a:srgbClr val="356D3C"/>
      </a:accent6>
      <a:hlink>
        <a:srgbClr val="283375"/>
      </a:hlink>
      <a:folHlink>
        <a:srgbClr val="4D4D4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0E23ECD8D3C74A8280BD586F448DD4" ma:contentTypeVersion="13" ma:contentTypeDescription="Create a new document." ma:contentTypeScope="" ma:versionID="962d870d65669049e7893d140b3134a6">
  <xsd:schema xmlns:xsd="http://www.w3.org/2001/XMLSchema" xmlns:xs="http://www.w3.org/2001/XMLSchema" xmlns:p="http://schemas.microsoft.com/office/2006/metadata/properties" xmlns:ns2="a235ba24-0017-43d1-bba7-85df926f0576" xmlns:ns3="ede146cc-ecaa-4210-9e24-4bb62ea35dd6" targetNamespace="http://schemas.microsoft.com/office/2006/metadata/properties" ma:root="true" ma:fieldsID="ec1ac5f9cac8b7f8ff69832c25e0241a" ns2:_="" ns3:_="">
    <xsd:import namespace="a235ba24-0017-43d1-bba7-85df926f0576"/>
    <xsd:import namespace="ede146cc-ecaa-4210-9e24-4bb62ea35d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5ba24-0017-43d1-bba7-85df926f0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e146cc-ecaa-4210-9e24-4bb62ea35d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57a2109-94ab-44c1-9f6c-69a6e8027ccd}" ma:internalName="TaxCatchAll" ma:showField="CatchAllData" ma:web="ede146cc-ecaa-4210-9e24-4bb62ea35d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de146cc-ecaa-4210-9e24-4bb62ea35dd6" xsi:nil="true"/>
    <lcf76f155ced4ddcb4097134ff3c332f xmlns="a235ba24-0017-43d1-bba7-85df926f057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A79B47-8184-40F7-A942-B390F663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5ba24-0017-43d1-bba7-85df926f0576"/>
    <ds:schemaRef ds:uri="ede146cc-ecaa-4210-9e24-4bb62ea35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094F87-3FF6-4E06-B6DD-D8CBECE69331}">
  <ds:schemaRefs>
    <ds:schemaRef ds:uri="http://schemas.microsoft.com/office/2006/metadata/properties"/>
    <ds:schemaRef ds:uri="http://schemas.microsoft.com/office/infopath/2007/PartnerControls"/>
    <ds:schemaRef ds:uri="ede146cc-ecaa-4210-9e24-4bb62ea35dd6"/>
    <ds:schemaRef ds:uri="a235ba24-0017-43d1-bba7-85df926f0576"/>
  </ds:schemaRefs>
</ds:datastoreItem>
</file>

<file path=customXml/itemProps3.xml><?xml version="1.0" encoding="utf-8"?>
<ds:datastoreItem xmlns:ds="http://schemas.openxmlformats.org/officeDocument/2006/customXml" ds:itemID="{019F63F7-A816-494B-82C0-33024DB204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Pages>
  <Words>1124</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7516</CharactersWithSpaces>
  <SharedDoc>false</SharedDoc>
  <HLinks>
    <vt:vector size="72" baseType="variant">
      <vt:variant>
        <vt:i4>6881392</vt:i4>
      </vt:variant>
      <vt:variant>
        <vt:i4>33</vt:i4>
      </vt:variant>
      <vt:variant>
        <vt:i4>0</vt:i4>
      </vt:variant>
      <vt:variant>
        <vt:i4>5</vt:i4>
      </vt:variant>
      <vt:variant>
        <vt:lpwstr>https://www.ci3t.org/modules/srss-ie-screening/</vt:lpwstr>
      </vt:variant>
      <vt:variant>
        <vt:lpwstr/>
      </vt:variant>
      <vt:variant>
        <vt:i4>5373959</vt:i4>
      </vt:variant>
      <vt:variant>
        <vt:i4>30</vt:i4>
      </vt:variant>
      <vt:variant>
        <vt:i4>0</vt:i4>
      </vt:variant>
      <vt:variant>
        <vt:i4>5</vt:i4>
      </vt:variant>
      <vt:variant>
        <vt:lpwstr>https://www.ci3t.org/modules/team-meetings/sections/setting-up-structures-for-effective-team-meetings-four-easy-steps/chapters/step-4-set-up-a-digital-workspace/</vt:lpwstr>
      </vt:variant>
      <vt:variant>
        <vt:lpwstr/>
      </vt:variant>
      <vt:variant>
        <vt:i4>2359303</vt:i4>
      </vt:variant>
      <vt:variant>
        <vt:i4>27</vt:i4>
      </vt:variant>
      <vt:variant>
        <vt:i4>0</vt:i4>
      </vt:variant>
      <vt:variant>
        <vt:i4>5</vt:i4>
      </vt:variant>
      <vt:variant>
        <vt:lpwstr>https://www.ci3t.org/wp-content/uploads/2026/04/IM18_Ci3T_Leadership_Team_Meeting_Agenda.docx</vt:lpwstr>
      </vt:variant>
      <vt:variant>
        <vt:lpwstr/>
      </vt:variant>
      <vt:variant>
        <vt:i4>917511</vt:i4>
      </vt:variant>
      <vt:variant>
        <vt:i4>24</vt:i4>
      </vt:variant>
      <vt:variant>
        <vt:i4>0</vt:i4>
      </vt:variant>
      <vt:variant>
        <vt:i4>5</vt:i4>
      </vt:variant>
      <vt:variant>
        <vt:lpwstr>https://youtu.be/MlPssGCNzE8</vt:lpwstr>
      </vt:variant>
      <vt:variant>
        <vt:lpwstr/>
      </vt:variant>
      <vt:variant>
        <vt:i4>917534</vt:i4>
      </vt:variant>
      <vt:variant>
        <vt:i4>21</vt:i4>
      </vt:variant>
      <vt:variant>
        <vt:i4>0</vt:i4>
      </vt:variant>
      <vt:variant>
        <vt:i4>5</vt:i4>
      </vt:variant>
      <vt:variant>
        <vt:lpwstr>https://www.ci3t.org/modules/team-meetings/sections/agenda-setting-a-road-map-for-successful-ci3t-leadership/</vt:lpwstr>
      </vt:variant>
      <vt:variant>
        <vt:lpwstr/>
      </vt:variant>
      <vt:variant>
        <vt:i4>6226004</vt:i4>
      </vt:variant>
      <vt:variant>
        <vt:i4>18</vt:i4>
      </vt:variant>
      <vt:variant>
        <vt:i4>0</vt:i4>
      </vt:variant>
      <vt:variant>
        <vt:i4>5</vt:i4>
      </vt:variant>
      <vt:variant>
        <vt:lpwstr>https://www.ci3t.org/wp-content/uploads/2026/06/Handout-1-Planning-Your-Ci3T-Journey.docx</vt:lpwstr>
      </vt:variant>
      <vt:variant>
        <vt:lpwstr/>
      </vt:variant>
      <vt:variant>
        <vt:i4>3145786</vt:i4>
      </vt:variant>
      <vt:variant>
        <vt:i4>15</vt:i4>
      </vt:variant>
      <vt:variant>
        <vt:i4>0</vt:i4>
      </vt:variant>
      <vt:variant>
        <vt:i4>5</vt:i4>
      </vt:variant>
      <vt:variant>
        <vt:lpwstr>https://www.ci3t.org/wp-content/uploads/2026/06/Ci3T_LT_Meeting_Schedule_Template.docx</vt:lpwstr>
      </vt:variant>
      <vt:variant>
        <vt:lpwstr/>
      </vt:variant>
      <vt:variant>
        <vt:i4>6226004</vt:i4>
      </vt:variant>
      <vt:variant>
        <vt:i4>12</vt:i4>
      </vt:variant>
      <vt:variant>
        <vt:i4>0</vt:i4>
      </vt:variant>
      <vt:variant>
        <vt:i4>5</vt:i4>
      </vt:variant>
      <vt:variant>
        <vt:lpwstr>https://www.ci3t.org/wp-content/uploads/2026/06/Handout-1-Planning-Your-Ci3T-Journey.docx</vt:lpwstr>
      </vt:variant>
      <vt:variant>
        <vt:lpwstr/>
      </vt:variant>
      <vt:variant>
        <vt:i4>3145786</vt:i4>
      </vt:variant>
      <vt:variant>
        <vt:i4>9</vt:i4>
      </vt:variant>
      <vt:variant>
        <vt:i4>0</vt:i4>
      </vt:variant>
      <vt:variant>
        <vt:i4>5</vt:i4>
      </vt:variant>
      <vt:variant>
        <vt:lpwstr>https://www.ci3t.org/wp-content/uploads/2026/06/Ci3T_LT_Meeting_Schedule_Template.docx</vt:lpwstr>
      </vt:variant>
      <vt:variant>
        <vt:lpwstr/>
      </vt:variant>
      <vt:variant>
        <vt:i4>3735651</vt:i4>
      </vt:variant>
      <vt:variant>
        <vt:i4>6</vt:i4>
      </vt:variant>
      <vt:variant>
        <vt:i4>0</vt:i4>
      </vt:variant>
      <vt:variant>
        <vt:i4>5</vt:i4>
      </vt:variant>
      <vt:variant>
        <vt:lpwstr>https://www.ci3t.org/wp-content/uploads/2026/08/Roles_Resp_Team_Map_Activity.docx</vt:lpwstr>
      </vt:variant>
      <vt:variant>
        <vt:lpwstr/>
      </vt:variant>
      <vt:variant>
        <vt:i4>6488165</vt:i4>
      </vt:variant>
      <vt:variant>
        <vt:i4>3</vt:i4>
      </vt:variant>
      <vt:variant>
        <vt:i4>0</vt:i4>
      </vt:variant>
      <vt:variant>
        <vt:i4>5</vt:i4>
      </vt:variant>
      <vt:variant>
        <vt:lpwstr>https://www.ci3t.org/modules/roles-responsibilities/sections/using-teams-to-guide-ci3t/</vt:lpwstr>
      </vt:variant>
      <vt:variant>
        <vt:lpwstr/>
      </vt:variant>
      <vt:variant>
        <vt:i4>2359352</vt:i4>
      </vt:variant>
      <vt:variant>
        <vt:i4>0</vt:i4>
      </vt:variant>
      <vt:variant>
        <vt:i4>0</vt:i4>
      </vt:variant>
      <vt:variant>
        <vt:i4>5</vt:i4>
      </vt:variant>
      <vt:variant>
        <vt:lpwstr>https://www.ci3t.org/wp-content/uploads/2026/06/Ci3T_LT_List.docx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Buckman, Mark</dc:creator>
  <cp:keywords/>
  <dc:description/>
  <cp:lastModifiedBy>Sarasin, Elise</cp:lastModifiedBy>
  <cp:revision>28</cp:revision>
  <dcterms:created xsi:type="dcterms:W3CDTF">2026-08-25T15:39:00Z</dcterms:created>
  <dcterms:modified xsi:type="dcterms:W3CDTF">2026-09-09T19:04:00Z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0x0101003C0E23ECD8D3C74A8280BD586F448DD4</vt:lpwstr>
  </property>
  <property fmtid="{D5CDD505-2E9C-101B-9397-08002B2CF9AE}" pid="3" name="MediaServiceImageTags">
    <vt:lpwstr/>
  </property>
</Properties>
</file>