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B8100" w14:textId="6B309A08" w:rsidR="0CF9096C" w:rsidRDefault="0CF9096C" w:rsidP="0CF9096C">
      <w:pPr>
        <w:pStyle w:val="Title"/>
        <w:rPr>
          <w:rStyle w:val="TitleChar"/>
        </w:rPr>
      </w:pPr>
      <w:r w:rsidRPr="0CF9096C">
        <w:rPr>
          <w:rStyle w:val="TitleChar"/>
        </w:rPr>
        <w:t xml:space="preserve">Implementing </w:t>
      </w:r>
      <w:r w:rsidR="00487CBF">
        <w:rPr>
          <w:rStyle w:val="TitleChar"/>
        </w:rPr>
        <w:t>Ci3T Models</w:t>
      </w:r>
      <w:r w:rsidRPr="0CF9096C">
        <w:rPr>
          <w:rStyle w:val="TitleChar"/>
        </w:rPr>
        <w:t>: Supporting Student Success Across the Tiers</w:t>
      </w:r>
    </w:p>
    <w:p w14:paraId="5E217AAC" w14:textId="24C77A27" w:rsidR="006E1B1F" w:rsidRDefault="00324191" w:rsidP="008F62AE">
      <w:pPr>
        <w:pStyle w:val="Subtitle"/>
      </w:pPr>
      <w:r>
        <w:t>202</w:t>
      </w:r>
      <w:r w:rsidR="00D4324F">
        <w:t>4</w:t>
      </w:r>
      <w:r>
        <w:t>-202</w:t>
      </w:r>
      <w:r w:rsidR="00D4324F">
        <w:t>5</w:t>
      </w:r>
      <w:r>
        <w:t xml:space="preserve"> </w:t>
      </w:r>
      <w:r w:rsidR="00B972CA" w:rsidRPr="005F5F55">
        <w:t>Ci3T Implementation Professional Learning Series</w:t>
      </w:r>
      <w:r w:rsidR="00B972CA">
        <w:t xml:space="preserve"> </w:t>
      </w:r>
    </w:p>
    <w:p w14:paraId="0E436A26" w14:textId="422254BE"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635"/>
        <w:gridCol w:w="7715"/>
      </w:tblGrid>
      <w:tr w:rsidR="00321C31" w:rsidRPr="009D50DC" w14:paraId="1DAD642C" w14:textId="77777777" w:rsidTr="00193A45">
        <w:trPr>
          <w:trHeight w:val="300"/>
        </w:trPr>
        <w:tc>
          <w:tcPr>
            <w:tcW w:w="1635" w:type="dxa"/>
            <w:shd w:val="clear" w:color="auto" w:fill="8496B0" w:themeFill="text2" w:themeFillTint="99"/>
          </w:tcPr>
          <w:p w14:paraId="78BF26DE" w14:textId="77777777" w:rsidR="00321C31" w:rsidRPr="009D50DC" w:rsidRDefault="00321C31" w:rsidP="00321C31">
            <w:pPr>
              <w:rPr>
                <w:b/>
                <w:color w:val="FFFFFF" w:themeColor="background1"/>
                <w:szCs w:val="24"/>
              </w:rPr>
            </w:pPr>
            <w:r w:rsidRPr="009D50DC">
              <w:rPr>
                <w:b/>
                <w:color w:val="FFFFFF" w:themeColor="background1"/>
                <w:szCs w:val="24"/>
              </w:rPr>
              <w:t>Presenters:</w:t>
            </w:r>
          </w:p>
        </w:tc>
        <w:tc>
          <w:tcPr>
            <w:tcW w:w="7715" w:type="dxa"/>
          </w:tcPr>
          <w:p w14:paraId="584301EA" w14:textId="2D7A7425" w:rsidR="00321C31" w:rsidRPr="00EF3D48" w:rsidRDefault="0095486A" w:rsidP="0095486A">
            <w:pPr>
              <w:rPr>
                <w:sz w:val="22"/>
                <w:szCs w:val="20"/>
              </w:rPr>
            </w:pPr>
            <w:r>
              <w:rPr>
                <w:sz w:val="22"/>
                <w:szCs w:val="20"/>
              </w:rPr>
              <w:t>Kathleen Lynne Lane, Ph.D., BCBA-D, CF-L</w:t>
            </w:r>
            <w:r w:rsidR="008A7337">
              <w:rPr>
                <w:sz w:val="22"/>
                <w:szCs w:val="20"/>
              </w:rPr>
              <w:t>2</w:t>
            </w:r>
            <w:r w:rsidR="000C563A">
              <w:rPr>
                <w:sz w:val="22"/>
                <w:szCs w:val="20"/>
              </w:rPr>
              <w:t xml:space="preserve"> &amp;</w:t>
            </w:r>
            <w:r>
              <w:rPr>
                <w:sz w:val="22"/>
                <w:szCs w:val="20"/>
              </w:rPr>
              <w:t xml:space="preserve"> Mark Buckman, Ph.D.</w:t>
            </w:r>
          </w:p>
        </w:tc>
      </w:tr>
      <w:tr w:rsidR="00321C31" w:rsidRPr="009D50DC" w14:paraId="0D3A977D" w14:textId="77777777" w:rsidTr="00193A45">
        <w:trPr>
          <w:trHeight w:val="300"/>
        </w:trPr>
        <w:tc>
          <w:tcPr>
            <w:tcW w:w="1635" w:type="dxa"/>
            <w:shd w:val="clear" w:color="auto" w:fill="8496B0" w:themeFill="text2" w:themeFillTint="99"/>
          </w:tcPr>
          <w:p w14:paraId="1FE8B09F" w14:textId="77777777" w:rsidR="00321C31" w:rsidRPr="009D50DC" w:rsidRDefault="00321C31" w:rsidP="00321C31">
            <w:pPr>
              <w:rPr>
                <w:b/>
                <w:color w:val="FFFFFF" w:themeColor="background1"/>
                <w:szCs w:val="24"/>
              </w:rPr>
            </w:pPr>
            <w:r w:rsidRPr="009D50DC">
              <w:rPr>
                <w:b/>
                <w:color w:val="FFFFFF" w:themeColor="background1"/>
                <w:szCs w:val="24"/>
              </w:rPr>
              <w:t>Date:</w:t>
            </w:r>
          </w:p>
        </w:tc>
        <w:tc>
          <w:tcPr>
            <w:tcW w:w="7715" w:type="dxa"/>
          </w:tcPr>
          <w:p w14:paraId="3CCC85ED" w14:textId="429223C3" w:rsidR="00321C31" w:rsidRPr="00C1291B" w:rsidRDefault="00B972CA" w:rsidP="00324191">
            <w:pPr>
              <w:rPr>
                <w:szCs w:val="24"/>
              </w:rPr>
            </w:pPr>
            <w:r>
              <w:rPr>
                <w:szCs w:val="24"/>
              </w:rPr>
              <w:t>03</w:t>
            </w:r>
            <w:r w:rsidR="004E25F2">
              <w:rPr>
                <w:szCs w:val="24"/>
              </w:rPr>
              <w:t>/</w:t>
            </w:r>
            <w:r>
              <w:rPr>
                <w:szCs w:val="24"/>
              </w:rPr>
              <w:t>04</w:t>
            </w:r>
            <w:r w:rsidR="004E25F2">
              <w:rPr>
                <w:szCs w:val="24"/>
              </w:rPr>
              <w:t>/</w:t>
            </w:r>
            <w:r w:rsidR="00311BB1">
              <w:rPr>
                <w:szCs w:val="24"/>
              </w:rPr>
              <w:t xml:space="preserve">25 </w:t>
            </w:r>
          </w:p>
        </w:tc>
      </w:tr>
      <w:tr w:rsidR="00321C31" w:rsidRPr="009D50DC" w14:paraId="588016D2" w14:textId="77777777" w:rsidTr="00193A45">
        <w:trPr>
          <w:trHeight w:val="300"/>
        </w:trPr>
        <w:tc>
          <w:tcPr>
            <w:tcW w:w="1635" w:type="dxa"/>
            <w:shd w:val="clear" w:color="auto" w:fill="8496B0" w:themeFill="text2" w:themeFillTint="99"/>
          </w:tcPr>
          <w:p w14:paraId="1BD24757" w14:textId="77777777" w:rsidR="00321C31" w:rsidRPr="009D50DC" w:rsidRDefault="00321C31" w:rsidP="00321C31">
            <w:pPr>
              <w:rPr>
                <w:b/>
                <w:color w:val="FFFFFF" w:themeColor="background1"/>
                <w:szCs w:val="24"/>
              </w:rPr>
            </w:pPr>
            <w:r w:rsidRPr="009D50DC">
              <w:rPr>
                <w:b/>
                <w:color w:val="FFFFFF" w:themeColor="background1"/>
                <w:szCs w:val="24"/>
              </w:rPr>
              <w:t>Location:</w:t>
            </w:r>
          </w:p>
        </w:tc>
        <w:tc>
          <w:tcPr>
            <w:tcW w:w="7715" w:type="dxa"/>
          </w:tcPr>
          <w:p w14:paraId="6D079F88" w14:textId="3E00D846" w:rsidR="00321C31" w:rsidRPr="00C1291B" w:rsidRDefault="009675D6" w:rsidP="00324191">
            <w:pPr>
              <w:rPr>
                <w:szCs w:val="24"/>
              </w:rPr>
            </w:pPr>
            <w:r>
              <w:rPr>
                <w:szCs w:val="24"/>
              </w:rPr>
              <w:t>Zoom</w:t>
            </w:r>
          </w:p>
        </w:tc>
      </w:tr>
      <w:tr w:rsidR="00321C31" w:rsidRPr="009D50DC" w14:paraId="3948973B" w14:textId="77777777" w:rsidTr="00193A45">
        <w:trPr>
          <w:trHeight w:val="300"/>
        </w:trPr>
        <w:tc>
          <w:tcPr>
            <w:tcW w:w="1635" w:type="dxa"/>
            <w:shd w:val="clear" w:color="auto" w:fill="8496B0" w:themeFill="text2" w:themeFillTint="99"/>
          </w:tcPr>
          <w:p w14:paraId="44F85E37" w14:textId="77777777" w:rsidR="00321C31" w:rsidRPr="009D50DC" w:rsidRDefault="00321C31" w:rsidP="00321C31">
            <w:pPr>
              <w:rPr>
                <w:b/>
                <w:color w:val="FFFFFF" w:themeColor="background1"/>
                <w:szCs w:val="24"/>
              </w:rPr>
            </w:pPr>
            <w:r w:rsidRPr="009D50DC">
              <w:rPr>
                <w:b/>
                <w:color w:val="FFFFFF" w:themeColor="background1"/>
                <w:szCs w:val="24"/>
              </w:rPr>
              <w:t>Audience:</w:t>
            </w:r>
          </w:p>
        </w:tc>
        <w:tc>
          <w:tcPr>
            <w:tcW w:w="7715" w:type="dxa"/>
          </w:tcPr>
          <w:p w14:paraId="07433B5A" w14:textId="1E33DD63" w:rsidR="00321C31" w:rsidRPr="00C1291B" w:rsidRDefault="00270282" w:rsidP="00324191">
            <w:pPr>
              <w:rPr>
                <w:szCs w:val="24"/>
              </w:rPr>
            </w:pPr>
            <w:r>
              <w:rPr>
                <w:sz w:val="22"/>
                <w:szCs w:val="20"/>
              </w:rPr>
              <w:t xml:space="preserve">This Ci3T Implementation Professional Learning Session is offered to pre-school, elementary, middle, and high school Ci3T Leadership Team members. We recommend teams attend either the A or B session together </w:t>
            </w:r>
            <w:proofErr w:type="gramStart"/>
            <w:r>
              <w:rPr>
                <w:sz w:val="22"/>
                <w:szCs w:val="20"/>
              </w:rPr>
              <w:t>in order to</w:t>
            </w:r>
            <w:proofErr w:type="gramEnd"/>
            <w:r>
              <w:rPr>
                <w:sz w:val="22"/>
                <w:szCs w:val="20"/>
              </w:rPr>
              <w:t xml:space="preserve"> have one conversation about plans and next steps.</w:t>
            </w:r>
          </w:p>
        </w:tc>
      </w:tr>
    </w:tbl>
    <w:p w14:paraId="46BD5FE0" w14:textId="727DAFA7"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225"/>
        <w:gridCol w:w="1377"/>
        <w:gridCol w:w="1748"/>
      </w:tblGrid>
      <w:tr w:rsidR="00F35B15" w:rsidRPr="009D50DC" w14:paraId="369067DE" w14:textId="77777777" w:rsidTr="00193A45">
        <w:trPr>
          <w:trHeight w:val="300"/>
        </w:trPr>
        <w:tc>
          <w:tcPr>
            <w:tcW w:w="6225" w:type="dxa"/>
            <w:shd w:val="clear" w:color="auto" w:fill="8496B0" w:themeFill="text2" w:themeFillTint="99"/>
            <w:vAlign w:val="bottom"/>
          </w:tcPr>
          <w:p w14:paraId="5189DA3D" w14:textId="77777777" w:rsidR="00F35B15" w:rsidRPr="009D50DC" w:rsidRDefault="00F35B15" w:rsidP="00A828FA">
            <w:pPr>
              <w:rPr>
                <w:b/>
                <w:bCs/>
                <w:color w:val="FFFFFF" w:themeColor="background1"/>
                <w:szCs w:val="24"/>
              </w:rPr>
            </w:pPr>
            <w:r w:rsidRPr="009D50DC">
              <w:rPr>
                <w:b/>
                <w:color w:val="FFFFFF" w:themeColor="background1"/>
                <w:szCs w:val="24"/>
              </w:rPr>
              <w:t>Follow Up Item</w:t>
            </w:r>
          </w:p>
        </w:tc>
        <w:tc>
          <w:tcPr>
            <w:tcW w:w="1377" w:type="dxa"/>
            <w:shd w:val="clear" w:color="auto" w:fill="8496B0" w:themeFill="text2" w:themeFillTint="99"/>
            <w:vAlign w:val="bottom"/>
          </w:tcPr>
          <w:p w14:paraId="30864282" w14:textId="77777777" w:rsidR="00F35B15" w:rsidRPr="009D50DC" w:rsidRDefault="00F35B15" w:rsidP="00A828FA">
            <w:pPr>
              <w:jc w:val="center"/>
              <w:rPr>
                <w:b/>
                <w:bCs/>
                <w:color w:val="FFFFFF" w:themeColor="background1"/>
                <w:szCs w:val="24"/>
              </w:rPr>
            </w:pPr>
            <w:r w:rsidRPr="009D50DC">
              <w:rPr>
                <w:b/>
                <w:color w:val="FFFFFF" w:themeColor="background1"/>
                <w:szCs w:val="24"/>
              </w:rPr>
              <w:t>Estimated Time</w:t>
            </w:r>
          </w:p>
        </w:tc>
        <w:tc>
          <w:tcPr>
            <w:tcW w:w="1748" w:type="dxa"/>
            <w:shd w:val="clear" w:color="auto" w:fill="8496B0" w:themeFill="text2" w:themeFillTint="99"/>
            <w:vAlign w:val="bottom"/>
          </w:tcPr>
          <w:p w14:paraId="29B241BB" w14:textId="77777777" w:rsidR="00F35B15" w:rsidRPr="009D50DC" w:rsidRDefault="00F35B15" w:rsidP="00A828FA">
            <w:pPr>
              <w:jc w:val="center"/>
              <w:rPr>
                <w:b/>
                <w:bCs/>
                <w:color w:val="FFFFFF" w:themeColor="background1"/>
                <w:szCs w:val="24"/>
              </w:rPr>
            </w:pPr>
            <w:r w:rsidRPr="009D50DC">
              <w:rPr>
                <w:b/>
                <w:bCs/>
                <w:color w:val="FFFFFF" w:themeColor="background1"/>
                <w:szCs w:val="24"/>
              </w:rPr>
              <w:t>Team Member(s) Responsible</w:t>
            </w:r>
          </w:p>
        </w:tc>
      </w:tr>
      <w:tr w:rsidR="00F35B15" w:rsidRPr="00C1291B" w14:paraId="20F31E66" w14:textId="77777777" w:rsidTr="00193A45">
        <w:trPr>
          <w:trHeight w:val="300"/>
        </w:trPr>
        <w:tc>
          <w:tcPr>
            <w:tcW w:w="6225" w:type="dxa"/>
          </w:tcPr>
          <w:p w14:paraId="5CED8DAF" w14:textId="77777777" w:rsidR="00F35B15" w:rsidRPr="00F52898" w:rsidRDefault="00F35B15" w:rsidP="00A828FA">
            <w:pPr>
              <w:rPr>
                <w:b/>
                <w:bCs/>
                <w:szCs w:val="24"/>
              </w:rPr>
            </w:pPr>
            <w:r w:rsidRPr="00F52898">
              <w:rPr>
                <w:b/>
                <w:bCs/>
                <w:szCs w:val="24"/>
              </w:rPr>
              <w:t>At your next Ci3T Leadership Team meeting:</w:t>
            </w:r>
          </w:p>
        </w:tc>
        <w:tc>
          <w:tcPr>
            <w:tcW w:w="1377" w:type="dxa"/>
          </w:tcPr>
          <w:p w14:paraId="20614AD8" w14:textId="77777777" w:rsidR="00F35B15" w:rsidRPr="00C1291B" w:rsidRDefault="00F35B15" w:rsidP="00A828FA">
            <w:pPr>
              <w:jc w:val="center"/>
              <w:rPr>
                <w:szCs w:val="24"/>
              </w:rPr>
            </w:pPr>
          </w:p>
        </w:tc>
        <w:tc>
          <w:tcPr>
            <w:tcW w:w="1748" w:type="dxa"/>
          </w:tcPr>
          <w:p w14:paraId="4F80F2E5" w14:textId="77777777" w:rsidR="00F35B15" w:rsidRPr="00C1291B" w:rsidRDefault="00F35B15" w:rsidP="00A828FA">
            <w:pPr>
              <w:jc w:val="center"/>
              <w:rPr>
                <w:szCs w:val="24"/>
              </w:rPr>
            </w:pPr>
          </w:p>
        </w:tc>
      </w:tr>
      <w:tr w:rsidR="00F35B15" w:rsidRPr="00C1291B" w14:paraId="75C7DB5A" w14:textId="77777777" w:rsidTr="00193A45">
        <w:trPr>
          <w:trHeight w:val="300"/>
        </w:trPr>
        <w:tc>
          <w:tcPr>
            <w:tcW w:w="6225" w:type="dxa"/>
            <w:shd w:val="clear" w:color="auto" w:fill="F2F2F2" w:themeFill="background1" w:themeFillShade="F2"/>
          </w:tcPr>
          <w:p w14:paraId="29E1F56A" w14:textId="77777777" w:rsidR="00F35B15" w:rsidRPr="005B2BFC" w:rsidRDefault="00F35B15" w:rsidP="00F35B15">
            <w:pPr>
              <w:pStyle w:val="ListParagraph"/>
              <w:numPr>
                <w:ilvl w:val="0"/>
                <w:numId w:val="29"/>
              </w:numPr>
              <w:ind w:left="510" w:hanging="180"/>
              <w:rPr>
                <w:szCs w:val="24"/>
              </w:rPr>
            </w:pPr>
            <w:r w:rsidRPr="005B2BFC">
              <w:rPr>
                <w:szCs w:val="24"/>
              </w:rPr>
              <w:t>Complete remaining Tiered Fidelity Inventory (TFI) protocols if needed</w:t>
            </w:r>
          </w:p>
        </w:tc>
        <w:tc>
          <w:tcPr>
            <w:tcW w:w="1377" w:type="dxa"/>
            <w:shd w:val="clear" w:color="auto" w:fill="F2F2F2" w:themeFill="background1" w:themeFillShade="F2"/>
          </w:tcPr>
          <w:p w14:paraId="5C90AC7D" w14:textId="77777777" w:rsidR="00F35B15" w:rsidRPr="00C1291B" w:rsidRDefault="00F35B15" w:rsidP="00A828FA">
            <w:pPr>
              <w:jc w:val="center"/>
              <w:rPr>
                <w:szCs w:val="24"/>
              </w:rPr>
            </w:pPr>
            <w:r>
              <w:rPr>
                <w:szCs w:val="24"/>
              </w:rPr>
              <w:t>15-30 min</w:t>
            </w:r>
          </w:p>
        </w:tc>
        <w:tc>
          <w:tcPr>
            <w:tcW w:w="1748" w:type="dxa"/>
            <w:shd w:val="clear" w:color="auto" w:fill="F2F2F2" w:themeFill="background1" w:themeFillShade="F2"/>
          </w:tcPr>
          <w:p w14:paraId="35360E1A" w14:textId="0BA1113E" w:rsidR="00F35B15" w:rsidRPr="00C1291B" w:rsidRDefault="27D45C92" w:rsidP="008A39ED">
            <w:r>
              <w:t xml:space="preserve">   </w:t>
            </w:r>
            <w:r w:rsidR="4BFB9A38">
              <w:t xml:space="preserve">Full Team </w:t>
            </w:r>
          </w:p>
        </w:tc>
      </w:tr>
      <w:tr w:rsidR="00F35B15" w:rsidRPr="00C1291B" w14:paraId="5C145D13" w14:textId="77777777" w:rsidTr="00193A45">
        <w:trPr>
          <w:trHeight w:val="300"/>
        </w:trPr>
        <w:tc>
          <w:tcPr>
            <w:tcW w:w="6225" w:type="dxa"/>
          </w:tcPr>
          <w:p w14:paraId="0F36F8B8" w14:textId="77777777" w:rsidR="00F35B15" w:rsidRPr="005B2BFC" w:rsidRDefault="00F35B15" w:rsidP="00F35B15">
            <w:pPr>
              <w:pStyle w:val="ListParagraph"/>
              <w:numPr>
                <w:ilvl w:val="0"/>
                <w:numId w:val="29"/>
              </w:numPr>
              <w:ind w:left="510" w:hanging="180"/>
              <w:rPr>
                <w:szCs w:val="24"/>
              </w:rPr>
            </w:pPr>
            <w:r w:rsidRPr="005B2BFC">
              <w:rPr>
                <w:szCs w:val="24"/>
              </w:rPr>
              <w:t>Review winter screening data once available</w:t>
            </w:r>
          </w:p>
        </w:tc>
        <w:tc>
          <w:tcPr>
            <w:tcW w:w="1377" w:type="dxa"/>
          </w:tcPr>
          <w:p w14:paraId="4AF06969" w14:textId="77777777" w:rsidR="00F35B15" w:rsidRPr="00C1291B" w:rsidRDefault="00F35B15" w:rsidP="00A828FA">
            <w:pPr>
              <w:jc w:val="center"/>
              <w:rPr>
                <w:szCs w:val="24"/>
              </w:rPr>
            </w:pPr>
            <w:r>
              <w:rPr>
                <w:szCs w:val="24"/>
              </w:rPr>
              <w:t>15 min</w:t>
            </w:r>
          </w:p>
        </w:tc>
        <w:tc>
          <w:tcPr>
            <w:tcW w:w="1748" w:type="dxa"/>
          </w:tcPr>
          <w:p w14:paraId="0408AE53" w14:textId="7ACC8934" w:rsidR="00F35B15" w:rsidRPr="00C1291B" w:rsidRDefault="008A39ED" w:rsidP="00A828FA">
            <w:pPr>
              <w:jc w:val="center"/>
              <w:rPr>
                <w:szCs w:val="24"/>
              </w:rPr>
            </w:pPr>
            <w:r>
              <w:rPr>
                <w:szCs w:val="24"/>
              </w:rPr>
              <w:t>Full Team</w:t>
            </w:r>
          </w:p>
        </w:tc>
      </w:tr>
      <w:tr w:rsidR="00F35B15" w:rsidRPr="00C1291B" w14:paraId="4A87F543" w14:textId="77777777" w:rsidTr="00193A45">
        <w:trPr>
          <w:trHeight w:val="300"/>
        </w:trPr>
        <w:tc>
          <w:tcPr>
            <w:tcW w:w="6225" w:type="dxa"/>
            <w:shd w:val="clear" w:color="auto" w:fill="F2F2F2" w:themeFill="background1" w:themeFillShade="F2"/>
          </w:tcPr>
          <w:p w14:paraId="14438137" w14:textId="77777777" w:rsidR="00F35B15" w:rsidRPr="005B2BFC" w:rsidRDefault="00F35B15" w:rsidP="00F35B15">
            <w:pPr>
              <w:pStyle w:val="ListParagraph"/>
              <w:numPr>
                <w:ilvl w:val="0"/>
                <w:numId w:val="29"/>
              </w:numPr>
              <w:ind w:left="510" w:hanging="180"/>
              <w:rPr>
                <w:szCs w:val="24"/>
              </w:rPr>
            </w:pPr>
            <w:r w:rsidRPr="005B2BFC">
              <w:rPr>
                <w:szCs w:val="24"/>
              </w:rPr>
              <w:t>Plan professional learning opportunities for faculty and staff for spring</w:t>
            </w:r>
          </w:p>
        </w:tc>
        <w:tc>
          <w:tcPr>
            <w:tcW w:w="1377" w:type="dxa"/>
            <w:shd w:val="clear" w:color="auto" w:fill="F2F2F2" w:themeFill="background1" w:themeFillShade="F2"/>
          </w:tcPr>
          <w:p w14:paraId="7CC0D040" w14:textId="77777777" w:rsidR="00F35B15" w:rsidRPr="00C1291B" w:rsidRDefault="00F35B15" w:rsidP="00A828FA">
            <w:pPr>
              <w:jc w:val="center"/>
              <w:rPr>
                <w:szCs w:val="24"/>
              </w:rPr>
            </w:pPr>
            <w:r>
              <w:rPr>
                <w:szCs w:val="24"/>
              </w:rPr>
              <w:t>15 min</w:t>
            </w:r>
          </w:p>
        </w:tc>
        <w:tc>
          <w:tcPr>
            <w:tcW w:w="1748" w:type="dxa"/>
            <w:shd w:val="clear" w:color="auto" w:fill="F2F2F2" w:themeFill="background1" w:themeFillShade="F2"/>
          </w:tcPr>
          <w:p w14:paraId="0C022D13" w14:textId="025278EB" w:rsidR="00F35B15" w:rsidRPr="00C1291B" w:rsidRDefault="008A39ED" w:rsidP="00A828FA">
            <w:pPr>
              <w:jc w:val="center"/>
              <w:rPr>
                <w:szCs w:val="24"/>
              </w:rPr>
            </w:pPr>
            <w:r>
              <w:rPr>
                <w:szCs w:val="24"/>
              </w:rPr>
              <w:t>Full Team</w:t>
            </w:r>
          </w:p>
        </w:tc>
      </w:tr>
      <w:tr w:rsidR="00F35B15" w:rsidRPr="00C1291B" w14:paraId="1862F41E" w14:textId="77777777" w:rsidTr="00193A45">
        <w:trPr>
          <w:trHeight w:val="300"/>
        </w:trPr>
        <w:tc>
          <w:tcPr>
            <w:tcW w:w="6225" w:type="dxa"/>
          </w:tcPr>
          <w:p w14:paraId="5CD8F07E" w14:textId="77777777" w:rsidR="00F35B15" w:rsidRPr="005B2BFC" w:rsidRDefault="00F35B15" w:rsidP="00F35B15">
            <w:pPr>
              <w:pStyle w:val="ListParagraph"/>
              <w:numPr>
                <w:ilvl w:val="0"/>
                <w:numId w:val="29"/>
              </w:numPr>
              <w:ind w:left="510" w:hanging="180"/>
              <w:rPr>
                <w:szCs w:val="24"/>
              </w:rPr>
            </w:pPr>
            <w:r w:rsidRPr="005B2BFC">
              <w:rPr>
                <w:szCs w:val="24"/>
              </w:rPr>
              <w:t>Make plans for information sharing to all stakeholders</w:t>
            </w:r>
          </w:p>
        </w:tc>
        <w:tc>
          <w:tcPr>
            <w:tcW w:w="1377" w:type="dxa"/>
          </w:tcPr>
          <w:p w14:paraId="098EF3DC" w14:textId="77777777" w:rsidR="00F35B15" w:rsidRPr="00C1291B" w:rsidRDefault="00F35B15" w:rsidP="00A828FA">
            <w:pPr>
              <w:jc w:val="center"/>
              <w:rPr>
                <w:szCs w:val="24"/>
              </w:rPr>
            </w:pPr>
            <w:r>
              <w:rPr>
                <w:szCs w:val="24"/>
              </w:rPr>
              <w:t>10 min</w:t>
            </w:r>
          </w:p>
        </w:tc>
        <w:tc>
          <w:tcPr>
            <w:tcW w:w="1748" w:type="dxa"/>
          </w:tcPr>
          <w:p w14:paraId="4C2DE97B" w14:textId="36F7B33B" w:rsidR="00F35B15" w:rsidRPr="00C1291B" w:rsidRDefault="008A39ED" w:rsidP="00A828FA">
            <w:pPr>
              <w:jc w:val="center"/>
              <w:rPr>
                <w:szCs w:val="24"/>
              </w:rPr>
            </w:pPr>
            <w:r>
              <w:rPr>
                <w:szCs w:val="24"/>
              </w:rPr>
              <w:t>Full Team</w:t>
            </w:r>
          </w:p>
        </w:tc>
      </w:tr>
      <w:tr w:rsidR="00F35B15" w:rsidRPr="00C1291B" w14:paraId="21B32B92" w14:textId="77777777" w:rsidTr="00193A45">
        <w:trPr>
          <w:trHeight w:val="300"/>
        </w:trPr>
        <w:tc>
          <w:tcPr>
            <w:tcW w:w="6225" w:type="dxa"/>
            <w:shd w:val="clear" w:color="auto" w:fill="F2F2F2" w:themeFill="background1" w:themeFillShade="F2"/>
          </w:tcPr>
          <w:p w14:paraId="273BF3F9" w14:textId="77777777" w:rsidR="00F35B15" w:rsidRPr="005B2BFC" w:rsidRDefault="00F35B15" w:rsidP="00F35B15">
            <w:pPr>
              <w:pStyle w:val="ListParagraph"/>
              <w:numPr>
                <w:ilvl w:val="0"/>
                <w:numId w:val="29"/>
              </w:numPr>
              <w:ind w:left="510" w:hanging="180"/>
              <w:rPr>
                <w:szCs w:val="24"/>
              </w:rPr>
            </w:pPr>
            <w:r w:rsidRPr="005B2BFC">
              <w:rPr>
                <w:szCs w:val="24"/>
              </w:rPr>
              <w:t>Make preliminary plans for faculty and staff to complete</w:t>
            </w:r>
            <w:r>
              <w:rPr>
                <w:szCs w:val="24"/>
              </w:rPr>
              <w:t>:</w:t>
            </w:r>
          </w:p>
        </w:tc>
        <w:tc>
          <w:tcPr>
            <w:tcW w:w="1377" w:type="dxa"/>
            <w:shd w:val="clear" w:color="auto" w:fill="F2F2F2" w:themeFill="background1" w:themeFillShade="F2"/>
          </w:tcPr>
          <w:p w14:paraId="420B5F77" w14:textId="77777777" w:rsidR="00F35B15" w:rsidRPr="00C1291B" w:rsidRDefault="00F35B15" w:rsidP="00A828FA">
            <w:pPr>
              <w:jc w:val="center"/>
              <w:rPr>
                <w:szCs w:val="24"/>
              </w:rPr>
            </w:pPr>
            <w:r>
              <w:rPr>
                <w:szCs w:val="24"/>
              </w:rPr>
              <w:t>10 min</w:t>
            </w:r>
          </w:p>
        </w:tc>
        <w:tc>
          <w:tcPr>
            <w:tcW w:w="1748" w:type="dxa"/>
            <w:shd w:val="clear" w:color="auto" w:fill="F2F2F2" w:themeFill="background1" w:themeFillShade="F2"/>
          </w:tcPr>
          <w:p w14:paraId="495A210F" w14:textId="27DE3791" w:rsidR="00F35B15" w:rsidRPr="00C1291B" w:rsidRDefault="008A39ED" w:rsidP="00A828FA">
            <w:pPr>
              <w:jc w:val="center"/>
              <w:rPr>
                <w:szCs w:val="24"/>
              </w:rPr>
            </w:pPr>
            <w:r>
              <w:rPr>
                <w:szCs w:val="24"/>
              </w:rPr>
              <w:t>Full Team</w:t>
            </w:r>
          </w:p>
        </w:tc>
      </w:tr>
      <w:tr w:rsidR="00F35B15" w:rsidRPr="00C1291B" w14:paraId="6A3313DA" w14:textId="77777777" w:rsidTr="00193A45">
        <w:trPr>
          <w:trHeight w:val="300"/>
        </w:trPr>
        <w:tc>
          <w:tcPr>
            <w:tcW w:w="6225" w:type="dxa"/>
          </w:tcPr>
          <w:p w14:paraId="719B41D3" w14:textId="77777777" w:rsidR="00F35B15" w:rsidRPr="005B2BFC" w:rsidRDefault="00F35B15" w:rsidP="00F35B15">
            <w:pPr>
              <w:pStyle w:val="ListParagraph"/>
              <w:numPr>
                <w:ilvl w:val="1"/>
                <w:numId w:val="29"/>
              </w:numPr>
              <w:ind w:left="1230" w:hanging="270"/>
              <w:rPr>
                <w:szCs w:val="24"/>
              </w:rPr>
            </w:pPr>
            <w:r w:rsidRPr="005B2BFC">
              <w:rPr>
                <w:szCs w:val="24"/>
              </w:rPr>
              <w:t>Treatment integrity and social validity surveys during the spring timepoint</w:t>
            </w:r>
          </w:p>
        </w:tc>
        <w:tc>
          <w:tcPr>
            <w:tcW w:w="1377" w:type="dxa"/>
          </w:tcPr>
          <w:p w14:paraId="6C3927EC" w14:textId="77777777" w:rsidR="00F35B15" w:rsidRPr="00C1291B" w:rsidRDefault="00F35B15" w:rsidP="00A828FA">
            <w:pPr>
              <w:jc w:val="center"/>
              <w:rPr>
                <w:szCs w:val="24"/>
              </w:rPr>
            </w:pPr>
          </w:p>
        </w:tc>
        <w:tc>
          <w:tcPr>
            <w:tcW w:w="1748" w:type="dxa"/>
          </w:tcPr>
          <w:p w14:paraId="67BD74B4" w14:textId="77777777" w:rsidR="00F35B15" w:rsidRPr="00C1291B" w:rsidRDefault="00F35B15" w:rsidP="00A828FA">
            <w:pPr>
              <w:jc w:val="center"/>
              <w:rPr>
                <w:szCs w:val="24"/>
              </w:rPr>
            </w:pPr>
          </w:p>
        </w:tc>
      </w:tr>
      <w:tr w:rsidR="00F35B15" w:rsidRPr="00C1291B" w14:paraId="464A41D3" w14:textId="77777777" w:rsidTr="00193A45">
        <w:trPr>
          <w:trHeight w:val="300"/>
        </w:trPr>
        <w:tc>
          <w:tcPr>
            <w:tcW w:w="6225" w:type="dxa"/>
            <w:shd w:val="clear" w:color="auto" w:fill="F2F2F2" w:themeFill="background1" w:themeFillShade="F2"/>
          </w:tcPr>
          <w:p w14:paraId="448D72B4" w14:textId="2C94EBC8" w:rsidR="00F35B15" w:rsidRPr="005B2BFC" w:rsidRDefault="00F35B15" w:rsidP="00F35B15">
            <w:pPr>
              <w:pStyle w:val="ListParagraph"/>
              <w:numPr>
                <w:ilvl w:val="1"/>
                <w:numId w:val="29"/>
              </w:numPr>
              <w:ind w:left="1230" w:hanging="270"/>
              <w:rPr>
                <w:szCs w:val="24"/>
              </w:rPr>
            </w:pPr>
            <w:r w:rsidRPr="005B2BFC">
              <w:rPr>
                <w:szCs w:val="24"/>
              </w:rPr>
              <w:t>Teacher well-being and input measures during the spring timepoint</w:t>
            </w:r>
            <w:r w:rsidR="00384E77" w:rsidRPr="00694084">
              <w:rPr>
                <w:i/>
                <w:iCs/>
                <w:szCs w:val="24"/>
              </w:rPr>
              <w:t xml:space="preserve">* </w:t>
            </w:r>
            <w:r w:rsidR="007765B5" w:rsidRPr="00694084">
              <w:rPr>
                <w:i/>
                <w:iCs/>
                <w:szCs w:val="24"/>
              </w:rPr>
              <w:t xml:space="preserve">for </w:t>
            </w:r>
            <w:r w:rsidR="00384E77" w:rsidRPr="00694084">
              <w:rPr>
                <w:i/>
                <w:iCs/>
                <w:szCs w:val="24"/>
              </w:rPr>
              <w:t>research partners</w:t>
            </w:r>
          </w:p>
        </w:tc>
        <w:tc>
          <w:tcPr>
            <w:tcW w:w="1377" w:type="dxa"/>
            <w:shd w:val="clear" w:color="auto" w:fill="F2F2F2" w:themeFill="background1" w:themeFillShade="F2"/>
          </w:tcPr>
          <w:p w14:paraId="01763B6F" w14:textId="77777777" w:rsidR="00F35B15" w:rsidRPr="00C1291B" w:rsidRDefault="00F35B15" w:rsidP="00A828FA">
            <w:pPr>
              <w:jc w:val="center"/>
              <w:rPr>
                <w:szCs w:val="24"/>
              </w:rPr>
            </w:pPr>
          </w:p>
        </w:tc>
        <w:tc>
          <w:tcPr>
            <w:tcW w:w="1748" w:type="dxa"/>
            <w:shd w:val="clear" w:color="auto" w:fill="F2F2F2" w:themeFill="background1" w:themeFillShade="F2"/>
          </w:tcPr>
          <w:p w14:paraId="2FD2D536" w14:textId="77777777" w:rsidR="00F35B15" w:rsidRPr="00C1291B" w:rsidRDefault="00F35B15" w:rsidP="00A828FA">
            <w:pPr>
              <w:jc w:val="center"/>
              <w:rPr>
                <w:szCs w:val="24"/>
              </w:rPr>
            </w:pPr>
          </w:p>
        </w:tc>
      </w:tr>
      <w:tr w:rsidR="00F35B15" w:rsidRPr="00C1291B" w14:paraId="2EF2D17B" w14:textId="77777777" w:rsidTr="00193A45">
        <w:trPr>
          <w:trHeight w:val="300"/>
        </w:trPr>
        <w:tc>
          <w:tcPr>
            <w:tcW w:w="6225" w:type="dxa"/>
          </w:tcPr>
          <w:p w14:paraId="29CC0C64" w14:textId="77777777" w:rsidR="00F35B15" w:rsidRPr="00F52898" w:rsidRDefault="00F35B15" w:rsidP="00A828FA">
            <w:pPr>
              <w:rPr>
                <w:b/>
                <w:bCs/>
                <w:szCs w:val="24"/>
              </w:rPr>
            </w:pPr>
            <w:r w:rsidRPr="00F52898">
              <w:rPr>
                <w:b/>
                <w:bCs/>
                <w:szCs w:val="24"/>
              </w:rPr>
              <w:t>At your next faculty and staff meeting:</w:t>
            </w:r>
          </w:p>
        </w:tc>
        <w:tc>
          <w:tcPr>
            <w:tcW w:w="1377" w:type="dxa"/>
          </w:tcPr>
          <w:p w14:paraId="14041420" w14:textId="77777777" w:rsidR="00F35B15" w:rsidRPr="00C1291B" w:rsidRDefault="00F35B15" w:rsidP="00A828FA">
            <w:pPr>
              <w:jc w:val="center"/>
              <w:rPr>
                <w:szCs w:val="24"/>
              </w:rPr>
            </w:pPr>
          </w:p>
        </w:tc>
        <w:tc>
          <w:tcPr>
            <w:tcW w:w="1748" w:type="dxa"/>
          </w:tcPr>
          <w:p w14:paraId="7B84C126" w14:textId="77777777" w:rsidR="00F35B15" w:rsidRPr="00C1291B" w:rsidRDefault="00F35B15" w:rsidP="00A828FA">
            <w:pPr>
              <w:jc w:val="center"/>
              <w:rPr>
                <w:szCs w:val="24"/>
              </w:rPr>
            </w:pPr>
          </w:p>
        </w:tc>
      </w:tr>
      <w:tr w:rsidR="00F35B15" w:rsidRPr="00C1291B" w14:paraId="11D4E083" w14:textId="77777777" w:rsidTr="00193A45">
        <w:trPr>
          <w:trHeight w:val="300"/>
        </w:trPr>
        <w:tc>
          <w:tcPr>
            <w:tcW w:w="6225" w:type="dxa"/>
            <w:shd w:val="clear" w:color="auto" w:fill="F2F2F2" w:themeFill="background1" w:themeFillShade="F2"/>
          </w:tcPr>
          <w:p w14:paraId="345B2D22" w14:textId="77777777" w:rsidR="00F35B15" w:rsidRPr="00C1291B" w:rsidRDefault="00F35B15" w:rsidP="00F35B15">
            <w:pPr>
              <w:pStyle w:val="ListParagraph"/>
              <w:numPr>
                <w:ilvl w:val="0"/>
                <w:numId w:val="29"/>
              </w:numPr>
              <w:ind w:left="510" w:hanging="180"/>
              <w:rPr>
                <w:szCs w:val="24"/>
              </w:rPr>
            </w:pPr>
            <w:r w:rsidRPr="00FA4772">
              <w:rPr>
                <w:szCs w:val="24"/>
              </w:rPr>
              <w:t>Share treatment integrity and social validity data (successes, focus areas)</w:t>
            </w:r>
          </w:p>
        </w:tc>
        <w:tc>
          <w:tcPr>
            <w:tcW w:w="1377" w:type="dxa"/>
            <w:shd w:val="clear" w:color="auto" w:fill="F2F2F2" w:themeFill="background1" w:themeFillShade="F2"/>
          </w:tcPr>
          <w:p w14:paraId="28DF35D6" w14:textId="77777777" w:rsidR="00F35B15" w:rsidRPr="00C1291B" w:rsidRDefault="00F35B15" w:rsidP="00A828FA">
            <w:pPr>
              <w:jc w:val="center"/>
              <w:rPr>
                <w:szCs w:val="24"/>
              </w:rPr>
            </w:pPr>
            <w:r>
              <w:rPr>
                <w:szCs w:val="24"/>
              </w:rPr>
              <w:t>10 min</w:t>
            </w:r>
          </w:p>
        </w:tc>
        <w:tc>
          <w:tcPr>
            <w:tcW w:w="1748" w:type="dxa"/>
            <w:shd w:val="clear" w:color="auto" w:fill="F2F2F2" w:themeFill="background1" w:themeFillShade="F2"/>
          </w:tcPr>
          <w:p w14:paraId="16212D55" w14:textId="29B92092" w:rsidR="00F35B15" w:rsidRPr="00C1291B" w:rsidRDefault="00DE6B3F" w:rsidP="00A828FA">
            <w:pPr>
              <w:jc w:val="center"/>
              <w:rPr>
                <w:szCs w:val="24"/>
              </w:rPr>
            </w:pPr>
            <w:r>
              <w:rPr>
                <w:szCs w:val="24"/>
              </w:rPr>
              <w:t xml:space="preserve">Ci3T Leadership </w:t>
            </w:r>
            <w:r w:rsidR="00B855FD">
              <w:rPr>
                <w:szCs w:val="24"/>
              </w:rPr>
              <w:t>Team Leader</w:t>
            </w:r>
          </w:p>
        </w:tc>
      </w:tr>
      <w:tr w:rsidR="00F35B15" w:rsidRPr="00C1291B" w14:paraId="2D144403" w14:textId="77777777" w:rsidTr="00193A45">
        <w:trPr>
          <w:trHeight w:val="300"/>
        </w:trPr>
        <w:tc>
          <w:tcPr>
            <w:tcW w:w="6225" w:type="dxa"/>
          </w:tcPr>
          <w:p w14:paraId="2EB5B1C5" w14:textId="77777777" w:rsidR="00F35B15" w:rsidRPr="00C1291B" w:rsidRDefault="00F35B15" w:rsidP="00F35B15">
            <w:pPr>
              <w:pStyle w:val="ListParagraph"/>
              <w:numPr>
                <w:ilvl w:val="0"/>
                <w:numId w:val="29"/>
              </w:numPr>
              <w:ind w:left="510" w:hanging="180"/>
              <w:rPr>
                <w:szCs w:val="24"/>
              </w:rPr>
            </w:pPr>
            <w:r w:rsidRPr="00FA4772">
              <w:rPr>
                <w:szCs w:val="24"/>
              </w:rPr>
              <w:t>Review Ci3T implementation procedures</w:t>
            </w:r>
          </w:p>
        </w:tc>
        <w:tc>
          <w:tcPr>
            <w:tcW w:w="1377" w:type="dxa"/>
          </w:tcPr>
          <w:p w14:paraId="0B71A48B" w14:textId="77777777" w:rsidR="00F35B15" w:rsidRPr="00C1291B" w:rsidRDefault="00F35B15" w:rsidP="00A828FA">
            <w:pPr>
              <w:jc w:val="center"/>
              <w:rPr>
                <w:szCs w:val="24"/>
              </w:rPr>
            </w:pPr>
            <w:r>
              <w:rPr>
                <w:szCs w:val="24"/>
              </w:rPr>
              <w:t>15 min</w:t>
            </w:r>
          </w:p>
        </w:tc>
        <w:tc>
          <w:tcPr>
            <w:tcW w:w="1748" w:type="dxa"/>
          </w:tcPr>
          <w:p w14:paraId="21C21109" w14:textId="730347AC" w:rsidR="00F35B15" w:rsidRPr="00C1291B" w:rsidRDefault="003D46CA" w:rsidP="00A828FA">
            <w:pPr>
              <w:jc w:val="center"/>
              <w:rPr>
                <w:szCs w:val="24"/>
              </w:rPr>
            </w:pPr>
            <w:r>
              <w:rPr>
                <w:szCs w:val="24"/>
              </w:rPr>
              <w:t xml:space="preserve">Ci3T Leadership </w:t>
            </w:r>
            <w:r w:rsidR="00B855FD">
              <w:rPr>
                <w:szCs w:val="24"/>
              </w:rPr>
              <w:t>Team Leader</w:t>
            </w:r>
          </w:p>
        </w:tc>
      </w:tr>
      <w:tr w:rsidR="00F35B15" w:rsidRPr="00C1291B" w14:paraId="1C8C4E01" w14:textId="77777777" w:rsidTr="00193A45">
        <w:trPr>
          <w:trHeight w:val="300"/>
        </w:trPr>
        <w:tc>
          <w:tcPr>
            <w:tcW w:w="6225" w:type="dxa"/>
            <w:shd w:val="clear" w:color="auto" w:fill="F2F2F2" w:themeFill="background1" w:themeFillShade="F2"/>
          </w:tcPr>
          <w:p w14:paraId="7D81F456" w14:textId="68B64734" w:rsidR="00F35B15" w:rsidRPr="00C1291B" w:rsidRDefault="00F35B15" w:rsidP="00F35B15">
            <w:pPr>
              <w:pStyle w:val="ListParagraph"/>
              <w:numPr>
                <w:ilvl w:val="0"/>
                <w:numId w:val="29"/>
              </w:numPr>
              <w:ind w:left="510" w:hanging="180"/>
              <w:rPr>
                <w:szCs w:val="24"/>
              </w:rPr>
            </w:pPr>
            <w:r w:rsidRPr="00FA4772">
              <w:rPr>
                <w:szCs w:val="24"/>
              </w:rPr>
              <w:lastRenderedPageBreak/>
              <w:t>Share professional learning resources and opportunities (see ci3t.org/enhance</w:t>
            </w:r>
            <w:r w:rsidR="00D4324F">
              <w:rPr>
                <w:szCs w:val="24"/>
              </w:rPr>
              <w:t>)</w:t>
            </w:r>
          </w:p>
        </w:tc>
        <w:tc>
          <w:tcPr>
            <w:tcW w:w="1377" w:type="dxa"/>
            <w:shd w:val="clear" w:color="auto" w:fill="F2F2F2" w:themeFill="background1" w:themeFillShade="F2"/>
          </w:tcPr>
          <w:p w14:paraId="7D8791DB" w14:textId="77777777" w:rsidR="00F35B15" w:rsidRPr="008028FB" w:rsidRDefault="00F35B15" w:rsidP="00A828FA">
            <w:pPr>
              <w:jc w:val="center"/>
              <w:rPr>
                <w:szCs w:val="24"/>
              </w:rPr>
            </w:pPr>
            <w:r>
              <w:rPr>
                <w:szCs w:val="24"/>
              </w:rPr>
              <w:t>10 min</w:t>
            </w:r>
          </w:p>
        </w:tc>
        <w:tc>
          <w:tcPr>
            <w:tcW w:w="1748" w:type="dxa"/>
            <w:shd w:val="clear" w:color="auto" w:fill="F2F2F2" w:themeFill="background1" w:themeFillShade="F2"/>
          </w:tcPr>
          <w:p w14:paraId="54F38042" w14:textId="5E2E3636" w:rsidR="00F35B15" w:rsidRPr="00C1291B" w:rsidRDefault="003D46CA" w:rsidP="00A828FA">
            <w:pPr>
              <w:jc w:val="center"/>
              <w:rPr>
                <w:szCs w:val="24"/>
              </w:rPr>
            </w:pPr>
            <w:r>
              <w:rPr>
                <w:szCs w:val="24"/>
              </w:rPr>
              <w:t xml:space="preserve">Ci3T Leadership </w:t>
            </w:r>
            <w:r w:rsidR="00B855FD">
              <w:rPr>
                <w:szCs w:val="24"/>
              </w:rPr>
              <w:t>Team Leader</w:t>
            </w:r>
          </w:p>
        </w:tc>
      </w:tr>
    </w:tbl>
    <w:p w14:paraId="5CEDB09E" w14:textId="77777777" w:rsidR="00885891" w:rsidRDefault="00885891" w:rsidP="00885891"/>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0CF9096C">
        <w:tc>
          <w:tcPr>
            <w:tcW w:w="9350" w:type="dxa"/>
            <w:shd w:val="clear" w:color="auto" w:fill="8496B0" w:themeFill="text2" w:themeFillTint="99"/>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0CF9096C">
        <w:tc>
          <w:tcPr>
            <w:tcW w:w="9350" w:type="dxa"/>
          </w:tcPr>
          <w:p w14:paraId="20565202" w14:textId="46272A16" w:rsidR="00E82123" w:rsidRPr="00E82123" w:rsidRDefault="0CF9096C" w:rsidP="0CF9096C">
            <w:pPr>
              <w:numPr>
                <w:ilvl w:val="0"/>
                <w:numId w:val="26"/>
              </w:numPr>
              <w:spacing w:line="240" w:lineRule="auto"/>
              <w:contextualSpacing/>
              <w:textAlignment w:val="baseline"/>
              <w:rPr>
                <w:rFonts w:asciiTheme="minorHAnsi" w:eastAsiaTheme="minorEastAsia" w:hAnsiTheme="minorHAnsi"/>
                <w:szCs w:val="24"/>
              </w:rPr>
            </w:pPr>
            <w:r w:rsidRPr="0CF9096C">
              <w:rPr>
                <w:rFonts w:eastAsia="Times New Roman" w:cs="Arial"/>
              </w:rPr>
              <w:t xml:space="preserve">Welcome </w:t>
            </w:r>
          </w:p>
          <w:p w14:paraId="180AC0F8" w14:textId="35B056AD"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Data-Informed Decision-Making</w:t>
            </w:r>
          </w:p>
          <w:p w14:paraId="12C01DD4" w14:textId="48259868" w:rsidR="00E82123" w:rsidRPr="00E82123" w:rsidRDefault="0CF9096C" w:rsidP="0CF9096C">
            <w:pPr>
              <w:pStyle w:val="ListParagraph"/>
              <w:numPr>
                <w:ilvl w:val="1"/>
                <w:numId w:val="26"/>
              </w:numPr>
              <w:spacing w:line="240" w:lineRule="auto"/>
              <w:textAlignment w:val="baseline"/>
              <w:rPr>
                <w:rFonts w:asciiTheme="minorHAnsi" w:eastAsiaTheme="minorEastAsia" w:hAnsiTheme="minorHAnsi"/>
                <w:szCs w:val="24"/>
              </w:rPr>
            </w:pPr>
            <w:r>
              <w:t>Sharing Data with Stakeholders</w:t>
            </w:r>
          </w:p>
          <w:p w14:paraId="4FEB2397" w14:textId="0A0A37D3" w:rsidR="00E82123" w:rsidRPr="00E82123" w:rsidRDefault="0CF9096C" w:rsidP="0CF9096C">
            <w:pPr>
              <w:pStyle w:val="ListParagraph"/>
              <w:numPr>
                <w:ilvl w:val="1"/>
                <w:numId w:val="26"/>
              </w:numPr>
              <w:spacing w:line="240" w:lineRule="auto"/>
              <w:textAlignment w:val="baseline"/>
              <w:rPr>
                <w:rFonts w:asciiTheme="minorHAnsi" w:eastAsiaTheme="minorEastAsia" w:hAnsiTheme="minorHAnsi"/>
                <w:szCs w:val="24"/>
              </w:rPr>
            </w:pPr>
            <w:r>
              <w:t>Using Data to Inform Professional Learning and Instruction</w:t>
            </w:r>
          </w:p>
          <w:p w14:paraId="64526C1A" w14:textId="22D491CA"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Integrated Lesson Planning at Tier 1</w:t>
            </w:r>
          </w:p>
          <w:p w14:paraId="51BD06A4" w14:textId="3F355CEC"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Planning and Implementing Tier 2 Interventions</w:t>
            </w:r>
          </w:p>
          <w:p w14:paraId="72181FDC" w14:textId="3D11A024"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Planning and Implementing Tier 3 Interventions</w:t>
            </w:r>
          </w:p>
          <w:p w14:paraId="1BD8E2BC" w14:textId="295C9611"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Wrapping Up and Moving Forward</w:t>
            </w:r>
          </w:p>
        </w:tc>
      </w:tr>
      <w:tr w:rsidR="00E82123" w14:paraId="562D916A" w14:textId="77777777" w:rsidTr="0CF9096C">
        <w:tc>
          <w:tcPr>
            <w:tcW w:w="9350" w:type="dxa"/>
            <w:shd w:val="clear" w:color="auto" w:fill="8496B0" w:themeFill="text2" w:themeFillTint="99"/>
          </w:tcPr>
          <w:p w14:paraId="28F83C49" w14:textId="783A9890" w:rsidR="00E82123" w:rsidRPr="00E82123" w:rsidRDefault="00E82123" w:rsidP="00E82123">
            <w:pPr>
              <w:rPr>
                <w:b/>
                <w:bCs/>
              </w:rPr>
            </w:pPr>
            <w:r w:rsidRPr="00E82123">
              <w:rPr>
                <w:b/>
                <w:bCs/>
                <w:color w:val="FFFFFF" w:themeColor="background1"/>
              </w:rPr>
              <w:t>Session Description</w:t>
            </w:r>
          </w:p>
        </w:tc>
      </w:tr>
      <w:tr w:rsidR="00E82123" w14:paraId="341E3A53" w14:textId="77777777" w:rsidTr="0CF9096C">
        <w:tc>
          <w:tcPr>
            <w:tcW w:w="9350" w:type="dxa"/>
          </w:tcPr>
          <w:p w14:paraId="2D3061A1" w14:textId="6D187C95" w:rsidR="00E82123" w:rsidRDefault="0CF9096C" w:rsidP="00E82123">
            <w:r>
              <w:t>In this session, participants will advance their ability to plan data-informed professional learning. To begin, participants will re-examine available data (e.g., winter screening, treatment integrity and social validity), identifying needs related to data sharing and data-informed professional learning. Then, participants will go deeper into various strategies and interventions that can be used across the tiers, including available resources to share with their faculty and staff as part of data-informed professional learning. This includes integrated lesson planning, which supports educators in embedding behavioral expectations and social-emotional well-being skills into academic instruction. Ci3T Leadership Teams will also refine systems and structures for designing, implementing, and evaluating Tier 2 and Tier 3 supports.</w:t>
            </w:r>
          </w:p>
        </w:tc>
      </w:tr>
      <w:tr w:rsidR="00E82123" w14:paraId="37138D74" w14:textId="77777777" w:rsidTr="0CF9096C">
        <w:tc>
          <w:tcPr>
            <w:tcW w:w="9350" w:type="dxa"/>
            <w:shd w:val="clear" w:color="auto" w:fill="8496B0" w:themeFill="text2" w:themeFillTint="99"/>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0CF9096C">
        <w:tc>
          <w:tcPr>
            <w:tcW w:w="9350" w:type="dxa"/>
          </w:tcPr>
          <w:p w14:paraId="34FB8505" w14:textId="752093AF" w:rsidR="00E82123" w:rsidRPr="00E82123" w:rsidRDefault="0CF9096C" w:rsidP="0CF9096C">
            <w:pPr>
              <w:pStyle w:val="ListParagraph"/>
              <w:numPr>
                <w:ilvl w:val="0"/>
                <w:numId w:val="27"/>
              </w:numPr>
              <w:rPr>
                <w:rFonts w:asciiTheme="minorHAnsi" w:eastAsiaTheme="minorEastAsia" w:hAnsiTheme="minorHAnsi"/>
                <w:szCs w:val="24"/>
              </w:rPr>
            </w:pPr>
            <w:r w:rsidRPr="0CF9096C">
              <w:rPr>
                <w:rFonts w:eastAsia="Times New Roman"/>
              </w:rPr>
              <w:t>Identify continued professional learning needs from the previous session based on available data (e.g., screening, social validity</w:t>
            </w:r>
            <w:r w:rsidR="00D4324F">
              <w:rPr>
                <w:rFonts w:eastAsia="Times New Roman"/>
              </w:rPr>
              <w:t>,</w:t>
            </w:r>
            <w:r w:rsidRPr="0CF9096C">
              <w:rPr>
                <w:rFonts w:eastAsia="Times New Roman"/>
              </w:rPr>
              <w:t xml:space="preserve"> and treatment integrity). </w:t>
            </w:r>
          </w:p>
          <w:p w14:paraId="3AA63569" w14:textId="7089441C" w:rsidR="00E82123" w:rsidRPr="00E82123" w:rsidRDefault="0CF9096C" w:rsidP="0CF9096C">
            <w:pPr>
              <w:pStyle w:val="ListParagraph"/>
              <w:numPr>
                <w:ilvl w:val="0"/>
                <w:numId w:val="27"/>
              </w:numPr>
              <w:rPr>
                <w:rFonts w:asciiTheme="minorHAnsi" w:eastAsiaTheme="minorEastAsia" w:hAnsiTheme="minorHAnsi"/>
                <w:szCs w:val="24"/>
              </w:rPr>
            </w:pPr>
            <w:r>
              <w:t xml:space="preserve">Develop integrated lesson plans featuring low-intensity </w:t>
            </w:r>
            <w:r w:rsidR="00D4324F">
              <w:t>strategies</w:t>
            </w:r>
            <w:r>
              <w:t xml:space="preserve"> to address academic, behavioral, and social and emotional well-being in an integrated fashion to maximize engagement and prevent challenging behaviors from occurring.  </w:t>
            </w:r>
          </w:p>
          <w:p w14:paraId="65AA9D79" w14:textId="1138DD3B" w:rsidR="00E82123" w:rsidRPr="00E82123" w:rsidRDefault="0CF9096C" w:rsidP="0CF9096C">
            <w:pPr>
              <w:pStyle w:val="ListParagraph"/>
              <w:numPr>
                <w:ilvl w:val="0"/>
                <w:numId w:val="27"/>
              </w:numPr>
              <w:rPr>
                <w:rFonts w:asciiTheme="minorHAnsi" w:eastAsiaTheme="minorEastAsia" w:hAnsiTheme="minorHAnsi"/>
                <w:szCs w:val="24"/>
              </w:rPr>
            </w:pPr>
            <w:r>
              <w:t>Refine data-informed, decision making at Tier 2 and Tier 3, by using school-wide data to connect students to additional strategies, practices, and programs.</w:t>
            </w:r>
          </w:p>
          <w:p w14:paraId="0426785B" w14:textId="5915DCEF" w:rsidR="00E82123" w:rsidRPr="00E82123" w:rsidRDefault="0CF9096C" w:rsidP="0CF9096C">
            <w:pPr>
              <w:pStyle w:val="ListParagraph"/>
              <w:numPr>
                <w:ilvl w:val="0"/>
                <w:numId w:val="27"/>
              </w:numPr>
              <w:rPr>
                <w:rFonts w:asciiTheme="minorHAnsi" w:eastAsiaTheme="minorEastAsia" w:hAnsiTheme="minorHAnsi"/>
                <w:szCs w:val="24"/>
              </w:rPr>
            </w:pPr>
            <w:r>
              <w:t>Identify professional learning resources available to support work across Tiers 1, 2, and 3, and make plans to connect faculty and staff to these resources</w:t>
            </w:r>
            <w:r w:rsidR="00D4324F">
              <w:t>.</w:t>
            </w:r>
          </w:p>
        </w:tc>
      </w:tr>
    </w:tbl>
    <w:p w14:paraId="2AFA415B" w14:textId="404948B4" w:rsidR="009950AD" w:rsidRDefault="006637E2" w:rsidP="006637E2">
      <w:pPr>
        <w:pStyle w:val="Heading1"/>
      </w:pPr>
      <w:r>
        <w:lastRenderedPageBreak/>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150"/>
        <w:gridCol w:w="1404"/>
        <w:gridCol w:w="1796"/>
      </w:tblGrid>
      <w:tr w:rsidR="006637E2" w:rsidRPr="009D50DC" w14:paraId="153251B6" w14:textId="77777777" w:rsidTr="00193A45">
        <w:trPr>
          <w:trHeight w:val="300"/>
        </w:trPr>
        <w:tc>
          <w:tcPr>
            <w:tcW w:w="6150" w:type="dxa"/>
            <w:shd w:val="clear" w:color="auto" w:fill="8496B0" w:themeFill="text2" w:themeFillTint="99"/>
            <w:vAlign w:val="bottom"/>
          </w:tcPr>
          <w:p w14:paraId="162F7174" w14:textId="77777777" w:rsidR="006637E2" w:rsidRPr="009D50DC" w:rsidRDefault="006637E2">
            <w:pPr>
              <w:rPr>
                <w:b/>
                <w:bCs/>
                <w:color w:val="FFFFFF" w:themeColor="background1"/>
                <w:szCs w:val="24"/>
              </w:rPr>
            </w:pPr>
            <w:r w:rsidRPr="009D50DC">
              <w:rPr>
                <w:b/>
                <w:color w:val="FFFFFF" w:themeColor="background1"/>
                <w:szCs w:val="24"/>
              </w:rPr>
              <w:t>Follow Up Item</w:t>
            </w:r>
          </w:p>
        </w:tc>
        <w:tc>
          <w:tcPr>
            <w:tcW w:w="1404"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1796"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E918CE" w:rsidRPr="00C1291B" w14:paraId="580F3C5A" w14:textId="77777777" w:rsidTr="00193A45">
        <w:trPr>
          <w:trHeight w:val="300"/>
        </w:trPr>
        <w:tc>
          <w:tcPr>
            <w:tcW w:w="9350" w:type="dxa"/>
            <w:gridSpan w:val="3"/>
            <w:vAlign w:val="center"/>
          </w:tcPr>
          <w:p w14:paraId="061112EA" w14:textId="15F70947" w:rsidR="00E918CE" w:rsidRPr="00C1291B" w:rsidRDefault="00F34D46" w:rsidP="00F34D46">
            <w:pPr>
              <w:spacing w:line="240" w:lineRule="auto"/>
              <w:rPr>
                <w:szCs w:val="24"/>
              </w:rPr>
            </w:pPr>
            <w:r w:rsidRPr="00F52898">
              <w:rPr>
                <w:b/>
                <w:bCs/>
                <w:szCs w:val="24"/>
              </w:rPr>
              <w:t>At your next Ci3T Leadership Team meeting:</w:t>
            </w:r>
          </w:p>
        </w:tc>
      </w:tr>
      <w:tr w:rsidR="006637E2" w:rsidRPr="00C1291B" w14:paraId="1DBBC3E8" w14:textId="77777777" w:rsidTr="00193A45">
        <w:trPr>
          <w:trHeight w:val="300"/>
        </w:trPr>
        <w:tc>
          <w:tcPr>
            <w:tcW w:w="6150" w:type="dxa"/>
          </w:tcPr>
          <w:p w14:paraId="46757521" w14:textId="073EC928" w:rsidR="006637E2" w:rsidRPr="00C1291B" w:rsidRDefault="00BD3889">
            <w:pPr>
              <w:rPr>
                <w:szCs w:val="24"/>
              </w:rPr>
            </w:pPr>
            <w:r w:rsidRPr="00BD3889">
              <w:rPr>
                <w:szCs w:val="24"/>
              </w:rPr>
              <w:t>Confirm plans to support completion of spring screening</w:t>
            </w:r>
          </w:p>
        </w:tc>
        <w:tc>
          <w:tcPr>
            <w:tcW w:w="1404" w:type="dxa"/>
          </w:tcPr>
          <w:p w14:paraId="231B4DCE" w14:textId="54698FD9" w:rsidR="006637E2" w:rsidRPr="00C1291B" w:rsidRDefault="00162BDB">
            <w:pPr>
              <w:jc w:val="center"/>
              <w:rPr>
                <w:szCs w:val="24"/>
              </w:rPr>
            </w:pPr>
            <w:r>
              <w:rPr>
                <w:szCs w:val="24"/>
              </w:rPr>
              <w:t>10 min</w:t>
            </w:r>
          </w:p>
        </w:tc>
        <w:tc>
          <w:tcPr>
            <w:tcW w:w="1796" w:type="dxa"/>
          </w:tcPr>
          <w:p w14:paraId="69849101" w14:textId="65589453" w:rsidR="006637E2" w:rsidRPr="00C1291B" w:rsidRDefault="005D3714" w:rsidP="00EA264C">
            <w:pPr>
              <w:jc w:val="center"/>
              <w:rPr>
                <w:szCs w:val="24"/>
              </w:rPr>
            </w:pPr>
            <w:r>
              <w:rPr>
                <w:szCs w:val="24"/>
              </w:rPr>
              <w:t>Full Team</w:t>
            </w:r>
          </w:p>
        </w:tc>
      </w:tr>
      <w:tr w:rsidR="006637E2" w:rsidRPr="00C1291B" w14:paraId="621B8AF5" w14:textId="77777777" w:rsidTr="00193A45">
        <w:trPr>
          <w:trHeight w:val="300"/>
        </w:trPr>
        <w:tc>
          <w:tcPr>
            <w:tcW w:w="6150" w:type="dxa"/>
            <w:shd w:val="clear" w:color="auto" w:fill="D9D9D9" w:themeFill="background1" w:themeFillShade="D9"/>
          </w:tcPr>
          <w:p w14:paraId="47576E60" w14:textId="41EC0D8C" w:rsidR="006637E2" w:rsidRPr="00C1291B" w:rsidRDefault="00BA5848">
            <w:pPr>
              <w:rPr>
                <w:szCs w:val="24"/>
              </w:rPr>
            </w:pPr>
            <w:r w:rsidRPr="00BA5848">
              <w:rPr>
                <w:szCs w:val="24"/>
              </w:rPr>
              <w:t>Refine and implement plans to share resources and support faculty and staff around Tier 2 and Tier 3 supports</w:t>
            </w:r>
          </w:p>
        </w:tc>
        <w:tc>
          <w:tcPr>
            <w:tcW w:w="1404" w:type="dxa"/>
            <w:shd w:val="clear" w:color="auto" w:fill="D9D9D9" w:themeFill="background1" w:themeFillShade="D9"/>
          </w:tcPr>
          <w:p w14:paraId="00324394" w14:textId="7B30F0BA" w:rsidR="006637E2" w:rsidRPr="00C1291B" w:rsidRDefault="00162BDB">
            <w:pPr>
              <w:jc w:val="center"/>
              <w:rPr>
                <w:szCs w:val="24"/>
              </w:rPr>
            </w:pPr>
            <w:r>
              <w:rPr>
                <w:szCs w:val="24"/>
              </w:rPr>
              <w:t>30-60 min</w:t>
            </w:r>
          </w:p>
        </w:tc>
        <w:tc>
          <w:tcPr>
            <w:tcW w:w="1796" w:type="dxa"/>
            <w:shd w:val="clear" w:color="auto" w:fill="D9D9D9" w:themeFill="background1" w:themeFillShade="D9"/>
          </w:tcPr>
          <w:p w14:paraId="23572B0E" w14:textId="72CB549E" w:rsidR="006637E2" w:rsidRPr="00C1291B" w:rsidRDefault="005D3714">
            <w:pPr>
              <w:jc w:val="center"/>
              <w:rPr>
                <w:szCs w:val="24"/>
              </w:rPr>
            </w:pPr>
            <w:r>
              <w:rPr>
                <w:szCs w:val="24"/>
              </w:rPr>
              <w:t>Full Team</w:t>
            </w:r>
          </w:p>
        </w:tc>
      </w:tr>
      <w:tr w:rsidR="006637E2" w:rsidRPr="00C1291B" w14:paraId="4D7AB5CD" w14:textId="77777777" w:rsidTr="00193A45">
        <w:trPr>
          <w:trHeight w:val="300"/>
        </w:trPr>
        <w:tc>
          <w:tcPr>
            <w:tcW w:w="6150" w:type="dxa"/>
          </w:tcPr>
          <w:p w14:paraId="6C55F2BC" w14:textId="77777777" w:rsidR="00BA5848" w:rsidRPr="00BA5848" w:rsidRDefault="00BA5848" w:rsidP="00BA5848">
            <w:pPr>
              <w:rPr>
                <w:szCs w:val="24"/>
              </w:rPr>
            </w:pPr>
            <w:r w:rsidRPr="00BA5848">
              <w:rPr>
                <w:szCs w:val="24"/>
              </w:rPr>
              <w:t>Make preliminary plans for faculty and staff to complete</w:t>
            </w:r>
          </w:p>
          <w:p w14:paraId="384E032B" w14:textId="77777777" w:rsidR="00BA5848" w:rsidRPr="00BA5848" w:rsidRDefault="00BA5848" w:rsidP="00BA5848">
            <w:pPr>
              <w:pStyle w:val="ListParagraph"/>
              <w:numPr>
                <w:ilvl w:val="0"/>
                <w:numId w:val="28"/>
              </w:numPr>
              <w:rPr>
                <w:szCs w:val="24"/>
              </w:rPr>
            </w:pPr>
            <w:r w:rsidRPr="00BA5848">
              <w:rPr>
                <w:szCs w:val="24"/>
              </w:rPr>
              <w:t>Treatment integrity and social validity surveys during the spring timepoint</w:t>
            </w:r>
          </w:p>
          <w:p w14:paraId="55AEBD2F" w14:textId="4580BE61" w:rsidR="006637E2" w:rsidRPr="00BA5848" w:rsidRDefault="00BA5848" w:rsidP="00BA5848">
            <w:pPr>
              <w:pStyle w:val="ListParagraph"/>
              <w:numPr>
                <w:ilvl w:val="0"/>
                <w:numId w:val="28"/>
              </w:numPr>
              <w:rPr>
                <w:szCs w:val="24"/>
              </w:rPr>
            </w:pPr>
            <w:r w:rsidRPr="00BA5848">
              <w:rPr>
                <w:szCs w:val="24"/>
              </w:rPr>
              <w:t>Teacher well-being and input measures during the spring timepoint</w:t>
            </w:r>
            <w:r w:rsidR="00384E77" w:rsidRPr="00694084">
              <w:rPr>
                <w:i/>
                <w:iCs/>
                <w:szCs w:val="24"/>
              </w:rPr>
              <w:t xml:space="preserve">* </w:t>
            </w:r>
            <w:r w:rsidR="00A02E6D" w:rsidRPr="00694084">
              <w:rPr>
                <w:i/>
                <w:iCs/>
                <w:szCs w:val="24"/>
              </w:rPr>
              <w:t xml:space="preserve">for </w:t>
            </w:r>
            <w:r w:rsidR="00384E77" w:rsidRPr="00694084">
              <w:rPr>
                <w:i/>
                <w:iCs/>
                <w:szCs w:val="24"/>
              </w:rPr>
              <w:t>research partners</w:t>
            </w:r>
          </w:p>
        </w:tc>
        <w:tc>
          <w:tcPr>
            <w:tcW w:w="1404" w:type="dxa"/>
          </w:tcPr>
          <w:p w14:paraId="2B9C884C" w14:textId="0A7DE001" w:rsidR="006637E2" w:rsidRPr="00C1291B" w:rsidRDefault="00162BDB">
            <w:pPr>
              <w:jc w:val="center"/>
              <w:rPr>
                <w:szCs w:val="24"/>
              </w:rPr>
            </w:pPr>
            <w:r>
              <w:rPr>
                <w:szCs w:val="24"/>
              </w:rPr>
              <w:t>10 min</w:t>
            </w:r>
          </w:p>
        </w:tc>
        <w:tc>
          <w:tcPr>
            <w:tcW w:w="1796" w:type="dxa"/>
          </w:tcPr>
          <w:p w14:paraId="2F258561" w14:textId="019B1713" w:rsidR="006637E2" w:rsidRPr="00C1291B" w:rsidRDefault="005D3714">
            <w:pPr>
              <w:jc w:val="center"/>
              <w:rPr>
                <w:szCs w:val="24"/>
              </w:rPr>
            </w:pPr>
            <w:r>
              <w:rPr>
                <w:szCs w:val="24"/>
              </w:rPr>
              <w:t>Full Team</w:t>
            </w:r>
          </w:p>
        </w:tc>
      </w:tr>
      <w:tr w:rsidR="00BA5848" w:rsidRPr="00C1291B" w14:paraId="32399797" w14:textId="77777777" w:rsidTr="00193A45">
        <w:trPr>
          <w:trHeight w:val="300"/>
        </w:trPr>
        <w:tc>
          <w:tcPr>
            <w:tcW w:w="6150" w:type="dxa"/>
            <w:shd w:val="clear" w:color="auto" w:fill="D9D9D9" w:themeFill="background1" w:themeFillShade="D9"/>
          </w:tcPr>
          <w:p w14:paraId="75A81CBE" w14:textId="43DBD932" w:rsidR="00BA5848" w:rsidRPr="00BA5848" w:rsidRDefault="001C0DEA" w:rsidP="00BA5848">
            <w:pPr>
              <w:rPr>
                <w:szCs w:val="24"/>
              </w:rPr>
            </w:pPr>
            <w:r w:rsidRPr="001C0DEA">
              <w:rPr>
                <w:szCs w:val="24"/>
              </w:rPr>
              <w:t>Complete Tiered Fidelity Inventory (TFI) protocols for the spring timepoint</w:t>
            </w:r>
          </w:p>
        </w:tc>
        <w:tc>
          <w:tcPr>
            <w:tcW w:w="1404" w:type="dxa"/>
            <w:shd w:val="clear" w:color="auto" w:fill="D9D9D9" w:themeFill="background1" w:themeFillShade="D9"/>
          </w:tcPr>
          <w:p w14:paraId="4D6395F1" w14:textId="5276F18A" w:rsidR="00BA5848" w:rsidRPr="00C1291B" w:rsidRDefault="00162BDB">
            <w:pPr>
              <w:jc w:val="center"/>
              <w:rPr>
                <w:szCs w:val="24"/>
              </w:rPr>
            </w:pPr>
            <w:r>
              <w:rPr>
                <w:szCs w:val="24"/>
              </w:rPr>
              <w:t>15-45 min</w:t>
            </w:r>
          </w:p>
        </w:tc>
        <w:tc>
          <w:tcPr>
            <w:tcW w:w="1796" w:type="dxa"/>
            <w:shd w:val="clear" w:color="auto" w:fill="D9D9D9" w:themeFill="background1" w:themeFillShade="D9"/>
          </w:tcPr>
          <w:p w14:paraId="007C0E34" w14:textId="4124C8DA" w:rsidR="00BA5848" w:rsidRPr="00C1291B" w:rsidRDefault="005D3714">
            <w:pPr>
              <w:jc w:val="center"/>
              <w:rPr>
                <w:szCs w:val="24"/>
              </w:rPr>
            </w:pPr>
            <w:r>
              <w:rPr>
                <w:szCs w:val="24"/>
              </w:rPr>
              <w:t>Full Team</w:t>
            </w:r>
          </w:p>
        </w:tc>
      </w:tr>
      <w:tr w:rsidR="00E918CE" w:rsidRPr="00C1291B" w14:paraId="3009669F" w14:textId="77777777" w:rsidTr="00193A45">
        <w:trPr>
          <w:trHeight w:val="300"/>
        </w:trPr>
        <w:tc>
          <w:tcPr>
            <w:tcW w:w="9350" w:type="dxa"/>
            <w:gridSpan w:val="3"/>
            <w:vAlign w:val="center"/>
          </w:tcPr>
          <w:p w14:paraId="75574545" w14:textId="2B342B6C" w:rsidR="00E918CE" w:rsidRPr="00C1291B" w:rsidRDefault="00E918CE" w:rsidP="00F34D46">
            <w:pPr>
              <w:spacing w:line="240" w:lineRule="auto"/>
              <w:rPr>
                <w:szCs w:val="24"/>
              </w:rPr>
            </w:pPr>
            <w:r w:rsidRPr="00F52898">
              <w:rPr>
                <w:b/>
                <w:bCs/>
                <w:szCs w:val="24"/>
              </w:rPr>
              <w:t>At your next faculty and staff meeting:</w:t>
            </w:r>
          </w:p>
        </w:tc>
      </w:tr>
      <w:tr w:rsidR="001C0DEA" w:rsidRPr="00C1291B" w14:paraId="1C106967" w14:textId="77777777" w:rsidTr="00193A45">
        <w:trPr>
          <w:trHeight w:val="300"/>
        </w:trPr>
        <w:tc>
          <w:tcPr>
            <w:tcW w:w="6150" w:type="dxa"/>
          </w:tcPr>
          <w:p w14:paraId="3A8F632E" w14:textId="79C55F20" w:rsidR="001C0DEA" w:rsidRPr="001C0DEA" w:rsidRDefault="001C0DEA" w:rsidP="00BA5848">
            <w:pPr>
              <w:rPr>
                <w:szCs w:val="24"/>
              </w:rPr>
            </w:pPr>
            <w:r>
              <w:rPr>
                <w:szCs w:val="24"/>
              </w:rPr>
              <w:t>In an upcoming faculty and staff meeting, s</w:t>
            </w:r>
            <w:r w:rsidRPr="001C0DEA">
              <w:rPr>
                <w:szCs w:val="24"/>
              </w:rPr>
              <w:t>hare professional learning resources and opportunities around Tier 2 and Tier 3 interventions (see ci3t.org/enhance and ci3t.org/fabi)</w:t>
            </w:r>
          </w:p>
        </w:tc>
        <w:tc>
          <w:tcPr>
            <w:tcW w:w="1404" w:type="dxa"/>
          </w:tcPr>
          <w:p w14:paraId="29DCC0A4" w14:textId="035C86C2" w:rsidR="001C0DEA" w:rsidRPr="00C1291B" w:rsidRDefault="00162BDB">
            <w:pPr>
              <w:jc w:val="center"/>
              <w:rPr>
                <w:szCs w:val="24"/>
              </w:rPr>
            </w:pPr>
            <w:r>
              <w:rPr>
                <w:szCs w:val="24"/>
              </w:rPr>
              <w:t>15-45 min</w:t>
            </w:r>
          </w:p>
        </w:tc>
        <w:tc>
          <w:tcPr>
            <w:tcW w:w="1796" w:type="dxa"/>
          </w:tcPr>
          <w:p w14:paraId="14D720C2" w14:textId="735D21F9" w:rsidR="001C0DEA" w:rsidRPr="00C1291B" w:rsidRDefault="00E97017">
            <w:pPr>
              <w:jc w:val="center"/>
              <w:rPr>
                <w:szCs w:val="24"/>
              </w:rPr>
            </w:pPr>
            <w:r>
              <w:rPr>
                <w:szCs w:val="24"/>
              </w:rPr>
              <w:t xml:space="preserve">Ci3T Leadership </w:t>
            </w:r>
            <w:r w:rsidR="00EA264C">
              <w:rPr>
                <w:szCs w:val="24"/>
              </w:rPr>
              <w:t>Team Leader</w:t>
            </w:r>
          </w:p>
        </w:tc>
      </w:tr>
    </w:tbl>
    <w:p w14:paraId="38F60DDB" w14:textId="77777777" w:rsidR="00364181" w:rsidRDefault="00364181" w:rsidP="00EA264C">
      <w:pPr>
        <w:spacing w:line="259" w:lineRule="auto"/>
      </w:pPr>
    </w:p>
    <w:p w14:paraId="2150CD29" w14:textId="77777777" w:rsidR="00BF345F" w:rsidRDefault="00BF345F" w:rsidP="00BF345F">
      <w:pPr>
        <w:spacing w:line="259" w:lineRule="auto"/>
      </w:pPr>
      <w:r w:rsidRPr="00917B43">
        <w:t>202</w:t>
      </w:r>
      <w:r>
        <w:t>4</w:t>
      </w:r>
      <w:r w:rsidRPr="00917B43">
        <w:t>-202</w:t>
      </w:r>
      <w:r>
        <w:t>5</w:t>
      </w:r>
      <w:r w:rsidRPr="00917B43">
        <w:t xml:space="preserve"> Project ENHANCE Professional Learning</w:t>
      </w:r>
      <w:r>
        <w:t xml:space="preserve"> </w:t>
      </w:r>
    </w:p>
    <w:tbl>
      <w:tblPr>
        <w:tblStyle w:val="TableGrid"/>
        <w:tblW w:w="9341" w:type="dxa"/>
        <w:tblInd w:w="5" w:type="dxa"/>
        <w:tblLook w:val="04A0" w:firstRow="1" w:lastRow="0" w:firstColumn="1" w:lastColumn="0" w:noHBand="0" w:noVBand="1"/>
      </w:tblPr>
      <w:tblGrid>
        <w:gridCol w:w="1410"/>
        <w:gridCol w:w="1459"/>
        <w:gridCol w:w="2158"/>
        <w:gridCol w:w="2158"/>
        <w:gridCol w:w="2156"/>
      </w:tblGrid>
      <w:tr w:rsidR="00BF345F" w:rsidRPr="004A6166" w14:paraId="30A8990F" w14:textId="77777777" w:rsidTr="00193A45">
        <w:trPr>
          <w:trHeight w:val="89"/>
        </w:trPr>
        <w:tc>
          <w:tcPr>
            <w:tcW w:w="9341" w:type="dxa"/>
            <w:gridSpan w:val="5"/>
            <w:shd w:val="clear" w:color="auto" w:fill="FDFEDE"/>
          </w:tcPr>
          <w:p w14:paraId="33DB4F20" w14:textId="77777777" w:rsidR="00BF345F" w:rsidRDefault="00BF345F" w:rsidP="00A828FA">
            <w:pPr>
              <w:rPr>
                <w:rFonts w:cs="Arial"/>
                <w:b/>
                <w:bCs/>
                <w:szCs w:val="24"/>
              </w:rPr>
            </w:pPr>
            <w:r w:rsidRPr="004A6166">
              <w:rPr>
                <w:rFonts w:cs="Arial"/>
                <w:b/>
                <w:bCs/>
                <w:szCs w:val="24"/>
              </w:rPr>
              <w:t xml:space="preserve">Ci3T </w:t>
            </w:r>
            <w:r>
              <w:rPr>
                <w:rFonts w:cs="Arial"/>
                <w:b/>
                <w:bCs/>
                <w:szCs w:val="24"/>
              </w:rPr>
              <w:t xml:space="preserve">Implementation Professional Learning Series </w:t>
            </w:r>
          </w:p>
          <w:p w14:paraId="7F773F0F" w14:textId="77777777" w:rsidR="00BF345F" w:rsidRPr="004A6166" w:rsidRDefault="00BF345F" w:rsidP="00A828FA">
            <w:pPr>
              <w:rPr>
                <w:rFonts w:cs="Arial"/>
                <w:szCs w:val="24"/>
              </w:rPr>
            </w:pPr>
            <w:r w:rsidRPr="004A6166">
              <w:rPr>
                <w:rFonts w:cs="Arial"/>
                <w:b/>
                <w:bCs/>
                <w:szCs w:val="24"/>
              </w:rPr>
              <w:t xml:space="preserve">Location: </w:t>
            </w:r>
            <w:r w:rsidRPr="004A6166">
              <w:rPr>
                <w:rFonts w:cs="Arial"/>
                <w:szCs w:val="24"/>
              </w:rPr>
              <w:t>Remote via Zoom</w:t>
            </w:r>
          </w:p>
          <w:p w14:paraId="1CBB2ABF" w14:textId="77777777" w:rsidR="00BF345F" w:rsidRDefault="00BF345F" w:rsidP="00A828FA">
            <w:pPr>
              <w:rPr>
                <w:rFonts w:cs="Arial"/>
                <w:szCs w:val="24"/>
              </w:rPr>
            </w:pPr>
            <w:r w:rsidRPr="004A6166">
              <w:rPr>
                <w:rFonts w:cs="Arial"/>
                <w:b/>
                <w:szCs w:val="24"/>
              </w:rPr>
              <w:t xml:space="preserve">Attended by: </w:t>
            </w:r>
            <w:r w:rsidRPr="004A6166">
              <w:rPr>
                <w:rFonts w:cs="Arial"/>
                <w:szCs w:val="24"/>
              </w:rPr>
              <w:t>School Ci3T Leadership Teams</w:t>
            </w:r>
          </w:p>
          <w:p w14:paraId="5363A472" w14:textId="77777777" w:rsidR="00BF345F" w:rsidRPr="00294C16" w:rsidRDefault="00BF345F" w:rsidP="00A828FA">
            <w:pPr>
              <w:rPr>
                <w:rFonts w:cs="Arial"/>
                <w:b/>
                <w:bCs/>
                <w:szCs w:val="24"/>
              </w:rPr>
            </w:pPr>
            <w:r w:rsidRPr="007A5AFE">
              <w:rPr>
                <w:rFonts w:cs="Arial"/>
                <w:b/>
                <w:bCs/>
                <w:szCs w:val="24"/>
              </w:rPr>
              <w:t>Sessions A and B available:</w:t>
            </w:r>
            <w:r>
              <w:rPr>
                <w:rFonts w:cs="Arial"/>
                <w:szCs w:val="24"/>
              </w:rPr>
              <w:t xml:space="preserve"> Ci3T Leadership Teams can select which they would like to attend. </w:t>
            </w:r>
          </w:p>
        </w:tc>
      </w:tr>
      <w:tr w:rsidR="00BF345F" w:rsidRPr="004A6166" w14:paraId="502B6E37" w14:textId="77777777" w:rsidTr="00193A45">
        <w:trPr>
          <w:trHeight w:val="89"/>
        </w:trPr>
        <w:tc>
          <w:tcPr>
            <w:tcW w:w="1410" w:type="dxa"/>
            <w:shd w:val="clear" w:color="auto" w:fill="FDFEDE"/>
            <w:vAlign w:val="bottom"/>
          </w:tcPr>
          <w:p w14:paraId="4F04A0A7" w14:textId="77777777" w:rsidR="00BF345F" w:rsidRPr="008430CD" w:rsidRDefault="00BF345F" w:rsidP="00A828FA">
            <w:pPr>
              <w:jc w:val="center"/>
              <w:rPr>
                <w:rFonts w:cs="Arial"/>
                <w:b/>
                <w:bCs/>
                <w:szCs w:val="24"/>
              </w:rPr>
            </w:pPr>
            <w:r w:rsidRPr="008430CD">
              <w:rPr>
                <w:rFonts w:cs="Arial"/>
                <w:b/>
                <w:bCs/>
                <w:szCs w:val="24"/>
              </w:rPr>
              <w:t>Session</w:t>
            </w:r>
          </w:p>
        </w:tc>
        <w:tc>
          <w:tcPr>
            <w:tcW w:w="1459" w:type="dxa"/>
            <w:shd w:val="clear" w:color="auto" w:fill="FDFEDE"/>
            <w:vAlign w:val="bottom"/>
          </w:tcPr>
          <w:p w14:paraId="7F93F617" w14:textId="77777777" w:rsidR="00BF345F" w:rsidRPr="008430CD" w:rsidRDefault="00BF345F" w:rsidP="00A828FA">
            <w:pPr>
              <w:jc w:val="center"/>
              <w:rPr>
                <w:rFonts w:cs="Arial"/>
                <w:b/>
                <w:szCs w:val="24"/>
              </w:rPr>
            </w:pPr>
            <w:r w:rsidRPr="008430CD">
              <w:rPr>
                <w:rFonts w:cs="Arial"/>
                <w:b/>
                <w:bCs/>
                <w:szCs w:val="24"/>
              </w:rPr>
              <w:t>Date</w:t>
            </w:r>
          </w:p>
        </w:tc>
        <w:tc>
          <w:tcPr>
            <w:tcW w:w="6472" w:type="dxa"/>
            <w:gridSpan w:val="3"/>
            <w:shd w:val="clear" w:color="auto" w:fill="FDFEDE"/>
            <w:vAlign w:val="bottom"/>
          </w:tcPr>
          <w:p w14:paraId="6A54BEDF" w14:textId="77777777" w:rsidR="00BF345F" w:rsidRPr="008430CD" w:rsidRDefault="00BF345F" w:rsidP="00A828FA">
            <w:pPr>
              <w:jc w:val="center"/>
              <w:rPr>
                <w:rFonts w:eastAsia="Calibri" w:cs="Arial"/>
                <w:b/>
                <w:szCs w:val="24"/>
              </w:rPr>
            </w:pPr>
            <w:r w:rsidRPr="008430CD">
              <w:rPr>
                <w:rFonts w:eastAsia="Calibri" w:cs="Arial"/>
                <w:b/>
                <w:bCs/>
                <w:szCs w:val="24"/>
              </w:rPr>
              <w:t>Times</w:t>
            </w:r>
            <w:r>
              <w:rPr>
                <w:rFonts w:eastAsia="Calibri" w:cs="Arial"/>
                <w:b/>
                <w:bCs/>
                <w:szCs w:val="24"/>
              </w:rPr>
              <w:t xml:space="preserve"> (Session A and B)</w:t>
            </w:r>
          </w:p>
        </w:tc>
      </w:tr>
      <w:tr w:rsidR="00BF345F" w:rsidRPr="004A6166" w14:paraId="3662C097" w14:textId="77777777" w:rsidTr="00193A45">
        <w:trPr>
          <w:trHeight w:val="188"/>
        </w:trPr>
        <w:tc>
          <w:tcPr>
            <w:tcW w:w="1410" w:type="dxa"/>
            <w:shd w:val="clear" w:color="auto" w:fill="FDFEDE"/>
            <w:vAlign w:val="bottom"/>
          </w:tcPr>
          <w:p w14:paraId="2D3021D4" w14:textId="77777777" w:rsidR="00BF345F" w:rsidRPr="00CA0031" w:rsidRDefault="00BF345F" w:rsidP="00A828FA">
            <w:pPr>
              <w:jc w:val="center"/>
            </w:pPr>
          </w:p>
        </w:tc>
        <w:tc>
          <w:tcPr>
            <w:tcW w:w="1459" w:type="dxa"/>
            <w:shd w:val="clear" w:color="auto" w:fill="FDFEDE"/>
            <w:vAlign w:val="bottom"/>
          </w:tcPr>
          <w:p w14:paraId="2A8E806F" w14:textId="77777777" w:rsidR="00BF345F" w:rsidRPr="003C1F71" w:rsidRDefault="00BF345F" w:rsidP="00A828FA">
            <w:pPr>
              <w:jc w:val="center"/>
              <w:rPr>
                <w:rFonts w:cs="Arial"/>
                <w:b/>
                <w:bCs/>
                <w:szCs w:val="24"/>
              </w:rPr>
            </w:pPr>
          </w:p>
        </w:tc>
        <w:tc>
          <w:tcPr>
            <w:tcW w:w="2158" w:type="dxa"/>
            <w:shd w:val="clear" w:color="auto" w:fill="FDFEDE"/>
            <w:vAlign w:val="bottom"/>
          </w:tcPr>
          <w:p w14:paraId="37E1E191" w14:textId="77777777" w:rsidR="00BF345F" w:rsidRPr="00A044A9" w:rsidRDefault="00BF345F" w:rsidP="00A828FA">
            <w:pPr>
              <w:jc w:val="center"/>
              <w:rPr>
                <w:rFonts w:cs="Arial"/>
                <w:b/>
                <w:bCs/>
                <w:szCs w:val="24"/>
              </w:rPr>
            </w:pPr>
            <w:r w:rsidRPr="00A044A9">
              <w:rPr>
                <w:rFonts w:cs="Arial"/>
                <w:b/>
                <w:bCs/>
                <w:szCs w:val="24"/>
              </w:rPr>
              <w:t>Pacific</w:t>
            </w:r>
          </w:p>
        </w:tc>
        <w:tc>
          <w:tcPr>
            <w:tcW w:w="2158" w:type="dxa"/>
            <w:shd w:val="clear" w:color="auto" w:fill="FDFEDE"/>
            <w:vAlign w:val="bottom"/>
          </w:tcPr>
          <w:p w14:paraId="6F9736D6" w14:textId="77777777" w:rsidR="00BF345F" w:rsidRPr="00A044A9" w:rsidRDefault="00BF345F" w:rsidP="00A828FA">
            <w:pPr>
              <w:jc w:val="center"/>
              <w:rPr>
                <w:rFonts w:cs="Arial"/>
                <w:b/>
                <w:bCs/>
                <w:szCs w:val="24"/>
              </w:rPr>
            </w:pPr>
            <w:r w:rsidRPr="00A044A9">
              <w:rPr>
                <w:rFonts w:cs="Arial"/>
                <w:b/>
                <w:bCs/>
                <w:szCs w:val="24"/>
              </w:rPr>
              <w:t>Central</w:t>
            </w:r>
          </w:p>
        </w:tc>
        <w:tc>
          <w:tcPr>
            <w:tcW w:w="2156" w:type="dxa"/>
            <w:shd w:val="clear" w:color="auto" w:fill="FDFEDE"/>
            <w:vAlign w:val="bottom"/>
          </w:tcPr>
          <w:p w14:paraId="171FB4AB" w14:textId="77777777" w:rsidR="00BF345F" w:rsidRPr="00A044A9" w:rsidRDefault="00BF345F" w:rsidP="00A828FA">
            <w:pPr>
              <w:jc w:val="center"/>
              <w:rPr>
                <w:rFonts w:cs="Arial"/>
                <w:b/>
                <w:bCs/>
                <w:szCs w:val="24"/>
              </w:rPr>
            </w:pPr>
            <w:r w:rsidRPr="00A044A9">
              <w:rPr>
                <w:rFonts w:cs="Arial"/>
                <w:b/>
                <w:bCs/>
                <w:szCs w:val="24"/>
              </w:rPr>
              <w:t>Eastern</w:t>
            </w:r>
          </w:p>
        </w:tc>
      </w:tr>
      <w:tr w:rsidR="00BF345F" w:rsidRPr="004A6166" w14:paraId="30DA58DF" w14:textId="77777777" w:rsidTr="00193A45">
        <w:trPr>
          <w:trHeight w:val="188"/>
        </w:trPr>
        <w:tc>
          <w:tcPr>
            <w:tcW w:w="1410" w:type="dxa"/>
            <w:shd w:val="clear" w:color="auto" w:fill="auto"/>
            <w:vAlign w:val="center"/>
          </w:tcPr>
          <w:p w14:paraId="05832ABD" w14:textId="77777777" w:rsidR="00BF345F" w:rsidRDefault="00BF345F" w:rsidP="00A828FA">
            <w:r>
              <w:t>Summer Session</w:t>
            </w:r>
          </w:p>
        </w:tc>
        <w:tc>
          <w:tcPr>
            <w:tcW w:w="1459" w:type="dxa"/>
            <w:shd w:val="clear" w:color="auto" w:fill="auto"/>
            <w:vAlign w:val="center"/>
          </w:tcPr>
          <w:p w14:paraId="140B4BE3" w14:textId="77777777" w:rsidR="00BF345F" w:rsidRPr="007E1BEE" w:rsidRDefault="00BF345F" w:rsidP="00A828FA">
            <w:pPr>
              <w:jc w:val="center"/>
              <w:rPr>
                <w:rFonts w:cs="Arial"/>
                <w:sz w:val="22"/>
              </w:rPr>
            </w:pPr>
            <w:r w:rsidRPr="007E1BEE">
              <w:rPr>
                <w:rFonts w:cs="Arial"/>
                <w:sz w:val="22"/>
              </w:rPr>
              <w:t>June. 24, 2024 (Mon)</w:t>
            </w:r>
          </w:p>
        </w:tc>
        <w:tc>
          <w:tcPr>
            <w:tcW w:w="2158" w:type="dxa"/>
            <w:vAlign w:val="center"/>
          </w:tcPr>
          <w:p w14:paraId="106AF1EC" w14:textId="77777777" w:rsidR="00BF345F" w:rsidRPr="00DC769E" w:rsidRDefault="00BF345F" w:rsidP="00A828FA">
            <w:pPr>
              <w:jc w:val="center"/>
              <w:rPr>
                <w:rFonts w:cs="Arial"/>
                <w:sz w:val="20"/>
                <w:szCs w:val="18"/>
              </w:rPr>
            </w:pPr>
            <w:r w:rsidRPr="00DC769E">
              <w:rPr>
                <w:rFonts w:cs="Arial"/>
                <w:sz w:val="20"/>
                <w:szCs w:val="18"/>
              </w:rPr>
              <w:t>07:30 am– 01:30 pm</w:t>
            </w:r>
          </w:p>
        </w:tc>
        <w:tc>
          <w:tcPr>
            <w:tcW w:w="2158" w:type="dxa"/>
            <w:vAlign w:val="center"/>
          </w:tcPr>
          <w:p w14:paraId="71CFB5E2" w14:textId="5442E1A5" w:rsidR="00BF345F" w:rsidRPr="00DC769E" w:rsidRDefault="00BF345F" w:rsidP="00A828FA">
            <w:pPr>
              <w:jc w:val="center"/>
              <w:rPr>
                <w:rFonts w:cs="Arial"/>
                <w:sz w:val="20"/>
                <w:szCs w:val="20"/>
              </w:rPr>
            </w:pPr>
            <w:r w:rsidRPr="2E15E56F">
              <w:rPr>
                <w:rFonts w:cs="Arial"/>
                <w:sz w:val="20"/>
                <w:szCs w:val="20"/>
              </w:rPr>
              <w:t>09:30</w:t>
            </w:r>
            <w:r w:rsidR="0A827720" w:rsidRPr="2E15E56F">
              <w:rPr>
                <w:rFonts w:cs="Arial"/>
                <w:sz w:val="20"/>
                <w:szCs w:val="20"/>
              </w:rPr>
              <w:t xml:space="preserve"> </w:t>
            </w:r>
            <w:r w:rsidRPr="2E15E56F">
              <w:rPr>
                <w:rFonts w:cs="Arial"/>
                <w:sz w:val="20"/>
                <w:szCs w:val="20"/>
              </w:rPr>
              <w:t>am – 03:30 pm</w:t>
            </w:r>
          </w:p>
        </w:tc>
        <w:tc>
          <w:tcPr>
            <w:tcW w:w="2156" w:type="dxa"/>
            <w:vAlign w:val="center"/>
          </w:tcPr>
          <w:p w14:paraId="4881A66C" w14:textId="77777777" w:rsidR="00BF345F" w:rsidRPr="00DC769E" w:rsidRDefault="00BF345F" w:rsidP="00A828FA">
            <w:pPr>
              <w:jc w:val="center"/>
              <w:rPr>
                <w:rFonts w:cs="Arial"/>
                <w:sz w:val="20"/>
                <w:szCs w:val="18"/>
              </w:rPr>
            </w:pPr>
            <w:r w:rsidRPr="00DC769E">
              <w:rPr>
                <w:rFonts w:cs="Arial"/>
                <w:sz w:val="20"/>
                <w:szCs w:val="18"/>
              </w:rPr>
              <w:t>10:30 am – 04:30 pm</w:t>
            </w:r>
          </w:p>
        </w:tc>
      </w:tr>
      <w:tr w:rsidR="00BF345F" w:rsidRPr="004A6166" w14:paraId="42B5FCCF" w14:textId="77777777" w:rsidTr="00193A45">
        <w:trPr>
          <w:trHeight w:val="125"/>
        </w:trPr>
        <w:tc>
          <w:tcPr>
            <w:tcW w:w="1410" w:type="dxa"/>
            <w:vMerge w:val="restart"/>
            <w:shd w:val="clear" w:color="auto" w:fill="auto"/>
            <w:vAlign w:val="center"/>
          </w:tcPr>
          <w:p w14:paraId="43904278" w14:textId="77777777" w:rsidR="00BF345F" w:rsidRPr="00CA0031" w:rsidRDefault="00BF345F" w:rsidP="00A828FA">
            <w:pPr>
              <w:rPr>
                <w:rFonts w:cs="Arial"/>
                <w:szCs w:val="24"/>
              </w:rPr>
            </w:pPr>
            <w:r>
              <w:rPr>
                <w:rFonts w:cs="Arial"/>
                <w:szCs w:val="24"/>
              </w:rPr>
              <w:t>Session 1</w:t>
            </w:r>
          </w:p>
        </w:tc>
        <w:tc>
          <w:tcPr>
            <w:tcW w:w="1459" w:type="dxa"/>
            <w:vMerge w:val="restart"/>
            <w:shd w:val="clear" w:color="auto" w:fill="auto"/>
            <w:vAlign w:val="center"/>
          </w:tcPr>
          <w:p w14:paraId="1052DF2C" w14:textId="0A9BB6C6" w:rsidR="00BF345F" w:rsidRPr="007E1BEE" w:rsidRDefault="00BF345F" w:rsidP="00A828FA">
            <w:pPr>
              <w:jc w:val="center"/>
              <w:rPr>
                <w:rFonts w:cs="Arial"/>
                <w:sz w:val="22"/>
              </w:rPr>
            </w:pPr>
            <w:r w:rsidRPr="007E1BEE">
              <w:rPr>
                <w:rFonts w:cs="Arial"/>
                <w:sz w:val="22"/>
              </w:rPr>
              <w:t>Sept. 10, 2024 (Tues)</w:t>
            </w:r>
          </w:p>
        </w:tc>
        <w:tc>
          <w:tcPr>
            <w:tcW w:w="2158" w:type="dxa"/>
            <w:vAlign w:val="center"/>
          </w:tcPr>
          <w:p w14:paraId="56484BD6" w14:textId="77777777" w:rsidR="00BF345F" w:rsidRPr="00DC769E" w:rsidRDefault="00BF345F" w:rsidP="00A828FA">
            <w:pPr>
              <w:jc w:val="center"/>
              <w:rPr>
                <w:rFonts w:cs="Arial"/>
                <w:sz w:val="20"/>
                <w:szCs w:val="18"/>
              </w:rPr>
            </w:pPr>
            <w:r w:rsidRPr="00DC769E">
              <w:rPr>
                <w:rFonts w:cs="Arial"/>
                <w:sz w:val="20"/>
                <w:szCs w:val="18"/>
              </w:rPr>
              <w:t>09:00 am–11:00 am</w:t>
            </w:r>
          </w:p>
        </w:tc>
        <w:tc>
          <w:tcPr>
            <w:tcW w:w="2158" w:type="dxa"/>
            <w:vAlign w:val="center"/>
          </w:tcPr>
          <w:p w14:paraId="2E923B11"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3AF0CB5A"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5487BFA7" w14:textId="77777777" w:rsidTr="00193A45">
        <w:trPr>
          <w:trHeight w:val="125"/>
        </w:trPr>
        <w:tc>
          <w:tcPr>
            <w:tcW w:w="1410" w:type="dxa"/>
            <w:vMerge/>
            <w:vAlign w:val="center"/>
          </w:tcPr>
          <w:p w14:paraId="5AB0651E" w14:textId="77777777" w:rsidR="00BF345F" w:rsidRPr="00CA0031" w:rsidRDefault="00BF345F" w:rsidP="00A828FA">
            <w:pPr>
              <w:rPr>
                <w:rFonts w:cs="Arial"/>
                <w:szCs w:val="24"/>
              </w:rPr>
            </w:pPr>
          </w:p>
        </w:tc>
        <w:tc>
          <w:tcPr>
            <w:tcW w:w="1459" w:type="dxa"/>
            <w:vMerge/>
            <w:vAlign w:val="center"/>
          </w:tcPr>
          <w:p w14:paraId="3C241A86" w14:textId="77777777" w:rsidR="00BF345F" w:rsidRPr="007E1BEE" w:rsidRDefault="00BF345F" w:rsidP="00A828FA">
            <w:pPr>
              <w:jc w:val="center"/>
              <w:rPr>
                <w:rFonts w:cs="Arial"/>
                <w:sz w:val="22"/>
              </w:rPr>
            </w:pPr>
          </w:p>
        </w:tc>
        <w:tc>
          <w:tcPr>
            <w:tcW w:w="2158" w:type="dxa"/>
            <w:vAlign w:val="center"/>
          </w:tcPr>
          <w:p w14:paraId="501A4C5D"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1BF062C8"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700A41B5"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3BCE750B" w14:textId="77777777" w:rsidTr="00193A45">
        <w:trPr>
          <w:trHeight w:val="188"/>
        </w:trPr>
        <w:tc>
          <w:tcPr>
            <w:tcW w:w="1410" w:type="dxa"/>
            <w:vMerge w:val="restart"/>
            <w:shd w:val="clear" w:color="auto" w:fill="auto"/>
            <w:vAlign w:val="center"/>
          </w:tcPr>
          <w:p w14:paraId="76D05018" w14:textId="77777777" w:rsidR="00BF345F" w:rsidRPr="00CA0031" w:rsidRDefault="00BF345F" w:rsidP="00A828FA">
            <w:pPr>
              <w:rPr>
                <w:rFonts w:cs="Arial"/>
                <w:szCs w:val="24"/>
              </w:rPr>
            </w:pPr>
            <w:r>
              <w:rPr>
                <w:rFonts w:cs="Arial"/>
                <w:szCs w:val="24"/>
              </w:rPr>
              <w:t>Session 2</w:t>
            </w:r>
          </w:p>
        </w:tc>
        <w:tc>
          <w:tcPr>
            <w:tcW w:w="1459" w:type="dxa"/>
            <w:vMerge w:val="restart"/>
            <w:shd w:val="clear" w:color="auto" w:fill="auto"/>
            <w:vAlign w:val="center"/>
          </w:tcPr>
          <w:p w14:paraId="309D8E2C" w14:textId="12BF8547" w:rsidR="00BF345F" w:rsidRPr="007E1BEE" w:rsidRDefault="00BF345F" w:rsidP="00A828FA">
            <w:pPr>
              <w:jc w:val="center"/>
              <w:rPr>
                <w:rFonts w:cs="Arial"/>
                <w:sz w:val="22"/>
              </w:rPr>
            </w:pPr>
            <w:r w:rsidRPr="007E1BEE">
              <w:rPr>
                <w:rFonts w:cs="Arial"/>
                <w:sz w:val="22"/>
              </w:rPr>
              <w:t>Nov. 12, 2024 (Tues)</w:t>
            </w:r>
          </w:p>
        </w:tc>
        <w:tc>
          <w:tcPr>
            <w:tcW w:w="2158" w:type="dxa"/>
            <w:vAlign w:val="center"/>
          </w:tcPr>
          <w:p w14:paraId="276405BA"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433C7EF2"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02DEE39B"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0810A7E1" w14:textId="77777777" w:rsidTr="00193A45">
        <w:trPr>
          <w:trHeight w:val="188"/>
        </w:trPr>
        <w:tc>
          <w:tcPr>
            <w:tcW w:w="1410" w:type="dxa"/>
            <w:vMerge/>
            <w:vAlign w:val="center"/>
          </w:tcPr>
          <w:p w14:paraId="7A6D08A0" w14:textId="77777777" w:rsidR="00BF345F" w:rsidRPr="00CA0031" w:rsidRDefault="00BF345F" w:rsidP="00A828FA">
            <w:pPr>
              <w:rPr>
                <w:rFonts w:cs="Arial"/>
                <w:szCs w:val="24"/>
              </w:rPr>
            </w:pPr>
          </w:p>
        </w:tc>
        <w:tc>
          <w:tcPr>
            <w:tcW w:w="1459" w:type="dxa"/>
            <w:vMerge/>
            <w:vAlign w:val="center"/>
          </w:tcPr>
          <w:p w14:paraId="43F0ECF8" w14:textId="77777777" w:rsidR="00BF345F" w:rsidRPr="007E1BEE" w:rsidRDefault="00BF345F" w:rsidP="00A828FA">
            <w:pPr>
              <w:jc w:val="center"/>
              <w:rPr>
                <w:rFonts w:cs="Arial"/>
                <w:sz w:val="22"/>
              </w:rPr>
            </w:pPr>
          </w:p>
        </w:tc>
        <w:tc>
          <w:tcPr>
            <w:tcW w:w="2158" w:type="dxa"/>
            <w:vAlign w:val="center"/>
          </w:tcPr>
          <w:p w14:paraId="0CBFAFE7"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30CBE12C"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188A2DED"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6FF0E2F0" w14:textId="77777777" w:rsidTr="00193A45">
        <w:trPr>
          <w:trHeight w:val="188"/>
        </w:trPr>
        <w:tc>
          <w:tcPr>
            <w:tcW w:w="1410" w:type="dxa"/>
            <w:vMerge w:val="restart"/>
            <w:shd w:val="clear" w:color="auto" w:fill="auto"/>
            <w:vAlign w:val="center"/>
          </w:tcPr>
          <w:p w14:paraId="020520DC" w14:textId="77777777" w:rsidR="00BF345F" w:rsidRPr="00CA0031" w:rsidRDefault="00BF345F" w:rsidP="00A828FA">
            <w:pPr>
              <w:rPr>
                <w:rFonts w:cs="Arial"/>
                <w:szCs w:val="24"/>
              </w:rPr>
            </w:pPr>
            <w:r>
              <w:rPr>
                <w:rFonts w:cs="Arial"/>
                <w:szCs w:val="24"/>
              </w:rPr>
              <w:t>Session 3</w:t>
            </w:r>
          </w:p>
        </w:tc>
        <w:tc>
          <w:tcPr>
            <w:tcW w:w="1459" w:type="dxa"/>
            <w:vMerge w:val="restart"/>
            <w:shd w:val="clear" w:color="auto" w:fill="auto"/>
            <w:vAlign w:val="center"/>
          </w:tcPr>
          <w:p w14:paraId="19CA3B4A" w14:textId="413D3A0D" w:rsidR="00BF345F" w:rsidRPr="007E1BEE" w:rsidRDefault="00BF345F" w:rsidP="00A828FA">
            <w:pPr>
              <w:jc w:val="center"/>
              <w:rPr>
                <w:rFonts w:cs="Arial"/>
                <w:sz w:val="22"/>
              </w:rPr>
            </w:pPr>
            <w:r w:rsidRPr="007E1BEE">
              <w:rPr>
                <w:rFonts w:cs="Arial"/>
                <w:sz w:val="22"/>
              </w:rPr>
              <w:t>Jan. 14, 2025 (Tues)</w:t>
            </w:r>
          </w:p>
        </w:tc>
        <w:tc>
          <w:tcPr>
            <w:tcW w:w="2158" w:type="dxa"/>
            <w:vAlign w:val="center"/>
          </w:tcPr>
          <w:p w14:paraId="7E515588"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114B3679"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0D75815F"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41B66194" w14:textId="77777777" w:rsidTr="00193A45">
        <w:trPr>
          <w:trHeight w:val="188"/>
        </w:trPr>
        <w:tc>
          <w:tcPr>
            <w:tcW w:w="1410" w:type="dxa"/>
            <w:vMerge/>
            <w:vAlign w:val="center"/>
          </w:tcPr>
          <w:p w14:paraId="073F11B1" w14:textId="77777777" w:rsidR="00BF345F" w:rsidRDefault="00BF345F" w:rsidP="00A828FA">
            <w:pPr>
              <w:rPr>
                <w:rFonts w:cs="Arial"/>
                <w:szCs w:val="24"/>
              </w:rPr>
            </w:pPr>
          </w:p>
        </w:tc>
        <w:tc>
          <w:tcPr>
            <w:tcW w:w="1459" w:type="dxa"/>
            <w:vMerge/>
            <w:vAlign w:val="center"/>
          </w:tcPr>
          <w:p w14:paraId="19967A8F" w14:textId="77777777" w:rsidR="00BF345F" w:rsidRPr="007E1BEE" w:rsidRDefault="00BF345F" w:rsidP="00A828FA">
            <w:pPr>
              <w:jc w:val="center"/>
              <w:rPr>
                <w:rFonts w:cs="Arial"/>
                <w:sz w:val="22"/>
              </w:rPr>
            </w:pPr>
          </w:p>
        </w:tc>
        <w:tc>
          <w:tcPr>
            <w:tcW w:w="2158" w:type="dxa"/>
            <w:vAlign w:val="center"/>
          </w:tcPr>
          <w:p w14:paraId="3CE88FD3"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40E25D41"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47206B04"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52FE2114" w14:textId="77777777" w:rsidTr="00193A45">
        <w:trPr>
          <w:trHeight w:val="188"/>
        </w:trPr>
        <w:tc>
          <w:tcPr>
            <w:tcW w:w="1410" w:type="dxa"/>
            <w:vMerge w:val="restart"/>
            <w:shd w:val="clear" w:color="auto" w:fill="auto"/>
            <w:vAlign w:val="center"/>
          </w:tcPr>
          <w:p w14:paraId="0CCA3E8A" w14:textId="77777777" w:rsidR="00BF345F" w:rsidRDefault="00BF345F" w:rsidP="00A828FA">
            <w:pPr>
              <w:rPr>
                <w:rFonts w:cs="Arial"/>
                <w:szCs w:val="24"/>
              </w:rPr>
            </w:pPr>
            <w:r>
              <w:rPr>
                <w:rFonts w:cs="Arial"/>
                <w:szCs w:val="24"/>
              </w:rPr>
              <w:t>Session 4</w:t>
            </w:r>
          </w:p>
        </w:tc>
        <w:tc>
          <w:tcPr>
            <w:tcW w:w="1459" w:type="dxa"/>
            <w:vMerge w:val="restart"/>
            <w:shd w:val="clear" w:color="auto" w:fill="auto"/>
            <w:vAlign w:val="center"/>
          </w:tcPr>
          <w:p w14:paraId="45CDEA75" w14:textId="2F5CDF77" w:rsidR="00BF345F" w:rsidRPr="007E1BEE" w:rsidRDefault="00BF345F" w:rsidP="00A828FA">
            <w:pPr>
              <w:jc w:val="center"/>
              <w:rPr>
                <w:rFonts w:cs="Arial"/>
                <w:sz w:val="22"/>
              </w:rPr>
            </w:pPr>
            <w:r w:rsidRPr="007E1BEE">
              <w:rPr>
                <w:rFonts w:cs="Arial"/>
                <w:sz w:val="22"/>
              </w:rPr>
              <w:t>Mar. 04, 2025 (Tues)</w:t>
            </w:r>
          </w:p>
        </w:tc>
        <w:tc>
          <w:tcPr>
            <w:tcW w:w="2158" w:type="dxa"/>
            <w:vAlign w:val="center"/>
          </w:tcPr>
          <w:p w14:paraId="07A8586F"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60554A34"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430C895A"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4E7BE442" w14:textId="77777777" w:rsidTr="00193A45">
        <w:trPr>
          <w:trHeight w:val="188"/>
        </w:trPr>
        <w:tc>
          <w:tcPr>
            <w:tcW w:w="1410" w:type="dxa"/>
            <w:vMerge/>
            <w:vAlign w:val="center"/>
          </w:tcPr>
          <w:p w14:paraId="7A47DEDE" w14:textId="77777777" w:rsidR="00BF345F" w:rsidRDefault="00BF345F" w:rsidP="00A828FA">
            <w:pPr>
              <w:rPr>
                <w:rFonts w:cs="Arial"/>
                <w:szCs w:val="24"/>
              </w:rPr>
            </w:pPr>
          </w:p>
        </w:tc>
        <w:tc>
          <w:tcPr>
            <w:tcW w:w="1459" w:type="dxa"/>
            <w:vMerge/>
            <w:vAlign w:val="center"/>
          </w:tcPr>
          <w:p w14:paraId="323DEC5A" w14:textId="77777777" w:rsidR="00BF345F" w:rsidRPr="007E1BEE" w:rsidRDefault="00BF345F" w:rsidP="00A828FA">
            <w:pPr>
              <w:jc w:val="center"/>
              <w:rPr>
                <w:rFonts w:cs="Arial"/>
                <w:sz w:val="22"/>
              </w:rPr>
            </w:pPr>
          </w:p>
        </w:tc>
        <w:tc>
          <w:tcPr>
            <w:tcW w:w="2158" w:type="dxa"/>
            <w:vAlign w:val="center"/>
          </w:tcPr>
          <w:p w14:paraId="0CA0FC5C"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16FE09BA"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2AC7CFCE"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69EB6818" w14:textId="77777777" w:rsidTr="00193A45">
        <w:trPr>
          <w:trHeight w:val="188"/>
        </w:trPr>
        <w:tc>
          <w:tcPr>
            <w:tcW w:w="1410" w:type="dxa"/>
            <w:vMerge w:val="restart"/>
            <w:shd w:val="clear" w:color="auto" w:fill="auto"/>
            <w:vAlign w:val="center"/>
          </w:tcPr>
          <w:p w14:paraId="01F08A54" w14:textId="77777777" w:rsidR="00BF345F" w:rsidRDefault="00BF345F" w:rsidP="00A828FA">
            <w:pPr>
              <w:rPr>
                <w:rFonts w:cs="Arial"/>
                <w:szCs w:val="24"/>
              </w:rPr>
            </w:pPr>
            <w:r>
              <w:rPr>
                <w:rFonts w:cs="Arial"/>
                <w:szCs w:val="24"/>
              </w:rPr>
              <w:t>Session 5</w:t>
            </w:r>
          </w:p>
        </w:tc>
        <w:tc>
          <w:tcPr>
            <w:tcW w:w="1459" w:type="dxa"/>
            <w:vMerge w:val="restart"/>
            <w:shd w:val="clear" w:color="auto" w:fill="auto"/>
            <w:vAlign w:val="center"/>
          </w:tcPr>
          <w:p w14:paraId="03F75D89" w14:textId="18F5979F" w:rsidR="00BF345F" w:rsidRPr="007E1BEE" w:rsidRDefault="00BF345F" w:rsidP="00A828FA">
            <w:pPr>
              <w:jc w:val="center"/>
              <w:rPr>
                <w:rFonts w:cs="Arial"/>
                <w:sz w:val="22"/>
              </w:rPr>
            </w:pPr>
            <w:r w:rsidRPr="007E1BEE">
              <w:rPr>
                <w:rFonts w:cs="Arial"/>
                <w:sz w:val="22"/>
              </w:rPr>
              <w:t>Apr. 15, 2025 (Tues)</w:t>
            </w:r>
          </w:p>
        </w:tc>
        <w:tc>
          <w:tcPr>
            <w:tcW w:w="2158" w:type="dxa"/>
            <w:vAlign w:val="center"/>
          </w:tcPr>
          <w:p w14:paraId="43CBF9E8"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033F1F67"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27A46CB7"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64D9525C" w14:textId="77777777" w:rsidTr="00193A45">
        <w:trPr>
          <w:trHeight w:val="188"/>
        </w:trPr>
        <w:tc>
          <w:tcPr>
            <w:tcW w:w="1410" w:type="dxa"/>
            <w:vMerge/>
          </w:tcPr>
          <w:p w14:paraId="070559BB" w14:textId="77777777" w:rsidR="00BF345F" w:rsidRDefault="00BF345F" w:rsidP="00A828FA">
            <w:pPr>
              <w:rPr>
                <w:rFonts w:cs="Arial"/>
                <w:szCs w:val="24"/>
              </w:rPr>
            </w:pPr>
          </w:p>
        </w:tc>
        <w:tc>
          <w:tcPr>
            <w:tcW w:w="1459" w:type="dxa"/>
            <w:vMerge/>
          </w:tcPr>
          <w:p w14:paraId="73501BD2" w14:textId="77777777" w:rsidR="00BF345F" w:rsidRPr="002C29A1" w:rsidRDefault="00BF345F" w:rsidP="00A828FA">
            <w:pPr>
              <w:jc w:val="center"/>
              <w:rPr>
                <w:rFonts w:cs="Arial"/>
                <w:szCs w:val="24"/>
              </w:rPr>
            </w:pPr>
          </w:p>
        </w:tc>
        <w:tc>
          <w:tcPr>
            <w:tcW w:w="2158" w:type="dxa"/>
            <w:vAlign w:val="center"/>
          </w:tcPr>
          <w:p w14:paraId="63482CAA"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62E66CD1"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3CE97FD1" w14:textId="77777777" w:rsidR="00BF345F" w:rsidRPr="00DC769E" w:rsidRDefault="00BF345F" w:rsidP="00A828FA">
            <w:pPr>
              <w:jc w:val="center"/>
              <w:rPr>
                <w:rFonts w:cs="Arial"/>
                <w:sz w:val="20"/>
                <w:szCs w:val="18"/>
              </w:rPr>
            </w:pPr>
            <w:r w:rsidRPr="00DC769E">
              <w:rPr>
                <w:rFonts w:cs="Arial"/>
                <w:sz w:val="20"/>
                <w:szCs w:val="18"/>
              </w:rPr>
              <w:t>05:30 pm – 07:30 pm</w:t>
            </w:r>
          </w:p>
        </w:tc>
      </w:tr>
    </w:tbl>
    <w:p w14:paraId="443D1852" w14:textId="77777777" w:rsidR="00BF345F" w:rsidRDefault="00BF345F" w:rsidP="00BF345F"/>
    <w:p w14:paraId="5B3BA33E" w14:textId="77777777" w:rsidR="00193A45" w:rsidRDefault="00193A45" w:rsidP="00193A45">
      <w:pPr>
        <w:pStyle w:val="Heading2"/>
      </w:pPr>
      <w:r>
        <w:t>BCBA CEUs</w:t>
      </w:r>
    </w:p>
    <w:p w14:paraId="19F264F5" w14:textId="1E560FE8" w:rsidR="00193A45" w:rsidRDefault="00193A45" w:rsidP="00193A45">
      <w:r>
        <w:rPr>
          <w:noProof/>
        </w:rPr>
        <w:drawing>
          <wp:anchor distT="0" distB="0" distL="114300" distR="114300" simplePos="0" relativeHeight="251658240" behindDoc="0" locked="0" layoutInCell="1" allowOverlap="1" wp14:anchorId="4A166153" wp14:editId="57A0900E">
            <wp:simplePos x="0" y="0"/>
            <wp:positionH relativeFrom="column">
              <wp:posOffset>0</wp:posOffset>
            </wp:positionH>
            <wp:positionV relativeFrom="paragraph">
              <wp:posOffset>-2828</wp:posOffset>
            </wp:positionV>
            <wp:extent cx="879895" cy="879895"/>
            <wp:effectExtent l="0" t="0" r="0" b="0"/>
            <wp:wrapSquare wrapText="bothSides"/>
            <wp:docPr id="142745728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57284" name="Picture 1" descr="A blue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9895" cy="879895"/>
                    </a:xfrm>
                    <a:prstGeom prst="rect">
                      <a:avLst/>
                    </a:prstGeom>
                  </pic:spPr>
                </pic:pic>
              </a:graphicData>
            </a:graphic>
          </wp:anchor>
        </w:drawing>
      </w:r>
      <w:r>
        <w:t xml:space="preserve">Board Certified Behavior Analysts (BCBAs) attending this session may accrue up to </w:t>
      </w:r>
      <w:r w:rsidR="002F2FFC">
        <w:t>2</w:t>
      </w:r>
      <w:r w:rsidRPr="00F55332">
        <w:t xml:space="preserve"> </w:t>
      </w:r>
      <w:r>
        <w:t>learning continuing education unit</w:t>
      </w:r>
      <w:r w:rsidR="000A5DF7">
        <w:t>s</w:t>
      </w:r>
      <w:r>
        <w:t xml:space="preserve"> (CEUs). Please reach out to </w:t>
      </w:r>
      <w:r w:rsidR="006E3340">
        <w:t>Stacie Williams</w:t>
      </w:r>
      <w:r w:rsidRPr="00F55332">
        <w:t xml:space="preserve"> (</w:t>
      </w:r>
      <w:r w:rsidR="006E6EA6">
        <w:t>stacie.w@ku.edu</w:t>
      </w:r>
      <w:r w:rsidRPr="00F55332">
        <w:t xml:space="preserve">) with </w:t>
      </w:r>
      <w:r>
        <w:t>questions or for more information.</w:t>
      </w:r>
    </w:p>
    <w:p w14:paraId="0317BFE8" w14:textId="77777777" w:rsidR="00193A45" w:rsidRPr="00D56EF1" w:rsidRDefault="00193A45" w:rsidP="00193A45">
      <w:pPr>
        <w:rPr>
          <w:sz w:val="16"/>
          <w:szCs w:val="16"/>
        </w:rPr>
      </w:pPr>
    </w:p>
    <w:tbl>
      <w:tblPr>
        <w:tblStyle w:val="TableGrid"/>
        <w:tblW w:w="9355" w:type="dxa"/>
        <w:tblLook w:val="04A0" w:firstRow="1" w:lastRow="0" w:firstColumn="1" w:lastColumn="0" w:noHBand="0" w:noVBand="1"/>
      </w:tblPr>
      <w:tblGrid>
        <w:gridCol w:w="9355"/>
      </w:tblGrid>
      <w:tr w:rsidR="00694084" w14:paraId="747F16DB" w14:textId="77777777" w:rsidTr="004E6353">
        <w:tc>
          <w:tcPr>
            <w:tcW w:w="9355" w:type="dxa"/>
            <w:shd w:val="clear" w:color="auto" w:fill="44546A" w:themeFill="text2"/>
          </w:tcPr>
          <w:p w14:paraId="7F18C65F" w14:textId="5523E7E7" w:rsidR="00694084" w:rsidRPr="00D56EF1" w:rsidRDefault="00694084" w:rsidP="00A828FA">
            <w:pPr>
              <w:rPr>
                <w:color w:val="FFFFFF" w:themeColor="background1"/>
              </w:rPr>
            </w:pPr>
            <w:r w:rsidRPr="00D56EF1">
              <w:rPr>
                <w:color w:val="FFFFFF" w:themeColor="background1"/>
              </w:rPr>
              <w:t>BCBA Task List (</w:t>
            </w:r>
            <w:r>
              <w:rPr>
                <w:color w:val="FFFFFF" w:themeColor="background1"/>
              </w:rPr>
              <w:t>6</w:t>
            </w:r>
            <w:r w:rsidRPr="00D56EF1">
              <w:rPr>
                <w:color w:val="FFFFFF" w:themeColor="background1"/>
                <w:vertAlign w:val="superscript"/>
              </w:rPr>
              <w:t>th</w:t>
            </w:r>
            <w:r w:rsidRPr="00D56EF1">
              <w:rPr>
                <w:color w:val="FFFFFF" w:themeColor="background1"/>
              </w:rPr>
              <w:t xml:space="preserve"> ed.)</w:t>
            </w:r>
            <w:r>
              <w:rPr>
                <w:color w:val="FFFFFF" w:themeColor="background1"/>
              </w:rPr>
              <w:t xml:space="preserve"> *Updated to reflect new Task List</w:t>
            </w:r>
          </w:p>
        </w:tc>
      </w:tr>
      <w:tr w:rsidR="00694084" w14:paraId="316DB718" w14:textId="77777777" w:rsidTr="004E6353">
        <w:tc>
          <w:tcPr>
            <w:tcW w:w="9355" w:type="dxa"/>
          </w:tcPr>
          <w:p w14:paraId="7AE15458" w14:textId="508FD779" w:rsidR="00694084" w:rsidRDefault="00694084" w:rsidP="000D77C0">
            <w:r>
              <w:t>H-2 Identify and recommend interventions based on assessment results, scientific evidence, client preferences, and contextual fit (e.g., expertise required for implementation, cultural variables, environmental resources)</w:t>
            </w:r>
          </w:p>
        </w:tc>
      </w:tr>
      <w:tr w:rsidR="00694084" w14:paraId="6F852C25" w14:textId="77777777" w:rsidTr="004E6353">
        <w:tc>
          <w:tcPr>
            <w:tcW w:w="9355" w:type="dxa"/>
          </w:tcPr>
          <w:p w14:paraId="388F60E6" w14:textId="35B74727" w:rsidR="00694084" w:rsidRDefault="00694084" w:rsidP="000D77C0">
            <w:r>
              <w:t>E-3 Develop and maintain competence by engaging in</w:t>
            </w:r>
            <w:r w:rsidR="00DA1F8E">
              <w:t xml:space="preserve"> </w:t>
            </w:r>
            <w:r>
              <w:t>professional development activities (e.g., read literature, seek</w:t>
            </w:r>
            <w:r w:rsidR="00DA1F8E">
              <w:t xml:space="preserve"> </w:t>
            </w:r>
            <w:r>
              <w:t>consultation, establish mentors).</w:t>
            </w:r>
          </w:p>
        </w:tc>
      </w:tr>
    </w:tbl>
    <w:p w14:paraId="46FFB7D1" w14:textId="77777777" w:rsidR="00193A45" w:rsidRPr="008F62AE" w:rsidRDefault="00193A45" w:rsidP="00BF345F"/>
    <w:sectPr w:rsidR="00193A45" w:rsidRPr="008F62AE" w:rsidSect="00DA329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63D8F" w14:textId="77777777" w:rsidR="00BB5952" w:rsidRDefault="00BB5952" w:rsidP="00712937">
      <w:pPr>
        <w:spacing w:after="0" w:line="240" w:lineRule="auto"/>
      </w:pPr>
      <w:r>
        <w:separator/>
      </w:r>
    </w:p>
  </w:endnote>
  <w:endnote w:type="continuationSeparator" w:id="0">
    <w:p w14:paraId="7A0EB136" w14:textId="77777777" w:rsidR="00BB5952" w:rsidRDefault="00BB5952" w:rsidP="00712937">
      <w:pPr>
        <w:spacing w:after="0" w:line="240" w:lineRule="auto"/>
      </w:pPr>
      <w:r>
        <w:continuationSeparator/>
      </w:r>
    </w:p>
  </w:endnote>
  <w:endnote w:type="continuationNotice" w:id="1">
    <w:p w14:paraId="50811D85" w14:textId="77777777" w:rsidR="00BB5952" w:rsidRDefault="00BB5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903BB" w14:textId="77777777" w:rsidR="00BB5952" w:rsidRDefault="00BB5952" w:rsidP="00712937">
      <w:pPr>
        <w:spacing w:after="0" w:line="240" w:lineRule="auto"/>
      </w:pPr>
      <w:r>
        <w:separator/>
      </w:r>
    </w:p>
  </w:footnote>
  <w:footnote w:type="continuationSeparator" w:id="0">
    <w:p w14:paraId="058E6898" w14:textId="77777777" w:rsidR="00BB5952" w:rsidRDefault="00BB5952" w:rsidP="00712937">
      <w:pPr>
        <w:spacing w:after="0" w:line="240" w:lineRule="auto"/>
      </w:pPr>
      <w:r>
        <w:continuationSeparator/>
      </w:r>
    </w:p>
  </w:footnote>
  <w:footnote w:type="continuationNotice" w:id="1">
    <w:p w14:paraId="53E0CB46" w14:textId="77777777" w:rsidR="00BB5952" w:rsidRDefault="00BB59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41E2C"/>
    <w:multiLevelType w:val="hybridMultilevel"/>
    <w:tmpl w:val="E5DCD094"/>
    <w:lvl w:ilvl="0" w:tplc="FFFFFFFF">
      <w:start w:val="1"/>
      <w:numFmt w:val="decimal"/>
      <w:lvlText w:val="%1."/>
      <w:lvlJc w:val="left"/>
      <w:pPr>
        <w:ind w:left="720" w:hanging="360"/>
      </w:pPr>
      <w:rPr>
        <w:rFonts w:ascii="Arial" w:hAnsi="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B2784"/>
    <w:multiLevelType w:val="hybridMultilevel"/>
    <w:tmpl w:val="4FF854E4"/>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6" w15:restartNumberingAfterBreak="0">
    <w:nsid w:val="47F53A3F"/>
    <w:multiLevelType w:val="hybridMultilevel"/>
    <w:tmpl w:val="797A98F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4"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7" w15:restartNumberingAfterBreak="0">
    <w:nsid w:val="75BF741F"/>
    <w:multiLevelType w:val="hybridMultilevel"/>
    <w:tmpl w:val="FF6E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3"/>
  </w:num>
  <w:num w:numId="2" w16cid:durableId="1126119111">
    <w:abstractNumId w:val="26"/>
  </w:num>
  <w:num w:numId="3" w16cid:durableId="169221662">
    <w:abstractNumId w:val="11"/>
  </w:num>
  <w:num w:numId="4" w16cid:durableId="568155418">
    <w:abstractNumId w:val="12"/>
  </w:num>
  <w:num w:numId="5" w16cid:durableId="761949414">
    <w:abstractNumId w:val="18"/>
  </w:num>
  <w:num w:numId="6" w16cid:durableId="192960577">
    <w:abstractNumId w:val="1"/>
  </w:num>
  <w:num w:numId="7" w16cid:durableId="1072510519">
    <w:abstractNumId w:val="25"/>
  </w:num>
  <w:num w:numId="8" w16cid:durableId="1856652141">
    <w:abstractNumId w:val="17"/>
  </w:num>
  <w:num w:numId="9" w16cid:durableId="519898760">
    <w:abstractNumId w:val="0"/>
  </w:num>
  <w:num w:numId="10" w16cid:durableId="1459493043">
    <w:abstractNumId w:val="20"/>
  </w:num>
  <w:num w:numId="11" w16cid:durableId="933980769">
    <w:abstractNumId w:val="24"/>
  </w:num>
  <w:num w:numId="12" w16cid:durableId="1970670210">
    <w:abstractNumId w:val="7"/>
  </w:num>
  <w:num w:numId="13" w16cid:durableId="293293123">
    <w:abstractNumId w:val="2"/>
  </w:num>
  <w:num w:numId="14" w16cid:durableId="1061561060">
    <w:abstractNumId w:val="10"/>
  </w:num>
  <w:num w:numId="15" w16cid:durableId="205264483">
    <w:abstractNumId w:val="14"/>
  </w:num>
  <w:num w:numId="16" w16cid:durableId="385688940">
    <w:abstractNumId w:val="28"/>
  </w:num>
  <w:num w:numId="17" w16cid:durableId="1436171215">
    <w:abstractNumId w:val="5"/>
  </w:num>
  <w:num w:numId="18" w16cid:durableId="1966810365">
    <w:abstractNumId w:val="3"/>
  </w:num>
  <w:num w:numId="19" w16cid:durableId="2063014520">
    <w:abstractNumId w:val="6"/>
  </w:num>
  <w:num w:numId="20" w16cid:durableId="1669751373">
    <w:abstractNumId w:val="19"/>
  </w:num>
  <w:num w:numId="21" w16cid:durableId="1293249451">
    <w:abstractNumId w:val="22"/>
  </w:num>
  <w:num w:numId="22" w16cid:durableId="1130829395">
    <w:abstractNumId w:val="13"/>
  </w:num>
  <w:num w:numId="23" w16cid:durableId="1541744760">
    <w:abstractNumId w:val="9"/>
  </w:num>
  <w:num w:numId="24" w16cid:durableId="706684990">
    <w:abstractNumId w:val="4"/>
  </w:num>
  <w:num w:numId="25" w16cid:durableId="1111169357">
    <w:abstractNumId w:val="21"/>
  </w:num>
  <w:num w:numId="26" w16cid:durableId="923958481">
    <w:abstractNumId w:val="8"/>
  </w:num>
  <w:num w:numId="27" w16cid:durableId="1001080474">
    <w:abstractNumId w:val="16"/>
  </w:num>
  <w:num w:numId="28" w16cid:durableId="1790002800">
    <w:abstractNumId w:val="27"/>
  </w:num>
  <w:num w:numId="29" w16cid:durableId="16960780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461"/>
    <w:rsid w:val="00005C3C"/>
    <w:rsid w:val="00005E8E"/>
    <w:rsid w:val="00007FF2"/>
    <w:rsid w:val="00017C7C"/>
    <w:rsid w:val="0002080D"/>
    <w:rsid w:val="000245D0"/>
    <w:rsid w:val="00025D5C"/>
    <w:rsid w:val="000359CA"/>
    <w:rsid w:val="00043771"/>
    <w:rsid w:val="000460CC"/>
    <w:rsid w:val="00051280"/>
    <w:rsid w:val="000525CD"/>
    <w:rsid w:val="0006588A"/>
    <w:rsid w:val="00065FA7"/>
    <w:rsid w:val="000745D5"/>
    <w:rsid w:val="000772D5"/>
    <w:rsid w:val="00077E0D"/>
    <w:rsid w:val="00091EA1"/>
    <w:rsid w:val="00092A68"/>
    <w:rsid w:val="00095F76"/>
    <w:rsid w:val="00096D21"/>
    <w:rsid w:val="000A5DF7"/>
    <w:rsid w:val="000B0D73"/>
    <w:rsid w:val="000B30D3"/>
    <w:rsid w:val="000B4DEF"/>
    <w:rsid w:val="000B5E52"/>
    <w:rsid w:val="000B69B2"/>
    <w:rsid w:val="000B7E45"/>
    <w:rsid w:val="000C1207"/>
    <w:rsid w:val="000C335F"/>
    <w:rsid w:val="000C563A"/>
    <w:rsid w:val="000D06BC"/>
    <w:rsid w:val="000D28D5"/>
    <w:rsid w:val="000D5CFD"/>
    <w:rsid w:val="000D77C0"/>
    <w:rsid w:val="000E3B13"/>
    <w:rsid w:val="000E4AF0"/>
    <w:rsid w:val="000F162D"/>
    <w:rsid w:val="000F21ED"/>
    <w:rsid w:val="00101A19"/>
    <w:rsid w:val="0010551B"/>
    <w:rsid w:val="001104E0"/>
    <w:rsid w:val="001108F0"/>
    <w:rsid w:val="00112E58"/>
    <w:rsid w:val="00113674"/>
    <w:rsid w:val="0011522B"/>
    <w:rsid w:val="00121979"/>
    <w:rsid w:val="00122B37"/>
    <w:rsid w:val="00126FB1"/>
    <w:rsid w:val="0013180C"/>
    <w:rsid w:val="00144ADE"/>
    <w:rsid w:val="00156654"/>
    <w:rsid w:val="00162BDB"/>
    <w:rsid w:val="00162E37"/>
    <w:rsid w:val="00163C4C"/>
    <w:rsid w:val="001654B9"/>
    <w:rsid w:val="001657C4"/>
    <w:rsid w:val="00167427"/>
    <w:rsid w:val="00170136"/>
    <w:rsid w:val="00170DFC"/>
    <w:rsid w:val="00180FB0"/>
    <w:rsid w:val="00193A45"/>
    <w:rsid w:val="001958C8"/>
    <w:rsid w:val="001B5729"/>
    <w:rsid w:val="001B6A3F"/>
    <w:rsid w:val="001C0DEA"/>
    <w:rsid w:val="001C37EE"/>
    <w:rsid w:val="001D3E63"/>
    <w:rsid w:val="001D5263"/>
    <w:rsid w:val="001D58D2"/>
    <w:rsid w:val="001E094A"/>
    <w:rsid w:val="001E0D38"/>
    <w:rsid w:val="001E137F"/>
    <w:rsid w:val="001E39F0"/>
    <w:rsid w:val="001E6183"/>
    <w:rsid w:val="001F1BB3"/>
    <w:rsid w:val="001F4D05"/>
    <w:rsid w:val="002024A5"/>
    <w:rsid w:val="00204C40"/>
    <w:rsid w:val="00206B00"/>
    <w:rsid w:val="00223DD6"/>
    <w:rsid w:val="00227144"/>
    <w:rsid w:val="00232C20"/>
    <w:rsid w:val="00235DB9"/>
    <w:rsid w:val="002367BB"/>
    <w:rsid w:val="00241506"/>
    <w:rsid w:val="00241CFB"/>
    <w:rsid w:val="00245A58"/>
    <w:rsid w:val="002473DB"/>
    <w:rsid w:val="0025131D"/>
    <w:rsid w:val="00256624"/>
    <w:rsid w:val="00256F44"/>
    <w:rsid w:val="00265188"/>
    <w:rsid w:val="002679ED"/>
    <w:rsid w:val="00270282"/>
    <w:rsid w:val="002710DB"/>
    <w:rsid w:val="00277495"/>
    <w:rsid w:val="00282531"/>
    <w:rsid w:val="00287A5D"/>
    <w:rsid w:val="00293105"/>
    <w:rsid w:val="00293206"/>
    <w:rsid w:val="002961F7"/>
    <w:rsid w:val="00297643"/>
    <w:rsid w:val="002A1E70"/>
    <w:rsid w:val="002A24F4"/>
    <w:rsid w:val="002B4107"/>
    <w:rsid w:val="002B7E57"/>
    <w:rsid w:val="002C55E8"/>
    <w:rsid w:val="002C6C95"/>
    <w:rsid w:val="002C73BC"/>
    <w:rsid w:val="002D469E"/>
    <w:rsid w:val="002D5467"/>
    <w:rsid w:val="002E08FF"/>
    <w:rsid w:val="002E623E"/>
    <w:rsid w:val="002F224A"/>
    <w:rsid w:val="002F2FFC"/>
    <w:rsid w:val="002F4A0E"/>
    <w:rsid w:val="002F6BF3"/>
    <w:rsid w:val="00303D30"/>
    <w:rsid w:val="003047AC"/>
    <w:rsid w:val="00306685"/>
    <w:rsid w:val="00307558"/>
    <w:rsid w:val="00311BB1"/>
    <w:rsid w:val="00320050"/>
    <w:rsid w:val="00321C31"/>
    <w:rsid w:val="00324191"/>
    <w:rsid w:val="003241C0"/>
    <w:rsid w:val="0033303B"/>
    <w:rsid w:val="0033332D"/>
    <w:rsid w:val="0033421E"/>
    <w:rsid w:val="00337247"/>
    <w:rsid w:val="0035632A"/>
    <w:rsid w:val="00364181"/>
    <w:rsid w:val="00371F93"/>
    <w:rsid w:val="003727A5"/>
    <w:rsid w:val="003768B4"/>
    <w:rsid w:val="003773CE"/>
    <w:rsid w:val="0038073A"/>
    <w:rsid w:val="003815BB"/>
    <w:rsid w:val="003836AD"/>
    <w:rsid w:val="00383906"/>
    <w:rsid w:val="00383ADC"/>
    <w:rsid w:val="00384E77"/>
    <w:rsid w:val="003904D1"/>
    <w:rsid w:val="003970B1"/>
    <w:rsid w:val="003977F9"/>
    <w:rsid w:val="003C258B"/>
    <w:rsid w:val="003C2E12"/>
    <w:rsid w:val="003D0FFC"/>
    <w:rsid w:val="003D46CA"/>
    <w:rsid w:val="003D7205"/>
    <w:rsid w:val="003E1948"/>
    <w:rsid w:val="003F244A"/>
    <w:rsid w:val="003F5B45"/>
    <w:rsid w:val="004165F4"/>
    <w:rsid w:val="00422FEB"/>
    <w:rsid w:val="00423FA6"/>
    <w:rsid w:val="00425890"/>
    <w:rsid w:val="00426EDA"/>
    <w:rsid w:val="004318F3"/>
    <w:rsid w:val="00432FB9"/>
    <w:rsid w:val="00435254"/>
    <w:rsid w:val="00440CEA"/>
    <w:rsid w:val="00452C4A"/>
    <w:rsid w:val="00453BE5"/>
    <w:rsid w:val="00454803"/>
    <w:rsid w:val="00456711"/>
    <w:rsid w:val="0046069E"/>
    <w:rsid w:val="00460775"/>
    <w:rsid w:val="00462361"/>
    <w:rsid w:val="00462D9C"/>
    <w:rsid w:val="00472924"/>
    <w:rsid w:val="00481FFF"/>
    <w:rsid w:val="00487CBF"/>
    <w:rsid w:val="004B0F08"/>
    <w:rsid w:val="004B4437"/>
    <w:rsid w:val="004D1692"/>
    <w:rsid w:val="004D24EB"/>
    <w:rsid w:val="004D6781"/>
    <w:rsid w:val="004E1A67"/>
    <w:rsid w:val="004E1E6A"/>
    <w:rsid w:val="004E25F2"/>
    <w:rsid w:val="004E6353"/>
    <w:rsid w:val="004F0D43"/>
    <w:rsid w:val="0051266C"/>
    <w:rsid w:val="00514FDB"/>
    <w:rsid w:val="00533153"/>
    <w:rsid w:val="005352BA"/>
    <w:rsid w:val="00540196"/>
    <w:rsid w:val="005451BA"/>
    <w:rsid w:val="00546FE4"/>
    <w:rsid w:val="00552078"/>
    <w:rsid w:val="00552C94"/>
    <w:rsid w:val="0055553F"/>
    <w:rsid w:val="005567C2"/>
    <w:rsid w:val="00556B75"/>
    <w:rsid w:val="005619D4"/>
    <w:rsid w:val="00562B9E"/>
    <w:rsid w:val="0057440A"/>
    <w:rsid w:val="00576787"/>
    <w:rsid w:val="005814CF"/>
    <w:rsid w:val="00581734"/>
    <w:rsid w:val="00593F64"/>
    <w:rsid w:val="005A2C84"/>
    <w:rsid w:val="005A5E0C"/>
    <w:rsid w:val="005B2784"/>
    <w:rsid w:val="005B6A02"/>
    <w:rsid w:val="005B7617"/>
    <w:rsid w:val="005C43BC"/>
    <w:rsid w:val="005C58F4"/>
    <w:rsid w:val="005D0E18"/>
    <w:rsid w:val="005D3714"/>
    <w:rsid w:val="005E0E0F"/>
    <w:rsid w:val="005E1A2E"/>
    <w:rsid w:val="005F0F6E"/>
    <w:rsid w:val="005F3E06"/>
    <w:rsid w:val="00601966"/>
    <w:rsid w:val="00601DAB"/>
    <w:rsid w:val="0060650B"/>
    <w:rsid w:val="006119C9"/>
    <w:rsid w:val="00615143"/>
    <w:rsid w:val="00625000"/>
    <w:rsid w:val="0063473A"/>
    <w:rsid w:val="00634BF5"/>
    <w:rsid w:val="006357F1"/>
    <w:rsid w:val="00641AE1"/>
    <w:rsid w:val="00641E14"/>
    <w:rsid w:val="0065028D"/>
    <w:rsid w:val="00652A49"/>
    <w:rsid w:val="00661226"/>
    <w:rsid w:val="00662C3C"/>
    <w:rsid w:val="006637E2"/>
    <w:rsid w:val="0067042F"/>
    <w:rsid w:val="00672F1B"/>
    <w:rsid w:val="00674D50"/>
    <w:rsid w:val="00677BC6"/>
    <w:rsid w:val="006874E1"/>
    <w:rsid w:val="0069346D"/>
    <w:rsid w:val="00694084"/>
    <w:rsid w:val="00695790"/>
    <w:rsid w:val="006B1115"/>
    <w:rsid w:val="006B1260"/>
    <w:rsid w:val="006B3D49"/>
    <w:rsid w:val="006B5196"/>
    <w:rsid w:val="006B64B0"/>
    <w:rsid w:val="006C2E0A"/>
    <w:rsid w:val="006C5B0E"/>
    <w:rsid w:val="006C6F00"/>
    <w:rsid w:val="006D0A34"/>
    <w:rsid w:val="006D70CC"/>
    <w:rsid w:val="006D755B"/>
    <w:rsid w:val="006E0EEA"/>
    <w:rsid w:val="006E1B1F"/>
    <w:rsid w:val="006E3340"/>
    <w:rsid w:val="006E3B5E"/>
    <w:rsid w:val="006E6EA6"/>
    <w:rsid w:val="006F1563"/>
    <w:rsid w:val="006F47BC"/>
    <w:rsid w:val="006F7265"/>
    <w:rsid w:val="007106AA"/>
    <w:rsid w:val="0071247E"/>
    <w:rsid w:val="00712937"/>
    <w:rsid w:val="007136BF"/>
    <w:rsid w:val="00715097"/>
    <w:rsid w:val="00717C99"/>
    <w:rsid w:val="0072283E"/>
    <w:rsid w:val="00722C98"/>
    <w:rsid w:val="00723BF6"/>
    <w:rsid w:val="007246CB"/>
    <w:rsid w:val="007272FD"/>
    <w:rsid w:val="00727535"/>
    <w:rsid w:val="0073272A"/>
    <w:rsid w:val="007550A2"/>
    <w:rsid w:val="00760E61"/>
    <w:rsid w:val="007616D2"/>
    <w:rsid w:val="007618A3"/>
    <w:rsid w:val="00766C76"/>
    <w:rsid w:val="00771F45"/>
    <w:rsid w:val="00771FB8"/>
    <w:rsid w:val="0077569D"/>
    <w:rsid w:val="00775CD4"/>
    <w:rsid w:val="007765B5"/>
    <w:rsid w:val="00783A8A"/>
    <w:rsid w:val="0079246A"/>
    <w:rsid w:val="0079677B"/>
    <w:rsid w:val="007A0755"/>
    <w:rsid w:val="007A0E67"/>
    <w:rsid w:val="007B1BC7"/>
    <w:rsid w:val="007B25E8"/>
    <w:rsid w:val="007B6752"/>
    <w:rsid w:val="007B78DC"/>
    <w:rsid w:val="007E1297"/>
    <w:rsid w:val="007E1FB6"/>
    <w:rsid w:val="007E2630"/>
    <w:rsid w:val="007E2E48"/>
    <w:rsid w:val="007E4AAC"/>
    <w:rsid w:val="007E647E"/>
    <w:rsid w:val="007E6D94"/>
    <w:rsid w:val="007F1A29"/>
    <w:rsid w:val="00801AC5"/>
    <w:rsid w:val="00806F21"/>
    <w:rsid w:val="00812BB4"/>
    <w:rsid w:val="0082110E"/>
    <w:rsid w:val="00821AB4"/>
    <w:rsid w:val="00824810"/>
    <w:rsid w:val="00826684"/>
    <w:rsid w:val="0083472C"/>
    <w:rsid w:val="0083743C"/>
    <w:rsid w:val="00837C26"/>
    <w:rsid w:val="00841575"/>
    <w:rsid w:val="00845545"/>
    <w:rsid w:val="00850F59"/>
    <w:rsid w:val="00852A30"/>
    <w:rsid w:val="00853232"/>
    <w:rsid w:val="008542CE"/>
    <w:rsid w:val="00861E2B"/>
    <w:rsid w:val="00864772"/>
    <w:rsid w:val="00872B8E"/>
    <w:rsid w:val="008736E5"/>
    <w:rsid w:val="0087382E"/>
    <w:rsid w:val="00876EDD"/>
    <w:rsid w:val="00880BD5"/>
    <w:rsid w:val="0088226C"/>
    <w:rsid w:val="00882496"/>
    <w:rsid w:val="00883426"/>
    <w:rsid w:val="00885891"/>
    <w:rsid w:val="0088664A"/>
    <w:rsid w:val="00892AE1"/>
    <w:rsid w:val="00895C96"/>
    <w:rsid w:val="0089797E"/>
    <w:rsid w:val="008A079D"/>
    <w:rsid w:val="008A18BB"/>
    <w:rsid w:val="008A39ED"/>
    <w:rsid w:val="008A7337"/>
    <w:rsid w:val="008B024E"/>
    <w:rsid w:val="008C0092"/>
    <w:rsid w:val="008C178A"/>
    <w:rsid w:val="008C30F4"/>
    <w:rsid w:val="008C707F"/>
    <w:rsid w:val="008E5194"/>
    <w:rsid w:val="008F008D"/>
    <w:rsid w:val="008F0F09"/>
    <w:rsid w:val="008F1A95"/>
    <w:rsid w:val="008F3AFA"/>
    <w:rsid w:val="008F62AE"/>
    <w:rsid w:val="00901468"/>
    <w:rsid w:val="00902633"/>
    <w:rsid w:val="009027DC"/>
    <w:rsid w:val="00903915"/>
    <w:rsid w:val="00910269"/>
    <w:rsid w:val="00915021"/>
    <w:rsid w:val="00915516"/>
    <w:rsid w:val="00915B45"/>
    <w:rsid w:val="00917B43"/>
    <w:rsid w:val="00917C0B"/>
    <w:rsid w:val="0092046F"/>
    <w:rsid w:val="00920A17"/>
    <w:rsid w:val="00920D35"/>
    <w:rsid w:val="009263AC"/>
    <w:rsid w:val="00930ACE"/>
    <w:rsid w:val="00932A5A"/>
    <w:rsid w:val="0094097C"/>
    <w:rsid w:val="00942432"/>
    <w:rsid w:val="00942800"/>
    <w:rsid w:val="009450A2"/>
    <w:rsid w:val="00950CA7"/>
    <w:rsid w:val="00953587"/>
    <w:rsid w:val="0095486A"/>
    <w:rsid w:val="00960FF7"/>
    <w:rsid w:val="009619B3"/>
    <w:rsid w:val="00964777"/>
    <w:rsid w:val="009659DB"/>
    <w:rsid w:val="009675D6"/>
    <w:rsid w:val="0098468D"/>
    <w:rsid w:val="00984BD7"/>
    <w:rsid w:val="0098703A"/>
    <w:rsid w:val="00987A0C"/>
    <w:rsid w:val="00987F77"/>
    <w:rsid w:val="0099216F"/>
    <w:rsid w:val="00993C99"/>
    <w:rsid w:val="009950AD"/>
    <w:rsid w:val="009A19E7"/>
    <w:rsid w:val="009B448F"/>
    <w:rsid w:val="009B7A8A"/>
    <w:rsid w:val="009C14A4"/>
    <w:rsid w:val="009C2ECA"/>
    <w:rsid w:val="009C3206"/>
    <w:rsid w:val="009C3F68"/>
    <w:rsid w:val="009C6CBF"/>
    <w:rsid w:val="009D0D6E"/>
    <w:rsid w:val="009D1F8D"/>
    <w:rsid w:val="009D3884"/>
    <w:rsid w:val="009D50DC"/>
    <w:rsid w:val="009E184B"/>
    <w:rsid w:val="009E3162"/>
    <w:rsid w:val="009E46F6"/>
    <w:rsid w:val="009E4C23"/>
    <w:rsid w:val="009E4CA1"/>
    <w:rsid w:val="009E6515"/>
    <w:rsid w:val="009F17B7"/>
    <w:rsid w:val="009F37D2"/>
    <w:rsid w:val="009F4A65"/>
    <w:rsid w:val="009F61B4"/>
    <w:rsid w:val="009F733D"/>
    <w:rsid w:val="00A004EF"/>
    <w:rsid w:val="00A02E6D"/>
    <w:rsid w:val="00A032A8"/>
    <w:rsid w:val="00A06A60"/>
    <w:rsid w:val="00A12AE0"/>
    <w:rsid w:val="00A204A6"/>
    <w:rsid w:val="00A3005B"/>
    <w:rsid w:val="00A34E81"/>
    <w:rsid w:val="00A42B21"/>
    <w:rsid w:val="00A4452F"/>
    <w:rsid w:val="00A505F4"/>
    <w:rsid w:val="00A51829"/>
    <w:rsid w:val="00A51D5F"/>
    <w:rsid w:val="00A5358E"/>
    <w:rsid w:val="00A53848"/>
    <w:rsid w:val="00A56BA9"/>
    <w:rsid w:val="00A715AB"/>
    <w:rsid w:val="00A72326"/>
    <w:rsid w:val="00A724EA"/>
    <w:rsid w:val="00A74E02"/>
    <w:rsid w:val="00A828FA"/>
    <w:rsid w:val="00A83B0E"/>
    <w:rsid w:val="00A84A8B"/>
    <w:rsid w:val="00A922AE"/>
    <w:rsid w:val="00A93F07"/>
    <w:rsid w:val="00AA0A0B"/>
    <w:rsid w:val="00AA27F3"/>
    <w:rsid w:val="00AA5CF7"/>
    <w:rsid w:val="00AB1700"/>
    <w:rsid w:val="00AB6E3A"/>
    <w:rsid w:val="00AC77CA"/>
    <w:rsid w:val="00AC7D2C"/>
    <w:rsid w:val="00AD7402"/>
    <w:rsid w:val="00AE299D"/>
    <w:rsid w:val="00AE2D2C"/>
    <w:rsid w:val="00AE3338"/>
    <w:rsid w:val="00AE7391"/>
    <w:rsid w:val="00AF2E14"/>
    <w:rsid w:val="00AF5FA6"/>
    <w:rsid w:val="00AF61CD"/>
    <w:rsid w:val="00AF75B8"/>
    <w:rsid w:val="00B0303F"/>
    <w:rsid w:val="00B05038"/>
    <w:rsid w:val="00B10047"/>
    <w:rsid w:val="00B1606B"/>
    <w:rsid w:val="00B25738"/>
    <w:rsid w:val="00B259E1"/>
    <w:rsid w:val="00B25F67"/>
    <w:rsid w:val="00B37207"/>
    <w:rsid w:val="00B544D6"/>
    <w:rsid w:val="00B57908"/>
    <w:rsid w:val="00B675FE"/>
    <w:rsid w:val="00B709E7"/>
    <w:rsid w:val="00B74649"/>
    <w:rsid w:val="00B75C35"/>
    <w:rsid w:val="00B77D6C"/>
    <w:rsid w:val="00B855FD"/>
    <w:rsid w:val="00B96472"/>
    <w:rsid w:val="00B972CA"/>
    <w:rsid w:val="00BA0089"/>
    <w:rsid w:val="00BA41B5"/>
    <w:rsid w:val="00BA45ED"/>
    <w:rsid w:val="00BA5702"/>
    <w:rsid w:val="00BA5848"/>
    <w:rsid w:val="00BA5C5E"/>
    <w:rsid w:val="00BB3746"/>
    <w:rsid w:val="00BB5952"/>
    <w:rsid w:val="00BB736F"/>
    <w:rsid w:val="00BC0EEC"/>
    <w:rsid w:val="00BC2644"/>
    <w:rsid w:val="00BC48F1"/>
    <w:rsid w:val="00BC4938"/>
    <w:rsid w:val="00BC644B"/>
    <w:rsid w:val="00BC7271"/>
    <w:rsid w:val="00BD3889"/>
    <w:rsid w:val="00BE2AA6"/>
    <w:rsid w:val="00BE52B8"/>
    <w:rsid w:val="00BE721A"/>
    <w:rsid w:val="00BE7541"/>
    <w:rsid w:val="00BF0D25"/>
    <w:rsid w:val="00BF0D95"/>
    <w:rsid w:val="00BF345F"/>
    <w:rsid w:val="00BF60D0"/>
    <w:rsid w:val="00C01E53"/>
    <w:rsid w:val="00C07500"/>
    <w:rsid w:val="00C1291B"/>
    <w:rsid w:val="00C1307D"/>
    <w:rsid w:val="00C14519"/>
    <w:rsid w:val="00C221C2"/>
    <w:rsid w:val="00C30E59"/>
    <w:rsid w:val="00C34C46"/>
    <w:rsid w:val="00C440C8"/>
    <w:rsid w:val="00C51EAC"/>
    <w:rsid w:val="00C521A3"/>
    <w:rsid w:val="00C53989"/>
    <w:rsid w:val="00C54206"/>
    <w:rsid w:val="00C56D80"/>
    <w:rsid w:val="00C62797"/>
    <w:rsid w:val="00C6290A"/>
    <w:rsid w:val="00C62F14"/>
    <w:rsid w:val="00C63598"/>
    <w:rsid w:val="00C67C7D"/>
    <w:rsid w:val="00C71695"/>
    <w:rsid w:val="00C73143"/>
    <w:rsid w:val="00C83DAB"/>
    <w:rsid w:val="00C86E27"/>
    <w:rsid w:val="00C879BB"/>
    <w:rsid w:val="00C900F4"/>
    <w:rsid w:val="00C925FF"/>
    <w:rsid w:val="00CA07F9"/>
    <w:rsid w:val="00CA12DB"/>
    <w:rsid w:val="00CA56F4"/>
    <w:rsid w:val="00CB023F"/>
    <w:rsid w:val="00CB49FF"/>
    <w:rsid w:val="00CB5BC0"/>
    <w:rsid w:val="00CB6C0C"/>
    <w:rsid w:val="00CB7CA7"/>
    <w:rsid w:val="00CC573F"/>
    <w:rsid w:val="00CC57E6"/>
    <w:rsid w:val="00CD2130"/>
    <w:rsid w:val="00CE0756"/>
    <w:rsid w:val="00CE3BD1"/>
    <w:rsid w:val="00CE456A"/>
    <w:rsid w:val="00CE510F"/>
    <w:rsid w:val="00CF053F"/>
    <w:rsid w:val="00CF3C7E"/>
    <w:rsid w:val="00D02E86"/>
    <w:rsid w:val="00D03D82"/>
    <w:rsid w:val="00D0659B"/>
    <w:rsid w:val="00D079DB"/>
    <w:rsid w:val="00D137B6"/>
    <w:rsid w:val="00D2354A"/>
    <w:rsid w:val="00D324EF"/>
    <w:rsid w:val="00D33D52"/>
    <w:rsid w:val="00D36737"/>
    <w:rsid w:val="00D41956"/>
    <w:rsid w:val="00D42934"/>
    <w:rsid w:val="00D42DB9"/>
    <w:rsid w:val="00D4324F"/>
    <w:rsid w:val="00D44B2D"/>
    <w:rsid w:val="00D46E5A"/>
    <w:rsid w:val="00D534CE"/>
    <w:rsid w:val="00D53EC3"/>
    <w:rsid w:val="00D55D2D"/>
    <w:rsid w:val="00D56525"/>
    <w:rsid w:val="00D63D5C"/>
    <w:rsid w:val="00D67060"/>
    <w:rsid w:val="00D92CB0"/>
    <w:rsid w:val="00D943B4"/>
    <w:rsid w:val="00DA0D0B"/>
    <w:rsid w:val="00DA1F8E"/>
    <w:rsid w:val="00DA30F3"/>
    <w:rsid w:val="00DA329E"/>
    <w:rsid w:val="00DA4F96"/>
    <w:rsid w:val="00DA79A1"/>
    <w:rsid w:val="00DB3450"/>
    <w:rsid w:val="00DB45FF"/>
    <w:rsid w:val="00DB7801"/>
    <w:rsid w:val="00DC3F6D"/>
    <w:rsid w:val="00DD751B"/>
    <w:rsid w:val="00DE064D"/>
    <w:rsid w:val="00DE3F1D"/>
    <w:rsid w:val="00DE48D1"/>
    <w:rsid w:val="00DE6B3F"/>
    <w:rsid w:val="00DF47E8"/>
    <w:rsid w:val="00DF4CAB"/>
    <w:rsid w:val="00DF5F6A"/>
    <w:rsid w:val="00E1026D"/>
    <w:rsid w:val="00E1316B"/>
    <w:rsid w:val="00E15607"/>
    <w:rsid w:val="00E20B2E"/>
    <w:rsid w:val="00E222E6"/>
    <w:rsid w:val="00E22BC4"/>
    <w:rsid w:val="00E25B69"/>
    <w:rsid w:val="00E263B8"/>
    <w:rsid w:val="00E26B4E"/>
    <w:rsid w:val="00E27FB6"/>
    <w:rsid w:val="00E314A0"/>
    <w:rsid w:val="00E37A2F"/>
    <w:rsid w:val="00E37E1F"/>
    <w:rsid w:val="00E46891"/>
    <w:rsid w:val="00E473EF"/>
    <w:rsid w:val="00E5045D"/>
    <w:rsid w:val="00E5119E"/>
    <w:rsid w:val="00E61D1D"/>
    <w:rsid w:val="00E63776"/>
    <w:rsid w:val="00E7060F"/>
    <w:rsid w:val="00E716BC"/>
    <w:rsid w:val="00E72615"/>
    <w:rsid w:val="00E74F4B"/>
    <w:rsid w:val="00E75A44"/>
    <w:rsid w:val="00E82123"/>
    <w:rsid w:val="00E8424A"/>
    <w:rsid w:val="00E918CE"/>
    <w:rsid w:val="00E92A0B"/>
    <w:rsid w:val="00E93467"/>
    <w:rsid w:val="00E97017"/>
    <w:rsid w:val="00EA264C"/>
    <w:rsid w:val="00EA4565"/>
    <w:rsid w:val="00EA6360"/>
    <w:rsid w:val="00EB4FA1"/>
    <w:rsid w:val="00EB7C0A"/>
    <w:rsid w:val="00EC02B7"/>
    <w:rsid w:val="00EC5B7E"/>
    <w:rsid w:val="00EC6F2A"/>
    <w:rsid w:val="00ED018A"/>
    <w:rsid w:val="00EE0F76"/>
    <w:rsid w:val="00EF3D48"/>
    <w:rsid w:val="00F069E3"/>
    <w:rsid w:val="00F06F7D"/>
    <w:rsid w:val="00F11A37"/>
    <w:rsid w:val="00F20B3F"/>
    <w:rsid w:val="00F236A5"/>
    <w:rsid w:val="00F24BE3"/>
    <w:rsid w:val="00F34D46"/>
    <w:rsid w:val="00F35B15"/>
    <w:rsid w:val="00F507BF"/>
    <w:rsid w:val="00F71BA2"/>
    <w:rsid w:val="00F72F63"/>
    <w:rsid w:val="00F75327"/>
    <w:rsid w:val="00F756A0"/>
    <w:rsid w:val="00F82E60"/>
    <w:rsid w:val="00F84625"/>
    <w:rsid w:val="00FA01A2"/>
    <w:rsid w:val="00FA0D43"/>
    <w:rsid w:val="00FA0FE3"/>
    <w:rsid w:val="00FB07B8"/>
    <w:rsid w:val="00FB206D"/>
    <w:rsid w:val="00FB5AD5"/>
    <w:rsid w:val="00FB5C98"/>
    <w:rsid w:val="00FC35A9"/>
    <w:rsid w:val="00FC50F6"/>
    <w:rsid w:val="00FD34AD"/>
    <w:rsid w:val="00FD446B"/>
    <w:rsid w:val="00FD7C5D"/>
    <w:rsid w:val="00FE0CA2"/>
    <w:rsid w:val="00FE1475"/>
    <w:rsid w:val="00FF5EF0"/>
    <w:rsid w:val="01A9C499"/>
    <w:rsid w:val="0A827720"/>
    <w:rsid w:val="0BFABCDF"/>
    <w:rsid w:val="0CF9096C"/>
    <w:rsid w:val="0D9DCBE9"/>
    <w:rsid w:val="0EB6C4B8"/>
    <w:rsid w:val="0FF2471B"/>
    <w:rsid w:val="1C028D4A"/>
    <w:rsid w:val="1E3638CF"/>
    <w:rsid w:val="1FD4BCCA"/>
    <w:rsid w:val="2770C855"/>
    <w:rsid w:val="27D45C92"/>
    <w:rsid w:val="28E09318"/>
    <w:rsid w:val="2E15E56F"/>
    <w:rsid w:val="351708B2"/>
    <w:rsid w:val="37BDC0DD"/>
    <w:rsid w:val="4546F394"/>
    <w:rsid w:val="46102A46"/>
    <w:rsid w:val="49BA81C5"/>
    <w:rsid w:val="4BFB9A38"/>
    <w:rsid w:val="4E19BD2F"/>
    <w:rsid w:val="576DBFBF"/>
    <w:rsid w:val="5D9D421C"/>
    <w:rsid w:val="5EA24FA7"/>
    <w:rsid w:val="648091B0"/>
    <w:rsid w:val="6A5FDE8B"/>
    <w:rsid w:val="757C5BD0"/>
    <w:rsid w:val="794DA179"/>
    <w:rsid w:val="7BC6B9A7"/>
    <w:rsid w:val="7CA449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D2011092-CE25-4456-A6FD-DD82BCDF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8A39ED"/>
    <w:rPr>
      <w:sz w:val="16"/>
      <w:szCs w:val="16"/>
    </w:rPr>
  </w:style>
  <w:style w:type="paragraph" w:styleId="CommentText">
    <w:name w:val="annotation text"/>
    <w:basedOn w:val="Normal"/>
    <w:link w:val="CommentTextChar"/>
    <w:uiPriority w:val="99"/>
    <w:unhideWhenUsed/>
    <w:rsid w:val="008A39ED"/>
    <w:pPr>
      <w:spacing w:line="240" w:lineRule="auto"/>
    </w:pPr>
    <w:rPr>
      <w:sz w:val="20"/>
      <w:szCs w:val="20"/>
    </w:rPr>
  </w:style>
  <w:style w:type="character" w:customStyle="1" w:styleId="CommentTextChar">
    <w:name w:val="Comment Text Char"/>
    <w:basedOn w:val="DefaultParagraphFont"/>
    <w:link w:val="CommentText"/>
    <w:uiPriority w:val="99"/>
    <w:rsid w:val="008A39ED"/>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A39ED"/>
    <w:rPr>
      <w:b/>
      <w:bCs/>
    </w:rPr>
  </w:style>
  <w:style w:type="character" w:customStyle="1" w:styleId="CommentSubjectChar">
    <w:name w:val="Comment Subject Char"/>
    <w:basedOn w:val="CommentTextChar"/>
    <w:link w:val="CommentSubject"/>
    <w:uiPriority w:val="99"/>
    <w:semiHidden/>
    <w:rsid w:val="008A39ED"/>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626396478">
      <w:bodyDiv w:val="1"/>
      <w:marLeft w:val="0"/>
      <w:marRight w:val="0"/>
      <w:marTop w:val="0"/>
      <w:marBottom w:val="0"/>
      <w:divBdr>
        <w:top w:val="none" w:sz="0" w:space="0" w:color="auto"/>
        <w:left w:val="none" w:sz="0" w:space="0" w:color="auto"/>
        <w:bottom w:val="none" w:sz="0" w:space="0" w:color="auto"/>
        <w:right w:val="none" w:sz="0" w:space="0" w:color="auto"/>
      </w:divBdr>
      <w:divsChild>
        <w:div w:id="1126852873">
          <w:marLeft w:val="1080"/>
          <w:marRight w:val="0"/>
          <w:marTop w:val="100"/>
          <w:marBottom w:val="0"/>
          <w:divBdr>
            <w:top w:val="none" w:sz="0" w:space="0" w:color="auto"/>
            <w:left w:val="none" w:sz="0" w:space="0" w:color="auto"/>
            <w:bottom w:val="none" w:sz="0" w:space="0" w:color="auto"/>
            <w:right w:val="none" w:sz="0" w:space="0" w:color="auto"/>
          </w:divBdr>
        </w:div>
      </w:divsChild>
    </w:div>
    <w:div w:id="919288933">
      <w:bodyDiv w:val="1"/>
      <w:marLeft w:val="0"/>
      <w:marRight w:val="0"/>
      <w:marTop w:val="0"/>
      <w:marBottom w:val="0"/>
      <w:divBdr>
        <w:top w:val="none" w:sz="0" w:space="0" w:color="auto"/>
        <w:left w:val="none" w:sz="0" w:space="0" w:color="auto"/>
        <w:bottom w:val="none" w:sz="0" w:space="0" w:color="auto"/>
        <w:right w:val="none" w:sz="0" w:space="0" w:color="auto"/>
      </w:divBdr>
      <w:divsChild>
        <w:div w:id="403340878">
          <w:marLeft w:val="1080"/>
          <w:marRight w:val="0"/>
          <w:marTop w:val="1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1202208091">
      <w:bodyDiv w:val="1"/>
      <w:marLeft w:val="0"/>
      <w:marRight w:val="0"/>
      <w:marTop w:val="0"/>
      <w:marBottom w:val="0"/>
      <w:divBdr>
        <w:top w:val="none" w:sz="0" w:space="0" w:color="auto"/>
        <w:left w:val="none" w:sz="0" w:space="0" w:color="auto"/>
        <w:bottom w:val="none" w:sz="0" w:space="0" w:color="auto"/>
        <w:right w:val="none" w:sz="0" w:space="0" w:color="auto"/>
      </w:divBdr>
      <w:divsChild>
        <w:div w:id="52319310">
          <w:marLeft w:val="1080"/>
          <w:marRight w:val="0"/>
          <w:marTop w:val="100"/>
          <w:marBottom w:val="0"/>
          <w:divBdr>
            <w:top w:val="none" w:sz="0" w:space="0" w:color="auto"/>
            <w:left w:val="none" w:sz="0" w:space="0" w:color="auto"/>
            <w:bottom w:val="none" w:sz="0" w:space="0" w:color="auto"/>
            <w:right w:val="none" w:sz="0" w:space="0" w:color="auto"/>
          </w:divBdr>
        </w:div>
      </w:divsChild>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2" ma:contentTypeDescription="Create a new document." ma:contentTypeScope="" ma:versionID="7a9dd5abdca422e8ffdf6dd14d4ac73b">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21cbe25d49a9842dc4c8c843dd9b6265"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4D1CA360-D006-4921-B0B5-7732C3677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94</cp:revision>
  <dcterms:created xsi:type="dcterms:W3CDTF">2024-08-14T15:01:00Z</dcterms:created>
  <dcterms:modified xsi:type="dcterms:W3CDTF">2024-12-26T19:13:00Z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