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87F1" w14:textId="3872BF13" w:rsidR="003727A5" w:rsidRDefault="004F2CF4" w:rsidP="00727535">
      <w:pPr>
        <w:pStyle w:val="Title"/>
      </w:pPr>
      <w:r>
        <w:t>Functional Assessment and Behavior Intervention Plan: Planning Form</w:t>
      </w:r>
    </w:p>
    <w:p w14:paraId="431395D3" w14:textId="77777777" w:rsidR="00960C61" w:rsidRDefault="00960C61" w:rsidP="0070163C">
      <w:pPr>
        <w:pStyle w:val="NoSpacing"/>
      </w:pPr>
    </w:p>
    <w:tbl>
      <w:tblPr>
        <w:tblStyle w:val="TableGrid"/>
        <w:tblW w:w="5000" w:type="pct"/>
        <w:tblLook w:val="04A0" w:firstRow="1" w:lastRow="0" w:firstColumn="1" w:lastColumn="0" w:noHBand="0" w:noVBand="1"/>
      </w:tblPr>
      <w:tblGrid>
        <w:gridCol w:w="9350"/>
      </w:tblGrid>
      <w:tr w:rsidR="00960C61" w:rsidRPr="00515B08" w14:paraId="75239EEE" w14:textId="77777777" w:rsidTr="00F00C81">
        <w:trPr>
          <w:trHeight w:val="1440"/>
        </w:trPr>
        <w:tc>
          <w:tcPr>
            <w:tcW w:w="5000" w:type="pct"/>
            <w:vAlign w:val="center"/>
          </w:tcPr>
          <w:p w14:paraId="06BBFE9E" w14:textId="46D03C4A" w:rsidR="00960C61" w:rsidRPr="00515B08" w:rsidRDefault="0093663F" w:rsidP="00F00C81">
            <w:pPr>
              <w:spacing w:before="60" w:after="60"/>
              <w:rPr>
                <w:rFonts w:cs="Arial"/>
                <w:sz w:val="16"/>
                <w:szCs w:val="16"/>
              </w:rPr>
            </w:pPr>
            <w:r w:rsidRPr="0093663F">
              <w:rPr>
                <w:rFonts w:eastAsia="Calibri" w:cs="Arial"/>
                <w:b/>
                <w:sz w:val="22"/>
              </w:rPr>
              <w:t xml:space="preserve">Directions: </w:t>
            </w:r>
            <w:r w:rsidRPr="0093663F">
              <w:rPr>
                <w:rFonts w:eastAsia="Calibri" w:cs="Arial"/>
                <w:bCs/>
                <w:sz w:val="22"/>
              </w:rPr>
              <w:t>HO 6.0 Functional Assessment and Behavior Intervention Plan: Planning Form is a living document to support team efforts in the design, implementation, and evaluation of functional assessment-based interventions.  This information will be transferred to the HO 6.1 Behavior Intervention Plan (BIP) and/or district standard forms after Step 5: Testing the Intervention.</w:t>
            </w:r>
          </w:p>
        </w:tc>
      </w:tr>
    </w:tbl>
    <w:p w14:paraId="5BCE96D7" w14:textId="77777777" w:rsidR="00960C61" w:rsidRPr="009B1E93" w:rsidRDefault="00960C61" w:rsidP="0093663F">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872"/>
        <w:gridCol w:w="97"/>
        <w:gridCol w:w="254"/>
        <w:gridCol w:w="190"/>
        <w:gridCol w:w="446"/>
        <w:gridCol w:w="707"/>
        <w:gridCol w:w="354"/>
        <w:gridCol w:w="263"/>
        <w:gridCol w:w="186"/>
        <w:gridCol w:w="1329"/>
        <w:gridCol w:w="646"/>
        <w:gridCol w:w="11"/>
        <w:gridCol w:w="79"/>
        <w:gridCol w:w="830"/>
        <w:gridCol w:w="439"/>
        <w:gridCol w:w="185"/>
        <w:gridCol w:w="1502"/>
        <w:gridCol w:w="9"/>
      </w:tblGrid>
      <w:tr w:rsidR="00660395" w:rsidRPr="007C5200" w14:paraId="6C4CF298" w14:textId="77777777" w:rsidTr="00211C25">
        <w:trPr>
          <w:gridAfter w:val="1"/>
          <w:wAfter w:w="9" w:type="dxa"/>
          <w:trHeight w:val="519"/>
        </w:trPr>
        <w:tc>
          <w:tcPr>
            <w:tcW w:w="1823" w:type="dxa"/>
            <w:gridSpan w:val="2"/>
            <w:vAlign w:val="bottom"/>
          </w:tcPr>
          <w:p w14:paraId="24549D50" w14:textId="77777777" w:rsidR="00660395" w:rsidRPr="006E75AE" w:rsidRDefault="00660395" w:rsidP="00F00C81">
            <w:pPr>
              <w:spacing w:line="240" w:lineRule="auto"/>
              <w:rPr>
                <w:rFonts w:eastAsia="Arial" w:cs="Arial"/>
                <w:color w:val="000000" w:themeColor="text1"/>
                <w:sz w:val="22"/>
              </w:rPr>
            </w:pPr>
            <w:r w:rsidRPr="006E75AE">
              <w:rPr>
                <w:rFonts w:eastAsia="Arial" w:cs="Arial"/>
                <w:color w:val="000000" w:themeColor="text1"/>
                <w:sz w:val="22"/>
              </w:rPr>
              <w:t>Student Name:</w:t>
            </w:r>
          </w:p>
        </w:tc>
        <w:tc>
          <w:tcPr>
            <w:tcW w:w="3826" w:type="dxa"/>
            <w:gridSpan w:val="9"/>
            <w:tcBorders>
              <w:bottom w:val="single" w:sz="4" w:space="0" w:color="000000"/>
            </w:tcBorders>
            <w:vAlign w:val="bottom"/>
          </w:tcPr>
          <w:p w14:paraId="5D23BC3C" w14:textId="77777777" w:rsidR="00660395" w:rsidRPr="006E75AE" w:rsidRDefault="00660395" w:rsidP="00F00C81">
            <w:pPr>
              <w:spacing w:line="240" w:lineRule="auto"/>
              <w:rPr>
                <w:rFonts w:eastAsia="Arial" w:cs="Arial"/>
                <w:color w:val="000000" w:themeColor="text1"/>
                <w:sz w:val="22"/>
              </w:rPr>
            </w:pPr>
          </w:p>
        </w:tc>
        <w:tc>
          <w:tcPr>
            <w:tcW w:w="1566" w:type="dxa"/>
            <w:gridSpan w:val="4"/>
            <w:vAlign w:val="bottom"/>
          </w:tcPr>
          <w:p w14:paraId="3EF93026" w14:textId="77777777" w:rsidR="00660395" w:rsidRPr="006E75AE" w:rsidRDefault="00660395" w:rsidP="00F00C81">
            <w:pPr>
              <w:spacing w:line="240" w:lineRule="auto"/>
              <w:rPr>
                <w:rFonts w:eastAsia="Arial" w:cs="Arial"/>
                <w:color w:val="000000" w:themeColor="text1"/>
                <w:sz w:val="22"/>
              </w:rPr>
            </w:pPr>
            <w:r w:rsidRPr="006E75AE">
              <w:rPr>
                <w:rFonts w:eastAsia="Arial" w:cs="Arial"/>
                <w:color w:val="000000" w:themeColor="text1"/>
                <w:sz w:val="22"/>
              </w:rPr>
              <w:t>Student ID:</w:t>
            </w:r>
          </w:p>
        </w:tc>
        <w:tc>
          <w:tcPr>
            <w:tcW w:w="2126" w:type="dxa"/>
            <w:gridSpan w:val="3"/>
            <w:tcBorders>
              <w:bottom w:val="single" w:sz="4" w:space="0" w:color="000000"/>
            </w:tcBorders>
            <w:vAlign w:val="bottom"/>
          </w:tcPr>
          <w:p w14:paraId="78B90049" w14:textId="77777777" w:rsidR="00660395" w:rsidRPr="006E75AE" w:rsidRDefault="00660395" w:rsidP="00F00C81">
            <w:pPr>
              <w:spacing w:line="240" w:lineRule="auto"/>
              <w:rPr>
                <w:rFonts w:eastAsia="Arial" w:cs="Arial"/>
                <w:color w:val="000000" w:themeColor="text1"/>
                <w:sz w:val="22"/>
              </w:rPr>
            </w:pPr>
          </w:p>
        </w:tc>
      </w:tr>
      <w:tr w:rsidR="00211C25" w:rsidRPr="007C5200" w14:paraId="4D658536" w14:textId="77777777" w:rsidTr="00211C25">
        <w:trPr>
          <w:gridAfter w:val="1"/>
          <w:wAfter w:w="9" w:type="dxa"/>
          <w:trHeight w:val="519"/>
        </w:trPr>
        <w:tc>
          <w:tcPr>
            <w:tcW w:w="951" w:type="dxa"/>
            <w:vAlign w:val="bottom"/>
          </w:tcPr>
          <w:p w14:paraId="5F0397A5" w14:textId="77777777" w:rsidR="00211C25" w:rsidRPr="006E75AE" w:rsidRDefault="00211C25" w:rsidP="00F00C81">
            <w:pPr>
              <w:spacing w:line="240" w:lineRule="auto"/>
              <w:rPr>
                <w:rFonts w:eastAsia="Arial" w:cs="Arial"/>
                <w:color w:val="000000" w:themeColor="text1"/>
                <w:sz w:val="22"/>
              </w:rPr>
            </w:pPr>
            <w:r w:rsidRPr="006E75AE">
              <w:rPr>
                <w:rFonts w:eastAsia="Arial" w:cs="Arial"/>
                <w:color w:val="000000" w:themeColor="text1"/>
                <w:sz w:val="22"/>
              </w:rPr>
              <w:t>School:</w:t>
            </w:r>
          </w:p>
        </w:tc>
        <w:tc>
          <w:tcPr>
            <w:tcW w:w="1413" w:type="dxa"/>
            <w:gridSpan w:val="4"/>
            <w:tcBorders>
              <w:bottom w:val="single" w:sz="4" w:space="0" w:color="000000"/>
            </w:tcBorders>
            <w:vAlign w:val="bottom"/>
          </w:tcPr>
          <w:p w14:paraId="2CE1E0A4" w14:textId="77777777" w:rsidR="00211C25" w:rsidRPr="006E75AE" w:rsidRDefault="00211C25" w:rsidP="00F00C81">
            <w:pPr>
              <w:spacing w:line="240" w:lineRule="auto"/>
              <w:rPr>
                <w:rFonts w:eastAsia="Arial" w:cs="Arial"/>
                <w:color w:val="000000" w:themeColor="text1"/>
                <w:sz w:val="22"/>
              </w:rPr>
            </w:pPr>
          </w:p>
        </w:tc>
        <w:tc>
          <w:tcPr>
            <w:tcW w:w="3285" w:type="dxa"/>
            <w:gridSpan w:val="6"/>
            <w:tcBorders>
              <w:top w:val="single" w:sz="4" w:space="0" w:color="000000"/>
            </w:tcBorders>
            <w:vAlign w:val="bottom"/>
          </w:tcPr>
          <w:p w14:paraId="27DD7A79" w14:textId="41C7E67B" w:rsidR="00211C25" w:rsidRPr="006E75AE" w:rsidRDefault="00211C25" w:rsidP="00F00C81">
            <w:pPr>
              <w:spacing w:line="240" w:lineRule="auto"/>
              <w:rPr>
                <w:rFonts w:eastAsia="Arial" w:cs="Arial"/>
                <w:color w:val="000000" w:themeColor="text1"/>
                <w:sz w:val="22"/>
              </w:rPr>
            </w:pPr>
          </w:p>
        </w:tc>
        <w:tc>
          <w:tcPr>
            <w:tcW w:w="1566" w:type="dxa"/>
            <w:gridSpan w:val="4"/>
            <w:vAlign w:val="bottom"/>
          </w:tcPr>
          <w:p w14:paraId="76B02C26" w14:textId="77777777" w:rsidR="00211C25" w:rsidRPr="006E75AE" w:rsidRDefault="00211C25" w:rsidP="00F00C81">
            <w:pPr>
              <w:spacing w:line="240" w:lineRule="auto"/>
              <w:rPr>
                <w:rFonts w:eastAsia="Arial" w:cs="Arial"/>
                <w:color w:val="000000" w:themeColor="text1"/>
                <w:sz w:val="22"/>
              </w:rPr>
            </w:pPr>
            <w:r w:rsidRPr="006E75AE">
              <w:rPr>
                <w:rFonts w:eastAsia="Arial" w:cs="Arial"/>
                <w:color w:val="000000" w:themeColor="text1"/>
                <w:sz w:val="22"/>
              </w:rPr>
              <w:t>Date of Birth:</w:t>
            </w:r>
          </w:p>
        </w:tc>
        <w:tc>
          <w:tcPr>
            <w:tcW w:w="2126" w:type="dxa"/>
            <w:gridSpan w:val="3"/>
            <w:tcBorders>
              <w:top w:val="single" w:sz="4" w:space="0" w:color="000000"/>
              <w:bottom w:val="single" w:sz="4" w:space="0" w:color="000000"/>
            </w:tcBorders>
            <w:vAlign w:val="bottom"/>
          </w:tcPr>
          <w:p w14:paraId="5F9AB6D9" w14:textId="77777777" w:rsidR="00211C25" w:rsidRPr="006E75AE" w:rsidRDefault="00211C25" w:rsidP="00F00C81">
            <w:pPr>
              <w:spacing w:line="240" w:lineRule="auto"/>
              <w:rPr>
                <w:rFonts w:eastAsia="Arial" w:cs="Arial"/>
                <w:color w:val="000000" w:themeColor="text1"/>
                <w:sz w:val="22"/>
              </w:rPr>
            </w:pPr>
          </w:p>
        </w:tc>
      </w:tr>
      <w:tr w:rsidR="00B757C5" w:rsidRPr="007C5200" w14:paraId="5813FEF2" w14:textId="77777777" w:rsidTr="00211C25">
        <w:trPr>
          <w:gridAfter w:val="1"/>
          <w:wAfter w:w="9" w:type="dxa"/>
          <w:trHeight w:val="519"/>
        </w:trPr>
        <w:tc>
          <w:tcPr>
            <w:tcW w:w="2364" w:type="dxa"/>
            <w:gridSpan w:val="5"/>
            <w:vAlign w:val="bottom"/>
          </w:tcPr>
          <w:p w14:paraId="4AB4556A" w14:textId="5D8E3A25" w:rsidR="00660395" w:rsidRPr="006E75AE" w:rsidRDefault="009D7940" w:rsidP="00F00C81">
            <w:pPr>
              <w:spacing w:line="240" w:lineRule="auto"/>
              <w:rPr>
                <w:rFonts w:eastAsia="Arial" w:cs="Arial"/>
                <w:color w:val="000000" w:themeColor="text1"/>
                <w:sz w:val="22"/>
              </w:rPr>
            </w:pPr>
            <w:r>
              <w:rPr>
                <w:rFonts w:eastAsia="Arial" w:cs="Arial"/>
                <w:color w:val="000000" w:themeColor="text1"/>
                <w:sz w:val="22"/>
              </w:rPr>
              <w:t xml:space="preserve">Current </w:t>
            </w:r>
            <w:r w:rsidR="00660395" w:rsidRPr="006E75AE">
              <w:rPr>
                <w:rFonts w:eastAsia="Arial" w:cs="Arial"/>
                <w:color w:val="000000" w:themeColor="text1"/>
                <w:sz w:val="22"/>
              </w:rPr>
              <w:t>Grade</w:t>
            </w:r>
            <w:r>
              <w:rPr>
                <w:rFonts w:eastAsia="Arial" w:cs="Arial"/>
                <w:color w:val="000000" w:themeColor="text1"/>
                <w:sz w:val="22"/>
              </w:rPr>
              <w:t xml:space="preserve"> Level</w:t>
            </w:r>
            <w:r w:rsidR="00660395" w:rsidRPr="006E75AE">
              <w:rPr>
                <w:rFonts w:eastAsia="Arial" w:cs="Arial"/>
                <w:color w:val="000000" w:themeColor="text1"/>
                <w:sz w:val="22"/>
              </w:rPr>
              <w:t>:</w:t>
            </w:r>
          </w:p>
        </w:tc>
        <w:tc>
          <w:tcPr>
            <w:tcW w:w="1153" w:type="dxa"/>
            <w:gridSpan w:val="2"/>
            <w:tcBorders>
              <w:top w:val="single" w:sz="4" w:space="0" w:color="000000"/>
              <w:bottom w:val="single" w:sz="4" w:space="0" w:color="000000"/>
            </w:tcBorders>
            <w:vAlign w:val="bottom"/>
          </w:tcPr>
          <w:p w14:paraId="033D9376" w14:textId="77777777" w:rsidR="00660395" w:rsidRPr="006E75AE" w:rsidRDefault="00660395" w:rsidP="00F00C81">
            <w:pPr>
              <w:spacing w:line="240" w:lineRule="auto"/>
              <w:rPr>
                <w:rFonts w:eastAsia="Arial" w:cs="Arial"/>
                <w:color w:val="000000" w:themeColor="text1"/>
                <w:sz w:val="22"/>
              </w:rPr>
            </w:pPr>
          </w:p>
        </w:tc>
        <w:tc>
          <w:tcPr>
            <w:tcW w:w="2132" w:type="dxa"/>
            <w:gridSpan w:val="4"/>
            <w:tcBorders>
              <w:top w:val="single" w:sz="4" w:space="0" w:color="000000"/>
              <w:bottom w:val="single" w:sz="4" w:space="0" w:color="000000"/>
            </w:tcBorders>
            <w:vAlign w:val="bottom"/>
          </w:tcPr>
          <w:p w14:paraId="6C4EC213" w14:textId="77777777" w:rsidR="00660395" w:rsidRPr="006E75AE" w:rsidRDefault="00660395" w:rsidP="00F00C81">
            <w:pPr>
              <w:spacing w:line="240" w:lineRule="auto"/>
              <w:rPr>
                <w:rFonts w:eastAsia="Arial" w:cs="Arial"/>
                <w:color w:val="000000" w:themeColor="text1"/>
                <w:sz w:val="22"/>
              </w:rPr>
            </w:pPr>
          </w:p>
        </w:tc>
        <w:tc>
          <w:tcPr>
            <w:tcW w:w="657" w:type="dxa"/>
            <w:gridSpan w:val="2"/>
            <w:vAlign w:val="bottom"/>
          </w:tcPr>
          <w:p w14:paraId="24783331" w14:textId="0A2A723C" w:rsidR="00660395" w:rsidRPr="006E75AE" w:rsidRDefault="009D7940" w:rsidP="00F00C81">
            <w:pPr>
              <w:spacing w:line="240" w:lineRule="auto"/>
              <w:rPr>
                <w:rFonts w:eastAsia="Arial" w:cs="Arial"/>
                <w:color w:val="000000" w:themeColor="text1"/>
                <w:sz w:val="22"/>
              </w:rPr>
            </w:pPr>
            <w:r>
              <w:rPr>
                <w:rFonts w:eastAsia="Arial" w:cs="Arial"/>
                <w:color w:val="000000" w:themeColor="text1"/>
                <w:sz w:val="22"/>
              </w:rPr>
              <w:t>Sex</w:t>
            </w:r>
            <w:r w:rsidR="00660395" w:rsidRPr="006E75AE">
              <w:rPr>
                <w:rFonts w:eastAsia="Arial" w:cs="Arial"/>
                <w:color w:val="000000" w:themeColor="text1"/>
                <w:sz w:val="22"/>
              </w:rPr>
              <w:t>:</w:t>
            </w:r>
          </w:p>
        </w:tc>
        <w:tc>
          <w:tcPr>
            <w:tcW w:w="3035" w:type="dxa"/>
            <w:gridSpan w:val="5"/>
            <w:vAlign w:val="bottom"/>
          </w:tcPr>
          <w:p w14:paraId="32509294" w14:textId="77777777" w:rsidR="00660395" w:rsidRPr="006E75AE" w:rsidRDefault="003A547C" w:rsidP="00F00C81">
            <w:pPr>
              <w:spacing w:line="240" w:lineRule="auto"/>
              <w:rPr>
                <w:rFonts w:eastAsia="Arial" w:cs="Arial"/>
                <w:color w:val="000000" w:themeColor="text1"/>
                <w:sz w:val="22"/>
              </w:rPr>
            </w:pPr>
            <w:sdt>
              <w:sdtPr>
                <w:rPr>
                  <w:sz w:val="22"/>
                </w:rPr>
                <w:id w:val="2128358403"/>
                <w14:checkbox>
                  <w14:checked w14:val="0"/>
                  <w14:checkedState w14:val="2612" w14:font="MS Gothic"/>
                  <w14:uncheckedState w14:val="2610" w14:font="MS Gothic"/>
                </w14:checkbox>
              </w:sdtPr>
              <w:sdtEndPr/>
              <w:sdtContent>
                <w:r w:rsidR="00660395">
                  <w:rPr>
                    <w:rFonts w:ascii="MS Gothic" w:eastAsia="MS Gothic" w:hAnsi="MS Gothic" w:hint="eastAsia"/>
                    <w:sz w:val="22"/>
                  </w:rPr>
                  <w:t>☐</w:t>
                </w:r>
              </w:sdtContent>
            </w:sdt>
            <w:r w:rsidR="00660395" w:rsidRPr="006E75AE">
              <w:rPr>
                <w:sz w:val="22"/>
              </w:rPr>
              <w:t xml:space="preserve"> </w:t>
            </w:r>
            <w:r w:rsidR="00660395">
              <w:rPr>
                <w:sz w:val="22"/>
              </w:rPr>
              <w:t>M</w:t>
            </w:r>
            <w:r w:rsidR="00660395" w:rsidRPr="006E75AE">
              <w:rPr>
                <w:sz w:val="22"/>
              </w:rPr>
              <w:t xml:space="preserve"> </w:t>
            </w:r>
            <w:sdt>
              <w:sdtPr>
                <w:rPr>
                  <w:sz w:val="22"/>
                </w:rPr>
                <w:id w:val="-1405909656"/>
                <w14:checkbox>
                  <w14:checked w14:val="0"/>
                  <w14:checkedState w14:val="2612" w14:font="MS Gothic"/>
                  <w14:uncheckedState w14:val="2610" w14:font="MS Gothic"/>
                </w14:checkbox>
              </w:sdtPr>
              <w:sdtEndPr/>
              <w:sdtContent>
                <w:r w:rsidR="00660395">
                  <w:rPr>
                    <w:rFonts w:ascii="MS Gothic" w:eastAsia="MS Gothic" w:hAnsi="MS Gothic" w:hint="eastAsia"/>
                    <w:sz w:val="22"/>
                  </w:rPr>
                  <w:t>☐</w:t>
                </w:r>
              </w:sdtContent>
            </w:sdt>
            <w:r w:rsidR="00660395" w:rsidRPr="006E75AE">
              <w:rPr>
                <w:sz w:val="22"/>
              </w:rPr>
              <w:t xml:space="preserve"> </w:t>
            </w:r>
            <w:r w:rsidR="00660395">
              <w:rPr>
                <w:sz w:val="22"/>
              </w:rPr>
              <w:t>F</w:t>
            </w:r>
          </w:p>
        </w:tc>
      </w:tr>
      <w:tr w:rsidR="00B757C5" w:rsidRPr="007C5200" w14:paraId="066EC9ED" w14:textId="77777777" w:rsidTr="00211C25">
        <w:trPr>
          <w:trHeight w:val="519"/>
        </w:trPr>
        <w:tc>
          <w:tcPr>
            <w:tcW w:w="2174" w:type="dxa"/>
            <w:gridSpan w:val="4"/>
            <w:vAlign w:val="bottom"/>
          </w:tcPr>
          <w:p w14:paraId="12287930" w14:textId="77777777" w:rsidR="00660395" w:rsidRPr="006E75AE" w:rsidRDefault="00660395" w:rsidP="00F00C81">
            <w:pPr>
              <w:spacing w:line="240" w:lineRule="auto"/>
              <w:rPr>
                <w:rFonts w:eastAsia="Arial" w:cs="Arial"/>
                <w:color w:val="000000" w:themeColor="text1"/>
                <w:sz w:val="22"/>
              </w:rPr>
            </w:pPr>
            <w:r>
              <w:rPr>
                <w:rFonts w:eastAsia="Arial" w:cs="Arial"/>
                <w:color w:val="000000" w:themeColor="text1"/>
                <w:sz w:val="22"/>
              </w:rPr>
              <w:t>Special Education</w:t>
            </w:r>
            <w:r w:rsidRPr="006E75AE">
              <w:rPr>
                <w:rFonts w:eastAsia="Arial" w:cs="Arial"/>
                <w:color w:val="000000" w:themeColor="text1"/>
                <w:sz w:val="22"/>
              </w:rPr>
              <w:t>:</w:t>
            </w:r>
          </w:p>
        </w:tc>
        <w:tc>
          <w:tcPr>
            <w:tcW w:w="1960" w:type="dxa"/>
            <w:gridSpan w:val="5"/>
            <w:vAlign w:val="bottom"/>
          </w:tcPr>
          <w:p w14:paraId="35BDCFCD" w14:textId="77777777" w:rsidR="00660395" w:rsidRPr="006E75AE" w:rsidRDefault="003A547C" w:rsidP="00F00C81">
            <w:pPr>
              <w:spacing w:line="240" w:lineRule="auto"/>
              <w:rPr>
                <w:rFonts w:eastAsia="Arial" w:cs="Arial"/>
                <w:color w:val="000000" w:themeColor="text1"/>
                <w:sz w:val="22"/>
              </w:rPr>
            </w:pPr>
            <w:sdt>
              <w:sdtPr>
                <w:rPr>
                  <w:sz w:val="22"/>
                </w:rPr>
                <w:id w:val="1846286995"/>
                <w14:checkbox>
                  <w14:checked w14:val="0"/>
                  <w14:checkedState w14:val="2612" w14:font="MS Gothic"/>
                  <w14:uncheckedState w14:val="2610" w14:font="MS Gothic"/>
                </w14:checkbox>
              </w:sdtPr>
              <w:sdtEndPr/>
              <w:sdtContent>
                <w:r w:rsidR="00660395">
                  <w:rPr>
                    <w:rFonts w:ascii="MS Gothic" w:eastAsia="MS Gothic" w:hAnsi="MS Gothic" w:hint="eastAsia"/>
                    <w:sz w:val="22"/>
                  </w:rPr>
                  <w:t>☐</w:t>
                </w:r>
              </w:sdtContent>
            </w:sdt>
            <w:r w:rsidR="00660395" w:rsidRPr="006E75AE">
              <w:rPr>
                <w:sz w:val="22"/>
              </w:rPr>
              <w:t xml:space="preserve"> </w:t>
            </w:r>
            <w:r w:rsidR="00660395">
              <w:rPr>
                <w:sz w:val="22"/>
              </w:rPr>
              <w:t>Yes</w:t>
            </w:r>
            <w:r w:rsidR="00660395" w:rsidRPr="006E75AE">
              <w:rPr>
                <w:sz w:val="22"/>
              </w:rPr>
              <w:t xml:space="preserve"> </w:t>
            </w:r>
            <w:sdt>
              <w:sdtPr>
                <w:rPr>
                  <w:sz w:val="22"/>
                </w:rPr>
                <w:id w:val="-924723278"/>
                <w14:checkbox>
                  <w14:checked w14:val="0"/>
                  <w14:checkedState w14:val="2612" w14:font="MS Gothic"/>
                  <w14:uncheckedState w14:val="2610" w14:font="MS Gothic"/>
                </w14:checkbox>
              </w:sdtPr>
              <w:sdtEndPr/>
              <w:sdtContent>
                <w:r w:rsidR="00660395">
                  <w:rPr>
                    <w:rFonts w:ascii="MS Gothic" w:eastAsia="MS Gothic" w:hAnsi="MS Gothic" w:hint="eastAsia"/>
                    <w:sz w:val="22"/>
                  </w:rPr>
                  <w:t>☐</w:t>
                </w:r>
              </w:sdtContent>
            </w:sdt>
            <w:r w:rsidR="00660395" w:rsidRPr="006E75AE">
              <w:rPr>
                <w:sz w:val="22"/>
              </w:rPr>
              <w:t xml:space="preserve"> </w:t>
            </w:r>
            <w:r w:rsidR="00660395">
              <w:rPr>
                <w:sz w:val="22"/>
              </w:rPr>
              <w:t>No</w:t>
            </w:r>
          </w:p>
        </w:tc>
        <w:tc>
          <w:tcPr>
            <w:tcW w:w="2161" w:type="dxa"/>
            <w:gridSpan w:val="3"/>
            <w:vAlign w:val="bottom"/>
          </w:tcPr>
          <w:p w14:paraId="4DD9A923" w14:textId="77777777" w:rsidR="00660395" w:rsidRPr="006E75AE" w:rsidRDefault="00660395" w:rsidP="00F00C81">
            <w:pPr>
              <w:spacing w:line="240" w:lineRule="auto"/>
              <w:rPr>
                <w:rFonts w:eastAsia="Arial" w:cs="Arial"/>
                <w:color w:val="000000" w:themeColor="text1"/>
                <w:sz w:val="22"/>
              </w:rPr>
            </w:pPr>
            <w:r w:rsidRPr="006E75AE">
              <w:rPr>
                <w:rFonts w:eastAsia="Arial" w:cs="Arial"/>
                <w:color w:val="000000" w:themeColor="text1"/>
                <w:sz w:val="22"/>
              </w:rPr>
              <w:t>Disability Eligibility:</w:t>
            </w:r>
          </w:p>
        </w:tc>
        <w:tc>
          <w:tcPr>
            <w:tcW w:w="1359" w:type="dxa"/>
            <w:gridSpan w:val="4"/>
            <w:tcBorders>
              <w:bottom w:val="single" w:sz="4" w:space="0" w:color="000000"/>
            </w:tcBorders>
            <w:vAlign w:val="bottom"/>
          </w:tcPr>
          <w:p w14:paraId="323A905D" w14:textId="77777777" w:rsidR="00660395" w:rsidRPr="006E75AE" w:rsidRDefault="00660395" w:rsidP="00F00C81">
            <w:pPr>
              <w:spacing w:line="240" w:lineRule="auto"/>
              <w:rPr>
                <w:sz w:val="22"/>
              </w:rPr>
            </w:pPr>
          </w:p>
        </w:tc>
        <w:tc>
          <w:tcPr>
            <w:tcW w:w="1696" w:type="dxa"/>
            <w:gridSpan w:val="3"/>
            <w:tcBorders>
              <w:bottom w:val="single" w:sz="4" w:space="0" w:color="000000"/>
            </w:tcBorders>
            <w:vAlign w:val="bottom"/>
          </w:tcPr>
          <w:p w14:paraId="0BC101CD" w14:textId="77777777" w:rsidR="00660395" w:rsidRPr="006E75AE" w:rsidRDefault="00660395" w:rsidP="00F00C81">
            <w:pPr>
              <w:spacing w:line="240" w:lineRule="auto"/>
              <w:rPr>
                <w:sz w:val="22"/>
              </w:rPr>
            </w:pPr>
          </w:p>
        </w:tc>
      </w:tr>
      <w:tr w:rsidR="00B757C5" w:rsidRPr="007C5200" w14:paraId="087D43E1" w14:textId="77777777" w:rsidTr="00211C25">
        <w:trPr>
          <w:trHeight w:val="519"/>
        </w:trPr>
        <w:tc>
          <w:tcPr>
            <w:tcW w:w="1920" w:type="dxa"/>
            <w:gridSpan w:val="3"/>
            <w:vAlign w:val="bottom"/>
          </w:tcPr>
          <w:p w14:paraId="63454244" w14:textId="2DE9D009" w:rsidR="00660395" w:rsidRPr="006E75AE" w:rsidRDefault="00BC61CB" w:rsidP="00F00C81">
            <w:pPr>
              <w:spacing w:line="240" w:lineRule="auto"/>
              <w:rPr>
                <w:rFonts w:eastAsia="Arial" w:cs="Arial"/>
                <w:color w:val="000000" w:themeColor="text1"/>
                <w:sz w:val="22"/>
              </w:rPr>
            </w:pPr>
            <w:r>
              <w:rPr>
                <w:rFonts w:eastAsia="Arial" w:cs="Arial"/>
                <w:color w:val="000000" w:themeColor="text1"/>
                <w:sz w:val="22"/>
              </w:rPr>
              <w:t>Family Member</w:t>
            </w:r>
            <w:r w:rsidR="00660395" w:rsidRPr="006E75AE">
              <w:rPr>
                <w:rFonts w:eastAsia="Arial" w:cs="Arial"/>
                <w:color w:val="000000" w:themeColor="text1"/>
                <w:sz w:val="22"/>
              </w:rPr>
              <w:t>:</w:t>
            </w:r>
          </w:p>
        </w:tc>
        <w:tc>
          <w:tcPr>
            <w:tcW w:w="890" w:type="dxa"/>
            <w:gridSpan w:val="3"/>
            <w:tcBorders>
              <w:bottom w:val="single" w:sz="4" w:space="0" w:color="000000"/>
            </w:tcBorders>
            <w:vAlign w:val="bottom"/>
          </w:tcPr>
          <w:p w14:paraId="730C1B3E" w14:textId="77777777" w:rsidR="00660395" w:rsidRPr="006E75AE" w:rsidRDefault="00660395" w:rsidP="00F00C81">
            <w:pPr>
              <w:spacing w:line="240" w:lineRule="auto"/>
              <w:rPr>
                <w:rFonts w:eastAsia="Arial" w:cs="Arial"/>
                <w:color w:val="000000" w:themeColor="text1"/>
                <w:sz w:val="22"/>
              </w:rPr>
            </w:pPr>
          </w:p>
        </w:tc>
        <w:tc>
          <w:tcPr>
            <w:tcW w:w="1324" w:type="dxa"/>
            <w:gridSpan w:val="3"/>
            <w:tcBorders>
              <w:bottom w:val="single" w:sz="4" w:space="0" w:color="000000"/>
            </w:tcBorders>
            <w:vAlign w:val="bottom"/>
          </w:tcPr>
          <w:p w14:paraId="327E12FC" w14:textId="77777777" w:rsidR="00660395" w:rsidRPr="006E75AE" w:rsidRDefault="00660395" w:rsidP="00F00C81">
            <w:pPr>
              <w:spacing w:line="240" w:lineRule="auto"/>
              <w:rPr>
                <w:rFonts w:eastAsia="Arial" w:cs="Arial"/>
                <w:color w:val="000000" w:themeColor="text1"/>
                <w:sz w:val="22"/>
              </w:rPr>
            </w:pPr>
          </w:p>
        </w:tc>
        <w:tc>
          <w:tcPr>
            <w:tcW w:w="3520" w:type="dxa"/>
            <w:gridSpan w:val="7"/>
            <w:vAlign w:val="bottom"/>
          </w:tcPr>
          <w:p w14:paraId="29AB11F5" w14:textId="7C01CCA5" w:rsidR="00660395" w:rsidRPr="006E75AE" w:rsidRDefault="00BC61CB" w:rsidP="00F00C81">
            <w:pPr>
              <w:spacing w:line="240" w:lineRule="auto"/>
              <w:rPr>
                <w:rFonts w:eastAsia="Arial" w:cs="Arial"/>
                <w:color w:val="000000" w:themeColor="text1"/>
                <w:sz w:val="22"/>
              </w:rPr>
            </w:pPr>
            <w:r>
              <w:rPr>
                <w:rFonts w:eastAsia="Arial" w:cs="Arial"/>
                <w:color w:val="000000" w:themeColor="text1"/>
                <w:sz w:val="22"/>
              </w:rPr>
              <w:t>Family Member</w:t>
            </w:r>
            <w:r w:rsidR="00660395" w:rsidRPr="006E75AE">
              <w:rPr>
                <w:rFonts w:eastAsia="Arial" w:cs="Arial"/>
                <w:color w:val="000000" w:themeColor="text1"/>
                <w:sz w:val="22"/>
              </w:rPr>
              <w:t xml:space="preserve"> Contact Number:</w:t>
            </w:r>
          </w:p>
        </w:tc>
        <w:tc>
          <w:tcPr>
            <w:tcW w:w="1696" w:type="dxa"/>
            <w:gridSpan w:val="3"/>
            <w:tcBorders>
              <w:top w:val="single" w:sz="4" w:space="0" w:color="000000"/>
              <w:bottom w:val="single" w:sz="4" w:space="0" w:color="000000"/>
            </w:tcBorders>
            <w:vAlign w:val="bottom"/>
          </w:tcPr>
          <w:p w14:paraId="22DCB7A0" w14:textId="77777777" w:rsidR="00660395" w:rsidRPr="006E75AE" w:rsidRDefault="00660395" w:rsidP="00F00C81">
            <w:pPr>
              <w:spacing w:line="240" w:lineRule="auto"/>
              <w:rPr>
                <w:sz w:val="22"/>
              </w:rPr>
            </w:pPr>
          </w:p>
        </w:tc>
      </w:tr>
      <w:tr w:rsidR="00B757C5" w:rsidRPr="007C5200" w14:paraId="04977FF9" w14:textId="77777777" w:rsidTr="00211C25">
        <w:trPr>
          <w:trHeight w:val="519"/>
        </w:trPr>
        <w:tc>
          <w:tcPr>
            <w:tcW w:w="2810" w:type="dxa"/>
            <w:gridSpan w:val="6"/>
            <w:vAlign w:val="bottom"/>
          </w:tcPr>
          <w:p w14:paraId="48A1BE8B" w14:textId="1CB9EDE6" w:rsidR="00660395" w:rsidRPr="006E75AE" w:rsidRDefault="00991FBA" w:rsidP="00F00C81">
            <w:pPr>
              <w:spacing w:line="240" w:lineRule="auto"/>
              <w:rPr>
                <w:rFonts w:eastAsia="Arial" w:cs="Arial"/>
                <w:color w:val="000000" w:themeColor="text1"/>
                <w:sz w:val="22"/>
              </w:rPr>
            </w:pPr>
            <w:r>
              <w:rPr>
                <w:rFonts w:eastAsia="Arial" w:cs="Arial"/>
                <w:color w:val="000000" w:themeColor="text1"/>
                <w:sz w:val="22"/>
              </w:rPr>
              <w:t>Start Date of FABI Step 1</w:t>
            </w:r>
            <w:r w:rsidR="00660395" w:rsidRPr="006E75AE">
              <w:rPr>
                <w:rFonts w:eastAsia="Arial" w:cs="Arial"/>
                <w:color w:val="000000" w:themeColor="text1"/>
                <w:sz w:val="22"/>
              </w:rPr>
              <w:t>:</w:t>
            </w:r>
          </w:p>
        </w:tc>
        <w:tc>
          <w:tcPr>
            <w:tcW w:w="1324" w:type="dxa"/>
            <w:gridSpan w:val="3"/>
            <w:tcBorders>
              <w:top w:val="single" w:sz="4" w:space="0" w:color="000000"/>
              <w:bottom w:val="single" w:sz="4" w:space="0" w:color="000000"/>
            </w:tcBorders>
            <w:vAlign w:val="bottom"/>
          </w:tcPr>
          <w:p w14:paraId="0017AFFE" w14:textId="77777777" w:rsidR="00660395" w:rsidRPr="006E75AE" w:rsidRDefault="00660395" w:rsidP="00F00C81">
            <w:pPr>
              <w:spacing w:line="240" w:lineRule="auto"/>
              <w:rPr>
                <w:rFonts w:eastAsia="Arial" w:cs="Arial"/>
                <w:color w:val="000000" w:themeColor="text1"/>
                <w:sz w:val="22"/>
              </w:rPr>
            </w:pPr>
          </w:p>
        </w:tc>
        <w:tc>
          <w:tcPr>
            <w:tcW w:w="2251" w:type="dxa"/>
            <w:gridSpan w:val="5"/>
            <w:tcBorders>
              <w:left w:val="nil"/>
            </w:tcBorders>
            <w:vAlign w:val="bottom"/>
          </w:tcPr>
          <w:p w14:paraId="27C7606B" w14:textId="77777777" w:rsidR="00660395" w:rsidRPr="006E75AE" w:rsidRDefault="00660395" w:rsidP="00F00C81">
            <w:pPr>
              <w:spacing w:line="240" w:lineRule="auto"/>
              <w:rPr>
                <w:rFonts w:eastAsia="Arial" w:cs="Arial"/>
                <w:color w:val="000000" w:themeColor="text1"/>
                <w:sz w:val="22"/>
              </w:rPr>
            </w:pPr>
            <w:r w:rsidRPr="006E75AE">
              <w:rPr>
                <w:rFonts w:eastAsia="Arial" w:cs="Arial"/>
                <w:color w:val="000000" w:themeColor="text1"/>
                <w:sz w:val="22"/>
              </w:rPr>
              <w:t>Classroom Teacher:</w:t>
            </w:r>
          </w:p>
        </w:tc>
        <w:tc>
          <w:tcPr>
            <w:tcW w:w="1454" w:type="dxa"/>
            <w:gridSpan w:val="3"/>
            <w:tcBorders>
              <w:left w:val="nil"/>
              <w:bottom w:val="single" w:sz="4" w:space="0" w:color="000000"/>
            </w:tcBorders>
            <w:vAlign w:val="bottom"/>
          </w:tcPr>
          <w:p w14:paraId="26CAA4BE" w14:textId="77777777" w:rsidR="00660395" w:rsidRPr="006E75AE" w:rsidRDefault="00660395" w:rsidP="00F00C81">
            <w:pPr>
              <w:spacing w:line="240" w:lineRule="auto"/>
              <w:rPr>
                <w:sz w:val="22"/>
              </w:rPr>
            </w:pPr>
          </w:p>
        </w:tc>
        <w:tc>
          <w:tcPr>
            <w:tcW w:w="1511" w:type="dxa"/>
            <w:gridSpan w:val="2"/>
            <w:tcBorders>
              <w:top w:val="single" w:sz="4" w:space="0" w:color="000000"/>
              <w:bottom w:val="single" w:sz="4" w:space="0" w:color="000000"/>
            </w:tcBorders>
            <w:vAlign w:val="bottom"/>
          </w:tcPr>
          <w:p w14:paraId="471ED328" w14:textId="77777777" w:rsidR="00660395" w:rsidRPr="006E75AE" w:rsidRDefault="00660395" w:rsidP="00F00C81">
            <w:pPr>
              <w:spacing w:line="240" w:lineRule="auto"/>
              <w:rPr>
                <w:sz w:val="22"/>
              </w:rPr>
            </w:pPr>
          </w:p>
        </w:tc>
      </w:tr>
      <w:tr w:rsidR="00B757C5" w:rsidRPr="007C5200" w14:paraId="43290BED" w14:textId="77777777" w:rsidTr="00B627A7">
        <w:trPr>
          <w:trHeight w:val="519"/>
        </w:trPr>
        <w:tc>
          <w:tcPr>
            <w:tcW w:w="3871" w:type="dxa"/>
            <w:gridSpan w:val="8"/>
            <w:vAlign w:val="bottom"/>
          </w:tcPr>
          <w:p w14:paraId="7D6773CB" w14:textId="6D52617B" w:rsidR="00B757C5" w:rsidRDefault="00B757C5" w:rsidP="00F00C81">
            <w:pPr>
              <w:spacing w:line="240" w:lineRule="auto"/>
              <w:rPr>
                <w:rFonts w:eastAsia="Arial" w:cs="Arial"/>
                <w:color w:val="000000" w:themeColor="text1"/>
                <w:sz w:val="22"/>
              </w:rPr>
            </w:pPr>
            <w:r>
              <w:rPr>
                <w:rFonts w:eastAsia="Arial" w:cs="Arial"/>
                <w:color w:val="000000" w:themeColor="text1"/>
                <w:sz w:val="22"/>
              </w:rPr>
              <w:t>Persons conducting the Assessment:</w:t>
            </w:r>
          </w:p>
        </w:tc>
        <w:tc>
          <w:tcPr>
            <w:tcW w:w="449" w:type="dxa"/>
            <w:gridSpan w:val="2"/>
            <w:vAlign w:val="bottom"/>
          </w:tcPr>
          <w:p w14:paraId="6E719543" w14:textId="77777777" w:rsidR="00B757C5" w:rsidRPr="006E75AE" w:rsidRDefault="00B757C5" w:rsidP="00F00C81">
            <w:pPr>
              <w:spacing w:line="240" w:lineRule="auto"/>
              <w:rPr>
                <w:sz w:val="22"/>
              </w:rPr>
            </w:pPr>
          </w:p>
        </w:tc>
        <w:tc>
          <w:tcPr>
            <w:tcW w:w="5030" w:type="dxa"/>
            <w:gridSpan w:val="9"/>
            <w:vAlign w:val="bottom"/>
          </w:tcPr>
          <w:p w14:paraId="6033ED72" w14:textId="64ECE09B" w:rsidR="00B757C5" w:rsidRPr="006E75AE" w:rsidRDefault="00B757C5" w:rsidP="00F00C81">
            <w:pPr>
              <w:spacing w:line="240" w:lineRule="auto"/>
              <w:rPr>
                <w:sz w:val="22"/>
              </w:rPr>
            </w:pPr>
          </w:p>
        </w:tc>
      </w:tr>
    </w:tbl>
    <w:p w14:paraId="338CEDCB" w14:textId="77777777" w:rsidR="0093663F" w:rsidRPr="0093663F" w:rsidRDefault="0093663F" w:rsidP="00C93505">
      <w:pPr>
        <w:spacing w:line="259" w:lineRule="auto"/>
        <w:rPr>
          <w:rFonts w:eastAsiaTheme="majorEastAsia" w:cstheme="majorBidi"/>
          <w:color w:val="2F4E6D"/>
          <w:sz w:val="16"/>
          <w:szCs w:val="16"/>
        </w:rPr>
      </w:pPr>
    </w:p>
    <w:tbl>
      <w:tblPr>
        <w:tblStyle w:val="TableGrid"/>
        <w:tblW w:w="5000" w:type="pct"/>
        <w:tblLook w:val="04A0" w:firstRow="1" w:lastRow="0" w:firstColumn="1" w:lastColumn="0" w:noHBand="0" w:noVBand="1"/>
      </w:tblPr>
      <w:tblGrid>
        <w:gridCol w:w="4675"/>
        <w:gridCol w:w="4675"/>
      </w:tblGrid>
      <w:tr w:rsidR="00B627A7" w14:paraId="78137889" w14:textId="77777777" w:rsidTr="00686C35">
        <w:tc>
          <w:tcPr>
            <w:tcW w:w="2500" w:type="pct"/>
            <w:shd w:val="clear" w:color="auto" w:fill="D5DCE4" w:themeFill="text2" w:themeFillTint="33"/>
          </w:tcPr>
          <w:p w14:paraId="6608BB18" w14:textId="77777777" w:rsidR="00B627A7" w:rsidRPr="0097568B" w:rsidRDefault="00B627A7" w:rsidP="00686C35">
            <w:pPr>
              <w:spacing w:before="60" w:after="60"/>
              <w:jc w:val="center"/>
              <w:rPr>
                <w:b/>
                <w:bCs/>
              </w:rPr>
            </w:pPr>
            <w:r w:rsidRPr="0097568B">
              <w:rPr>
                <w:b/>
                <w:bCs/>
              </w:rPr>
              <w:t>FABI Team Member</w:t>
            </w:r>
          </w:p>
        </w:tc>
        <w:tc>
          <w:tcPr>
            <w:tcW w:w="2500" w:type="pct"/>
            <w:shd w:val="clear" w:color="auto" w:fill="D5DCE4" w:themeFill="text2" w:themeFillTint="33"/>
          </w:tcPr>
          <w:p w14:paraId="77FE7676" w14:textId="77777777" w:rsidR="00B627A7" w:rsidRPr="0097568B" w:rsidRDefault="00B627A7" w:rsidP="00686C35">
            <w:pPr>
              <w:spacing w:before="60" w:after="60"/>
              <w:jc w:val="center"/>
              <w:rPr>
                <w:b/>
                <w:bCs/>
              </w:rPr>
            </w:pPr>
            <w:r w:rsidRPr="0097568B">
              <w:rPr>
                <w:b/>
                <w:bCs/>
              </w:rPr>
              <w:t>Role</w:t>
            </w:r>
          </w:p>
        </w:tc>
      </w:tr>
      <w:tr w:rsidR="00B627A7" w14:paraId="79367F27" w14:textId="77777777" w:rsidTr="00686C35">
        <w:tc>
          <w:tcPr>
            <w:tcW w:w="2500" w:type="pct"/>
          </w:tcPr>
          <w:p w14:paraId="1E0420B9" w14:textId="77777777" w:rsidR="00B627A7" w:rsidRDefault="00B627A7" w:rsidP="00686C35">
            <w:pPr>
              <w:spacing w:before="60" w:after="60"/>
            </w:pPr>
          </w:p>
        </w:tc>
        <w:tc>
          <w:tcPr>
            <w:tcW w:w="2500" w:type="pct"/>
          </w:tcPr>
          <w:p w14:paraId="1F6823EA" w14:textId="77777777" w:rsidR="00B627A7" w:rsidRDefault="00B627A7" w:rsidP="00686C35">
            <w:pPr>
              <w:spacing w:before="60" w:after="60"/>
            </w:pPr>
          </w:p>
        </w:tc>
      </w:tr>
      <w:tr w:rsidR="00B627A7" w14:paraId="7D88BED3" w14:textId="77777777" w:rsidTr="00686C35">
        <w:tc>
          <w:tcPr>
            <w:tcW w:w="2500" w:type="pct"/>
          </w:tcPr>
          <w:p w14:paraId="3AB8EF62" w14:textId="77777777" w:rsidR="00B627A7" w:rsidRDefault="00B627A7" w:rsidP="00686C35">
            <w:pPr>
              <w:spacing w:before="60" w:after="60"/>
            </w:pPr>
          </w:p>
        </w:tc>
        <w:tc>
          <w:tcPr>
            <w:tcW w:w="2500" w:type="pct"/>
          </w:tcPr>
          <w:p w14:paraId="63C451F3" w14:textId="77777777" w:rsidR="00B627A7" w:rsidRDefault="00B627A7" w:rsidP="00686C35">
            <w:pPr>
              <w:spacing w:before="60" w:after="60"/>
            </w:pPr>
          </w:p>
        </w:tc>
      </w:tr>
      <w:tr w:rsidR="00B627A7" w14:paraId="5382562A" w14:textId="77777777" w:rsidTr="00686C35">
        <w:tc>
          <w:tcPr>
            <w:tcW w:w="2500" w:type="pct"/>
          </w:tcPr>
          <w:p w14:paraId="020DA5E8" w14:textId="77777777" w:rsidR="00B627A7" w:rsidRDefault="00B627A7" w:rsidP="00686C35">
            <w:pPr>
              <w:spacing w:before="60" w:after="60"/>
            </w:pPr>
          </w:p>
        </w:tc>
        <w:tc>
          <w:tcPr>
            <w:tcW w:w="2500" w:type="pct"/>
          </w:tcPr>
          <w:p w14:paraId="60A2757E" w14:textId="77777777" w:rsidR="00B627A7" w:rsidRDefault="00B627A7" w:rsidP="00686C35">
            <w:pPr>
              <w:spacing w:before="60" w:after="60"/>
            </w:pPr>
          </w:p>
        </w:tc>
      </w:tr>
      <w:tr w:rsidR="00B627A7" w14:paraId="2B91E43F" w14:textId="77777777" w:rsidTr="00686C35">
        <w:tc>
          <w:tcPr>
            <w:tcW w:w="2500" w:type="pct"/>
          </w:tcPr>
          <w:p w14:paraId="4A306F9C" w14:textId="77777777" w:rsidR="00B627A7" w:rsidRDefault="00B627A7" w:rsidP="00686C35">
            <w:pPr>
              <w:spacing w:before="60" w:after="60"/>
            </w:pPr>
          </w:p>
        </w:tc>
        <w:tc>
          <w:tcPr>
            <w:tcW w:w="2500" w:type="pct"/>
          </w:tcPr>
          <w:p w14:paraId="3F369228" w14:textId="77777777" w:rsidR="00B627A7" w:rsidRDefault="00B627A7" w:rsidP="00686C35">
            <w:pPr>
              <w:spacing w:before="60" w:after="60"/>
            </w:pPr>
          </w:p>
        </w:tc>
      </w:tr>
      <w:tr w:rsidR="00B627A7" w14:paraId="03A1B487" w14:textId="77777777" w:rsidTr="00686C35">
        <w:tc>
          <w:tcPr>
            <w:tcW w:w="2500" w:type="pct"/>
          </w:tcPr>
          <w:p w14:paraId="16EE04F4" w14:textId="77777777" w:rsidR="00B627A7" w:rsidRDefault="00B627A7" w:rsidP="00686C35">
            <w:pPr>
              <w:spacing w:before="60" w:after="60"/>
            </w:pPr>
          </w:p>
        </w:tc>
        <w:tc>
          <w:tcPr>
            <w:tcW w:w="2500" w:type="pct"/>
          </w:tcPr>
          <w:p w14:paraId="4440C3BB" w14:textId="77777777" w:rsidR="00B627A7" w:rsidRDefault="00B627A7" w:rsidP="00686C35">
            <w:pPr>
              <w:spacing w:before="60" w:after="60"/>
            </w:pPr>
          </w:p>
        </w:tc>
      </w:tr>
      <w:tr w:rsidR="00B627A7" w14:paraId="49611776" w14:textId="77777777" w:rsidTr="00686C35">
        <w:tc>
          <w:tcPr>
            <w:tcW w:w="2500" w:type="pct"/>
          </w:tcPr>
          <w:p w14:paraId="6D975F7B" w14:textId="77777777" w:rsidR="00B627A7" w:rsidRDefault="00B627A7" w:rsidP="00686C35">
            <w:pPr>
              <w:spacing w:before="60" w:after="60"/>
            </w:pPr>
          </w:p>
        </w:tc>
        <w:tc>
          <w:tcPr>
            <w:tcW w:w="2500" w:type="pct"/>
          </w:tcPr>
          <w:p w14:paraId="6336D39D" w14:textId="77777777" w:rsidR="00B627A7" w:rsidRDefault="00B627A7" w:rsidP="00686C35">
            <w:pPr>
              <w:spacing w:before="60" w:after="60"/>
            </w:pPr>
          </w:p>
        </w:tc>
      </w:tr>
      <w:tr w:rsidR="00B627A7" w14:paraId="3EDA8D27" w14:textId="77777777" w:rsidTr="00686C35">
        <w:tc>
          <w:tcPr>
            <w:tcW w:w="2500" w:type="pct"/>
          </w:tcPr>
          <w:p w14:paraId="2CCDD326" w14:textId="77777777" w:rsidR="00B627A7" w:rsidRDefault="00B627A7" w:rsidP="00686C35">
            <w:pPr>
              <w:spacing w:before="60" w:after="60"/>
            </w:pPr>
          </w:p>
        </w:tc>
        <w:tc>
          <w:tcPr>
            <w:tcW w:w="2500" w:type="pct"/>
          </w:tcPr>
          <w:p w14:paraId="6F2A2501" w14:textId="77777777" w:rsidR="00B627A7" w:rsidRDefault="00B627A7" w:rsidP="00686C35">
            <w:pPr>
              <w:spacing w:before="60" w:after="60"/>
            </w:pPr>
          </w:p>
        </w:tc>
      </w:tr>
      <w:tr w:rsidR="00B627A7" w14:paraId="44EEED3F" w14:textId="77777777" w:rsidTr="00686C35">
        <w:tc>
          <w:tcPr>
            <w:tcW w:w="2500" w:type="pct"/>
          </w:tcPr>
          <w:p w14:paraId="6165D952" w14:textId="77777777" w:rsidR="00B627A7" w:rsidRDefault="00B627A7" w:rsidP="00686C35">
            <w:pPr>
              <w:spacing w:before="60" w:after="60"/>
            </w:pPr>
          </w:p>
        </w:tc>
        <w:tc>
          <w:tcPr>
            <w:tcW w:w="2500" w:type="pct"/>
          </w:tcPr>
          <w:p w14:paraId="1B4F1BEC" w14:textId="77777777" w:rsidR="00B627A7" w:rsidRDefault="00B627A7" w:rsidP="00686C35">
            <w:pPr>
              <w:spacing w:before="60" w:after="60"/>
            </w:pPr>
          </w:p>
        </w:tc>
      </w:tr>
    </w:tbl>
    <w:p w14:paraId="78A88A53" w14:textId="77777777" w:rsidR="00B627A7" w:rsidRPr="008E2ED1" w:rsidRDefault="00B627A7" w:rsidP="00CD59E7">
      <w:pPr>
        <w:pStyle w:val="Heading2"/>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3060"/>
        <w:gridCol w:w="3150"/>
        <w:gridCol w:w="2155"/>
      </w:tblGrid>
      <w:tr w:rsidR="008E2ED1" w:rsidRPr="006E75AE" w14:paraId="01C050F8" w14:textId="77777777" w:rsidTr="00A8076A">
        <w:trPr>
          <w:trHeight w:val="519"/>
        </w:trPr>
        <w:tc>
          <w:tcPr>
            <w:tcW w:w="985" w:type="dxa"/>
            <w:vAlign w:val="center"/>
          </w:tcPr>
          <w:p w14:paraId="49D72CFB" w14:textId="77777777" w:rsidR="008E2ED1" w:rsidRPr="006E75AE" w:rsidRDefault="008E2ED1" w:rsidP="00A8076A">
            <w:pPr>
              <w:spacing w:line="240" w:lineRule="auto"/>
              <w:rPr>
                <w:rFonts w:eastAsia="Arial" w:cs="Arial"/>
                <w:color w:val="000000" w:themeColor="text1"/>
                <w:sz w:val="22"/>
              </w:rPr>
            </w:pPr>
            <w:r w:rsidRPr="006E75AE">
              <w:rPr>
                <w:rFonts w:eastAsia="Arial" w:cs="Arial"/>
                <w:color w:val="000000" w:themeColor="text1"/>
                <w:sz w:val="22"/>
              </w:rPr>
              <w:t>Role:</w:t>
            </w:r>
          </w:p>
        </w:tc>
        <w:tc>
          <w:tcPr>
            <w:tcW w:w="3060" w:type="dxa"/>
            <w:vAlign w:val="center"/>
          </w:tcPr>
          <w:p w14:paraId="5EE56F33" w14:textId="77777777" w:rsidR="008E2ED1" w:rsidRPr="006E75AE" w:rsidRDefault="003A547C" w:rsidP="00A8076A">
            <w:pPr>
              <w:spacing w:before="240" w:line="240" w:lineRule="auto"/>
              <w:rPr>
                <w:sz w:val="20"/>
                <w:szCs w:val="20"/>
              </w:rPr>
            </w:pPr>
            <w:sdt>
              <w:sdtPr>
                <w:rPr>
                  <w:sz w:val="20"/>
                  <w:szCs w:val="20"/>
                </w:rPr>
                <w:id w:val="2003926959"/>
                <w14:checkbox>
                  <w14:checked w14:val="0"/>
                  <w14:checkedState w14:val="2612" w14:font="MS Gothic"/>
                  <w14:uncheckedState w14:val="2610" w14:font="MS Gothic"/>
                </w14:checkbox>
              </w:sdtPr>
              <w:sdtEndPr/>
              <w:sdtContent>
                <w:r w:rsidR="008E2ED1">
                  <w:rPr>
                    <w:rFonts w:ascii="MS Gothic" w:eastAsia="MS Gothic" w:hAnsi="MS Gothic" w:hint="eastAsia"/>
                    <w:sz w:val="20"/>
                    <w:szCs w:val="20"/>
                  </w:rPr>
                  <w:t>☐</w:t>
                </w:r>
              </w:sdtContent>
            </w:sdt>
            <w:r w:rsidR="008E2ED1" w:rsidRPr="006E75AE">
              <w:rPr>
                <w:sz w:val="20"/>
                <w:szCs w:val="20"/>
              </w:rPr>
              <w:t xml:space="preserve"> </w:t>
            </w:r>
            <w:r w:rsidR="008E2ED1">
              <w:rPr>
                <w:sz w:val="20"/>
                <w:szCs w:val="20"/>
              </w:rPr>
              <w:t>Administrator</w:t>
            </w:r>
          </w:p>
          <w:p w14:paraId="22E7E573" w14:textId="77777777" w:rsidR="008E2ED1" w:rsidRPr="006E75AE" w:rsidRDefault="003A547C" w:rsidP="00A8076A">
            <w:pPr>
              <w:spacing w:line="240" w:lineRule="auto"/>
              <w:rPr>
                <w:sz w:val="20"/>
                <w:szCs w:val="20"/>
              </w:rPr>
            </w:pPr>
            <w:sdt>
              <w:sdtPr>
                <w:rPr>
                  <w:sz w:val="20"/>
                  <w:szCs w:val="20"/>
                </w:rPr>
                <w:id w:val="-1925485895"/>
                <w14:checkbox>
                  <w14:checked w14:val="0"/>
                  <w14:checkedState w14:val="2612" w14:font="MS Gothic"/>
                  <w14:uncheckedState w14:val="2610" w14:font="MS Gothic"/>
                </w14:checkbox>
              </w:sdtPr>
              <w:sdtEndPr/>
              <w:sdtContent>
                <w:r w:rsidR="008E2ED1">
                  <w:rPr>
                    <w:rFonts w:ascii="MS Gothic" w:eastAsia="MS Gothic" w:hAnsi="MS Gothic" w:hint="eastAsia"/>
                    <w:sz w:val="20"/>
                    <w:szCs w:val="20"/>
                  </w:rPr>
                  <w:t>☐</w:t>
                </w:r>
              </w:sdtContent>
            </w:sdt>
            <w:r w:rsidR="008E2ED1" w:rsidRPr="006E75AE">
              <w:rPr>
                <w:sz w:val="20"/>
                <w:szCs w:val="20"/>
              </w:rPr>
              <w:t xml:space="preserve"> Behavior Specialist</w:t>
            </w:r>
          </w:p>
          <w:p w14:paraId="355A3229" w14:textId="77777777" w:rsidR="008E2ED1" w:rsidRPr="006E75AE" w:rsidRDefault="003A547C" w:rsidP="00A8076A">
            <w:pPr>
              <w:spacing w:line="240" w:lineRule="auto"/>
              <w:rPr>
                <w:sz w:val="20"/>
                <w:szCs w:val="20"/>
              </w:rPr>
            </w:pPr>
            <w:sdt>
              <w:sdtPr>
                <w:rPr>
                  <w:sz w:val="20"/>
                  <w:szCs w:val="20"/>
                </w:rPr>
                <w:id w:val="-1318951872"/>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w:t>
            </w:r>
            <w:r w:rsidR="008E2ED1">
              <w:rPr>
                <w:sz w:val="20"/>
                <w:szCs w:val="20"/>
              </w:rPr>
              <w:t>ABA Provider (BCBA, RBT)</w:t>
            </w:r>
          </w:p>
          <w:p w14:paraId="60433060" w14:textId="77777777" w:rsidR="008E2ED1" w:rsidRPr="006E75AE" w:rsidRDefault="003A547C" w:rsidP="00A8076A">
            <w:pPr>
              <w:spacing w:line="240" w:lineRule="auto"/>
              <w:rPr>
                <w:rFonts w:eastAsia="Arial" w:cs="Arial"/>
                <w:color w:val="000000" w:themeColor="text1"/>
                <w:sz w:val="20"/>
                <w:szCs w:val="20"/>
              </w:rPr>
            </w:pPr>
            <w:sdt>
              <w:sdtPr>
                <w:rPr>
                  <w:sz w:val="20"/>
                  <w:szCs w:val="20"/>
                </w:rPr>
                <w:id w:val="980734198"/>
                <w14:checkbox>
                  <w14:checked w14:val="0"/>
                  <w14:checkedState w14:val="2612" w14:font="MS Gothic"/>
                  <w14:uncheckedState w14:val="2610" w14:font="MS Gothic"/>
                </w14:checkbox>
              </w:sdtPr>
              <w:sdtEndPr/>
              <w:sdtContent>
                <w:r w:rsidR="008E2ED1">
                  <w:rPr>
                    <w:rFonts w:ascii="MS Gothic" w:eastAsia="MS Gothic" w:hAnsi="MS Gothic" w:hint="eastAsia"/>
                    <w:sz w:val="20"/>
                    <w:szCs w:val="20"/>
                  </w:rPr>
                  <w:t>☐</w:t>
                </w:r>
              </w:sdtContent>
            </w:sdt>
            <w:r w:rsidR="008E2ED1" w:rsidRPr="006E75AE">
              <w:rPr>
                <w:sz w:val="20"/>
                <w:szCs w:val="20"/>
              </w:rPr>
              <w:t xml:space="preserve"> Classroom Teacher</w:t>
            </w:r>
          </w:p>
        </w:tc>
        <w:tc>
          <w:tcPr>
            <w:tcW w:w="3150" w:type="dxa"/>
            <w:vAlign w:val="center"/>
          </w:tcPr>
          <w:p w14:paraId="0CA3B8C8" w14:textId="77777777" w:rsidR="008E2ED1" w:rsidRPr="006E75AE" w:rsidRDefault="003A547C" w:rsidP="00A8076A">
            <w:pPr>
              <w:spacing w:before="240" w:line="240" w:lineRule="auto"/>
              <w:rPr>
                <w:sz w:val="20"/>
                <w:szCs w:val="20"/>
              </w:rPr>
            </w:pPr>
            <w:sdt>
              <w:sdtPr>
                <w:rPr>
                  <w:sz w:val="20"/>
                  <w:szCs w:val="20"/>
                </w:rPr>
                <w:id w:val="1699733021"/>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Counselor</w:t>
            </w:r>
          </w:p>
          <w:p w14:paraId="7FF48554" w14:textId="77777777" w:rsidR="008E2ED1" w:rsidRPr="006E75AE" w:rsidRDefault="003A547C" w:rsidP="00A8076A">
            <w:pPr>
              <w:spacing w:line="240" w:lineRule="auto"/>
              <w:rPr>
                <w:sz w:val="20"/>
                <w:szCs w:val="20"/>
              </w:rPr>
            </w:pPr>
            <w:sdt>
              <w:sdtPr>
                <w:rPr>
                  <w:sz w:val="20"/>
                  <w:szCs w:val="20"/>
                </w:rPr>
                <w:id w:val="1041166817"/>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w:t>
            </w:r>
            <w:r w:rsidR="008E2ED1">
              <w:rPr>
                <w:sz w:val="20"/>
                <w:szCs w:val="20"/>
              </w:rPr>
              <w:t>Family Member</w:t>
            </w:r>
          </w:p>
          <w:p w14:paraId="62ABDBF4" w14:textId="77777777" w:rsidR="008E2ED1" w:rsidRPr="006E75AE" w:rsidRDefault="003A547C" w:rsidP="00A8076A">
            <w:pPr>
              <w:spacing w:line="240" w:lineRule="auto"/>
              <w:rPr>
                <w:sz w:val="20"/>
                <w:szCs w:val="20"/>
              </w:rPr>
            </w:pPr>
            <w:sdt>
              <w:sdtPr>
                <w:rPr>
                  <w:sz w:val="20"/>
                  <w:szCs w:val="20"/>
                </w:rPr>
                <w:id w:val="-618522198"/>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School Psychologist</w:t>
            </w:r>
          </w:p>
          <w:p w14:paraId="762203D1" w14:textId="77777777" w:rsidR="008E2ED1" w:rsidRPr="006E75AE" w:rsidRDefault="003A547C" w:rsidP="00A8076A">
            <w:pPr>
              <w:spacing w:line="240" w:lineRule="auto"/>
              <w:rPr>
                <w:rFonts w:eastAsia="Arial" w:cs="Arial"/>
                <w:color w:val="000000" w:themeColor="text1"/>
                <w:sz w:val="20"/>
                <w:szCs w:val="20"/>
              </w:rPr>
            </w:pPr>
            <w:sdt>
              <w:sdtPr>
                <w:rPr>
                  <w:sz w:val="20"/>
                  <w:szCs w:val="20"/>
                </w:rPr>
                <w:id w:val="-430505090"/>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Special Education Teacher</w:t>
            </w:r>
          </w:p>
        </w:tc>
        <w:tc>
          <w:tcPr>
            <w:tcW w:w="2155" w:type="dxa"/>
            <w:vAlign w:val="center"/>
          </w:tcPr>
          <w:p w14:paraId="11F96383" w14:textId="77777777" w:rsidR="008E2ED1" w:rsidRDefault="008E2ED1" w:rsidP="00A8076A">
            <w:pPr>
              <w:spacing w:line="240" w:lineRule="auto"/>
              <w:rPr>
                <w:sz w:val="20"/>
                <w:szCs w:val="20"/>
              </w:rPr>
            </w:pPr>
          </w:p>
          <w:p w14:paraId="276B525D" w14:textId="77777777" w:rsidR="008E2ED1" w:rsidRDefault="003A547C" w:rsidP="00A8076A">
            <w:pPr>
              <w:spacing w:line="240" w:lineRule="auto"/>
              <w:rPr>
                <w:sz w:val="20"/>
                <w:szCs w:val="20"/>
              </w:rPr>
            </w:pPr>
            <w:sdt>
              <w:sdtPr>
                <w:rPr>
                  <w:sz w:val="20"/>
                  <w:szCs w:val="20"/>
                </w:rPr>
                <w:id w:val="-4518354"/>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Teacher (other)</w:t>
            </w:r>
          </w:p>
          <w:p w14:paraId="5B436EFC" w14:textId="77777777" w:rsidR="008E2ED1" w:rsidRDefault="003A547C" w:rsidP="00A8076A">
            <w:pPr>
              <w:spacing w:line="240" w:lineRule="auto"/>
              <w:rPr>
                <w:sz w:val="20"/>
                <w:szCs w:val="20"/>
              </w:rPr>
            </w:pPr>
            <w:sdt>
              <w:sdtPr>
                <w:rPr>
                  <w:sz w:val="20"/>
                  <w:szCs w:val="20"/>
                </w:rPr>
                <w:id w:val="496385643"/>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University Student</w:t>
            </w:r>
          </w:p>
          <w:p w14:paraId="4505920A" w14:textId="77777777" w:rsidR="008E2ED1" w:rsidRPr="006E75AE" w:rsidRDefault="003A547C" w:rsidP="00A8076A">
            <w:pPr>
              <w:spacing w:line="240" w:lineRule="auto"/>
              <w:rPr>
                <w:sz w:val="20"/>
                <w:szCs w:val="20"/>
              </w:rPr>
            </w:pPr>
            <w:sdt>
              <w:sdtPr>
                <w:rPr>
                  <w:sz w:val="20"/>
                  <w:szCs w:val="20"/>
                </w:rPr>
                <w:id w:val="-2058773414"/>
                <w14:checkbox>
                  <w14:checked w14:val="0"/>
                  <w14:checkedState w14:val="2612" w14:font="MS Gothic"/>
                  <w14:uncheckedState w14:val="2610" w14:font="MS Gothic"/>
                </w14:checkbox>
              </w:sdtPr>
              <w:sdtEndPr/>
              <w:sdtContent>
                <w:r w:rsidR="008E2ED1" w:rsidRPr="006E75AE">
                  <w:rPr>
                    <w:rFonts w:ascii="MS Gothic" w:eastAsia="MS Gothic" w:hAnsi="MS Gothic" w:hint="eastAsia"/>
                    <w:sz w:val="20"/>
                    <w:szCs w:val="20"/>
                  </w:rPr>
                  <w:t>☐</w:t>
                </w:r>
              </w:sdtContent>
            </w:sdt>
            <w:r w:rsidR="008E2ED1" w:rsidRPr="006E75AE">
              <w:rPr>
                <w:sz w:val="20"/>
                <w:szCs w:val="20"/>
              </w:rPr>
              <w:t xml:space="preserve"> Other:</w:t>
            </w:r>
          </w:p>
        </w:tc>
      </w:tr>
    </w:tbl>
    <w:p w14:paraId="7F8A65CE" w14:textId="77777777" w:rsidR="008E2ED1" w:rsidRDefault="008E2ED1" w:rsidP="008E2ED1"/>
    <w:p w14:paraId="76363BF0" w14:textId="19F5A367" w:rsidR="004F6C3A" w:rsidRDefault="0093663F" w:rsidP="00CD59E7">
      <w:pPr>
        <w:pStyle w:val="Heading2"/>
      </w:pPr>
      <w:r>
        <w:lastRenderedPageBreak/>
        <w:t>Identifying the Problem</w:t>
      </w:r>
      <w:r w:rsidR="004F6C3A">
        <w:t>: Defining Target and Replacement Behaviors</w:t>
      </w:r>
    </w:p>
    <w:p w14:paraId="603AE3EE" w14:textId="392F7BB3" w:rsidR="00236BDD" w:rsidRPr="00CB5E9F" w:rsidRDefault="00236BDD" w:rsidP="00CD59E7">
      <w:pPr>
        <w:spacing w:before="100"/>
        <w:rPr>
          <w:b/>
          <w:bCs/>
        </w:rPr>
      </w:pPr>
      <w:r w:rsidRPr="00CB5E9F">
        <w:rPr>
          <w:b/>
          <w:bCs/>
        </w:rPr>
        <w:t>Target Behavior (observable, measurable, repeatable)</w:t>
      </w:r>
    </w:p>
    <w:tbl>
      <w:tblPr>
        <w:tblStyle w:val="TableGrid"/>
        <w:tblW w:w="5000" w:type="pct"/>
        <w:tblLook w:val="04A0" w:firstRow="1" w:lastRow="0" w:firstColumn="1" w:lastColumn="0" w:noHBand="0" w:noVBand="1"/>
      </w:tblPr>
      <w:tblGrid>
        <w:gridCol w:w="1623"/>
        <w:gridCol w:w="7727"/>
      </w:tblGrid>
      <w:tr w:rsidR="00BD5F68" w14:paraId="09C43BAB" w14:textId="77777777" w:rsidTr="00BD5F68">
        <w:trPr>
          <w:trHeight w:val="314"/>
        </w:trPr>
        <w:tc>
          <w:tcPr>
            <w:tcW w:w="5000" w:type="pct"/>
            <w:gridSpan w:val="2"/>
            <w:tcBorders>
              <w:top w:val="single" w:sz="4" w:space="0" w:color="auto"/>
              <w:left w:val="single" w:sz="4" w:space="0" w:color="000000"/>
            </w:tcBorders>
            <w:shd w:val="clear" w:color="auto" w:fill="D5DCE4" w:themeFill="text2" w:themeFillTint="33"/>
            <w:vAlign w:val="center"/>
          </w:tcPr>
          <w:p w14:paraId="7262B8A5" w14:textId="0F70B24C" w:rsidR="00BD5F68" w:rsidRPr="00A132CA" w:rsidRDefault="00BD5F68" w:rsidP="00F00C81">
            <w:pPr>
              <w:spacing w:before="60" w:after="60"/>
              <w:ind w:right="113"/>
              <w:jc w:val="center"/>
              <w:rPr>
                <w:b/>
                <w:bCs/>
                <w:sz w:val="22"/>
              </w:rPr>
            </w:pPr>
            <w:bookmarkStart w:id="1" w:name="_Hlk182510911"/>
            <w:r>
              <w:rPr>
                <w:b/>
                <w:bCs/>
                <w:sz w:val="22"/>
              </w:rPr>
              <w:t>Drafting</w:t>
            </w:r>
          </w:p>
        </w:tc>
      </w:tr>
      <w:tr w:rsidR="00BD5F68" w14:paraId="40DA7E1D" w14:textId="77777777" w:rsidTr="00F87718">
        <w:trPr>
          <w:trHeight w:val="600"/>
        </w:trPr>
        <w:tc>
          <w:tcPr>
            <w:tcW w:w="868" w:type="pct"/>
            <w:vAlign w:val="center"/>
          </w:tcPr>
          <w:p w14:paraId="398467ED" w14:textId="22D47DE9" w:rsidR="00BD5F68" w:rsidRPr="00F50907" w:rsidRDefault="00BD5F68" w:rsidP="00F87718">
            <w:pPr>
              <w:spacing w:before="60" w:after="60"/>
              <w:rPr>
                <w:sz w:val="22"/>
              </w:rPr>
            </w:pPr>
            <w:r>
              <w:rPr>
                <w:sz w:val="22"/>
              </w:rPr>
              <w:t>Label:</w:t>
            </w:r>
          </w:p>
        </w:tc>
        <w:tc>
          <w:tcPr>
            <w:tcW w:w="4132" w:type="pct"/>
            <w:vAlign w:val="center"/>
          </w:tcPr>
          <w:p w14:paraId="2793B95A" w14:textId="77777777" w:rsidR="00BD5F68" w:rsidRPr="00F50907" w:rsidRDefault="00BD5F68" w:rsidP="00F87718">
            <w:pPr>
              <w:spacing w:before="60" w:after="60"/>
              <w:rPr>
                <w:sz w:val="22"/>
              </w:rPr>
            </w:pPr>
          </w:p>
        </w:tc>
      </w:tr>
      <w:tr w:rsidR="00BD5F68" w14:paraId="644FCEFA" w14:textId="77777777" w:rsidTr="00F87718">
        <w:trPr>
          <w:trHeight w:val="600"/>
        </w:trPr>
        <w:tc>
          <w:tcPr>
            <w:tcW w:w="868" w:type="pct"/>
            <w:vAlign w:val="center"/>
          </w:tcPr>
          <w:p w14:paraId="38C6DEA7" w14:textId="1F85E872" w:rsidR="00BD5F68" w:rsidRPr="00F50907" w:rsidRDefault="00BD5F68" w:rsidP="00F87718">
            <w:pPr>
              <w:spacing w:before="60" w:after="60"/>
              <w:rPr>
                <w:sz w:val="22"/>
              </w:rPr>
            </w:pPr>
            <w:r>
              <w:rPr>
                <w:sz w:val="22"/>
              </w:rPr>
              <w:t>Definition</w:t>
            </w:r>
          </w:p>
        </w:tc>
        <w:tc>
          <w:tcPr>
            <w:tcW w:w="4132" w:type="pct"/>
            <w:vAlign w:val="center"/>
          </w:tcPr>
          <w:p w14:paraId="4058878E" w14:textId="77777777" w:rsidR="00BD5F68" w:rsidRPr="00F50907" w:rsidRDefault="00BD5F68" w:rsidP="00F87718">
            <w:pPr>
              <w:spacing w:before="60" w:after="60"/>
              <w:rPr>
                <w:sz w:val="22"/>
              </w:rPr>
            </w:pPr>
          </w:p>
        </w:tc>
      </w:tr>
      <w:tr w:rsidR="00BD5F68" w14:paraId="3A5060CF" w14:textId="77777777" w:rsidTr="00F87718">
        <w:trPr>
          <w:trHeight w:val="600"/>
        </w:trPr>
        <w:tc>
          <w:tcPr>
            <w:tcW w:w="868" w:type="pct"/>
            <w:vAlign w:val="center"/>
          </w:tcPr>
          <w:p w14:paraId="560B9C0C" w14:textId="7C0C1156" w:rsidR="00BD5F68" w:rsidRPr="00F50907" w:rsidRDefault="00BD5F68" w:rsidP="00F87718">
            <w:pPr>
              <w:spacing w:before="60" w:after="60"/>
              <w:rPr>
                <w:sz w:val="22"/>
              </w:rPr>
            </w:pPr>
            <w:r>
              <w:rPr>
                <w:sz w:val="22"/>
              </w:rPr>
              <w:t>Examples:</w:t>
            </w:r>
          </w:p>
        </w:tc>
        <w:tc>
          <w:tcPr>
            <w:tcW w:w="4132" w:type="pct"/>
            <w:vAlign w:val="center"/>
          </w:tcPr>
          <w:p w14:paraId="166E4D1B" w14:textId="77777777" w:rsidR="00BD5F68" w:rsidRPr="00F50907" w:rsidRDefault="00BD5F68" w:rsidP="00F87718">
            <w:pPr>
              <w:spacing w:before="60" w:after="60"/>
              <w:rPr>
                <w:sz w:val="22"/>
              </w:rPr>
            </w:pPr>
          </w:p>
        </w:tc>
      </w:tr>
      <w:tr w:rsidR="00BD5F68" w14:paraId="25D96F41" w14:textId="77777777" w:rsidTr="00F87718">
        <w:trPr>
          <w:trHeight w:val="600"/>
        </w:trPr>
        <w:tc>
          <w:tcPr>
            <w:tcW w:w="868" w:type="pct"/>
            <w:vAlign w:val="center"/>
          </w:tcPr>
          <w:p w14:paraId="3C5BBC95" w14:textId="1B66A1B1" w:rsidR="00BD5F68" w:rsidRPr="00F50907" w:rsidRDefault="00BD5F68" w:rsidP="00F87718">
            <w:pPr>
              <w:spacing w:before="60" w:after="60"/>
              <w:rPr>
                <w:sz w:val="22"/>
              </w:rPr>
            </w:pPr>
            <w:r>
              <w:rPr>
                <w:sz w:val="22"/>
              </w:rPr>
              <w:t>Nonexamples:</w:t>
            </w:r>
          </w:p>
        </w:tc>
        <w:tc>
          <w:tcPr>
            <w:tcW w:w="4132" w:type="pct"/>
            <w:vAlign w:val="center"/>
          </w:tcPr>
          <w:p w14:paraId="265E74BA" w14:textId="77777777" w:rsidR="00BD5F68" w:rsidRPr="00F50907" w:rsidRDefault="00BD5F68" w:rsidP="00F87718">
            <w:pPr>
              <w:spacing w:before="60" w:after="60"/>
              <w:rPr>
                <w:sz w:val="22"/>
              </w:rPr>
            </w:pPr>
          </w:p>
        </w:tc>
      </w:tr>
      <w:bookmarkEnd w:id="1"/>
    </w:tbl>
    <w:p w14:paraId="6C4A0269" w14:textId="77777777" w:rsidR="00877EDA" w:rsidRPr="00E1368B" w:rsidRDefault="00877EDA" w:rsidP="004F6C3A">
      <w:pPr>
        <w:rPr>
          <w:sz w:val="16"/>
          <w:szCs w:val="16"/>
        </w:rPr>
      </w:pPr>
    </w:p>
    <w:tbl>
      <w:tblPr>
        <w:tblStyle w:val="TableGrid"/>
        <w:tblW w:w="0" w:type="auto"/>
        <w:tblLook w:val="04A0" w:firstRow="1" w:lastRow="0" w:firstColumn="1" w:lastColumn="0" w:noHBand="0" w:noVBand="1"/>
      </w:tblPr>
      <w:tblGrid>
        <w:gridCol w:w="9350"/>
      </w:tblGrid>
      <w:tr w:rsidR="00877EDA" w:rsidRPr="00877EDA" w14:paraId="7C989112" w14:textId="77777777" w:rsidTr="00F87718">
        <w:tc>
          <w:tcPr>
            <w:tcW w:w="9350" w:type="dxa"/>
            <w:tcBorders>
              <w:bottom w:val="nil"/>
            </w:tcBorders>
            <w:vAlign w:val="bottom"/>
          </w:tcPr>
          <w:p w14:paraId="4EADCCD9" w14:textId="2EAF2071" w:rsidR="00877EDA" w:rsidRPr="00877EDA" w:rsidRDefault="00877EDA" w:rsidP="00281DAA">
            <w:pPr>
              <w:spacing w:before="60" w:after="60"/>
              <w:rPr>
                <w:sz w:val="22"/>
              </w:rPr>
            </w:pPr>
            <w:r w:rsidRPr="00877EDA">
              <w:rPr>
                <w:b/>
                <w:bCs/>
                <w:sz w:val="22"/>
              </w:rPr>
              <w:t xml:space="preserve">Operational Definition </w:t>
            </w:r>
            <w:r w:rsidR="00F87718">
              <w:rPr>
                <w:sz w:val="20"/>
                <w:szCs w:val="20"/>
              </w:rPr>
              <w:t>(in</w:t>
            </w:r>
            <w:r w:rsidR="00F87718" w:rsidRPr="00281DAA">
              <w:rPr>
                <w:sz w:val="20"/>
                <w:szCs w:val="20"/>
              </w:rPr>
              <w:t>clude label, definition, examples, and non-examples</w:t>
            </w:r>
            <w:r w:rsidR="00F87718">
              <w:rPr>
                <w:sz w:val="20"/>
                <w:szCs w:val="20"/>
              </w:rPr>
              <w:t>)</w:t>
            </w:r>
            <w:r w:rsidR="00F87718" w:rsidRPr="00281DAA">
              <w:rPr>
                <w:sz w:val="20"/>
                <w:szCs w:val="20"/>
              </w:rPr>
              <w:t>:</w:t>
            </w:r>
          </w:p>
        </w:tc>
      </w:tr>
      <w:tr w:rsidR="0043083E" w:rsidRPr="00877EDA" w14:paraId="29CD9E57" w14:textId="77777777" w:rsidTr="00F87718">
        <w:trPr>
          <w:trHeight w:val="822"/>
        </w:trPr>
        <w:tc>
          <w:tcPr>
            <w:tcW w:w="9350" w:type="dxa"/>
            <w:tcBorders>
              <w:bottom w:val="single" w:sz="4" w:space="0" w:color="auto"/>
            </w:tcBorders>
          </w:tcPr>
          <w:p w14:paraId="570731A4" w14:textId="77777777" w:rsidR="0043083E" w:rsidRDefault="0043083E" w:rsidP="00877EDA">
            <w:pPr>
              <w:spacing w:before="60" w:after="60"/>
              <w:rPr>
                <w:sz w:val="22"/>
              </w:rPr>
            </w:pPr>
          </w:p>
          <w:p w14:paraId="3A5C7988" w14:textId="77777777" w:rsidR="000F1E2D" w:rsidRDefault="000F1E2D" w:rsidP="00877EDA">
            <w:pPr>
              <w:spacing w:before="60" w:after="60"/>
              <w:rPr>
                <w:sz w:val="22"/>
              </w:rPr>
            </w:pPr>
          </w:p>
          <w:p w14:paraId="6AE68D74" w14:textId="77777777" w:rsidR="0043083E" w:rsidRPr="00877EDA" w:rsidRDefault="0043083E" w:rsidP="00877EDA">
            <w:pPr>
              <w:spacing w:before="60" w:after="60"/>
              <w:rPr>
                <w:sz w:val="22"/>
              </w:rPr>
            </w:pPr>
          </w:p>
        </w:tc>
      </w:tr>
      <w:tr w:rsidR="00877EDA" w:rsidRPr="00877EDA" w14:paraId="4D9EE877" w14:textId="77777777" w:rsidTr="00F87718">
        <w:tc>
          <w:tcPr>
            <w:tcW w:w="9350" w:type="dxa"/>
            <w:tcBorders>
              <w:bottom w:val="nil"/>
            </w:tcBorders>
            <w:vAlign w:val="bottom"/>
          </w:tcPr>
          <w:p w14:paraId="50404B8B" w14:textId="08F7090E" w:rsidR="00877EDA" w:rsidRPr="00877EDA" w:rsidRDefault="00877EDA" w:rsidP="002F0041">
            <w:pPr>
              <w:spacing w:before="240" w:after="60"/>
              <w:rPr>
                <w:sz w:val="22"/>
              </w:rPr>
            </w:pPr>
            <w:r w:rsidRPr="00877EDA">
              <w:rPr>
                <w:b/>
                <w:bCs/>
                <w:sz w:val="22"/>
              </w:rPr>
              <w:t>Dimension of Behavior</w:t>
            </w:r>
            <w:r w:rsidR="00F87718">
              <w:rPr>
                <w:b/>
                <w:bCs/>
                <w:sz w:val="22"/>
              </w:rPr>
              <w:t xml:space="preserve"> </w:t>
            </w:r>
            <w:r w:rsidR="00F87718" w:rsidRPr="00281DAA">
              <w:rPr>
                <w:sz w:val="20"/>
                <w:szCs w:val="20"/>
              </w:rPr>
              <w:t>(e.g. frequency, rate, duration, latency):</w:t>
            </w:r>
          </w:p>
        </w:tc>
      </w:tr>
      <w:tr w:rsidR="00BF740A" w:rsidRPr="00877EDA" w14:paraId="5E1E8081" w14:textId="77777777" w:rsidTr="00F87718">
        <w:trPr>
          <w:trHeight w:val="822"/>
        </w:trPr>
        <w:tc>
          <w:tcPr>
            <w:tcW w:w="9350" w:type="dxa"/>
          </w:tcPr>
          <w:p w14:paraId="44FD057F" w14:textId="77777777" w:rsidR="00BF740A" w:rsidRDefault="00BF740A" w:rsidP="00877EDA">
            <w:pPr>
              <w:spacing w:before="60" w:after="60"/>
              <w:rPr>
                <w:sz w:val="22"/>
              </w:rPr>
            </w:pPr>
          </w:p>
          <w:p w14:paraId="6453094F" w14:textId="77777777" w:rsidR="000F1E2D" w:rsidRDefault="000F1E2D" w:rsidP="00877EDA">
            <w:pPr>
              <w:spacing w:before="60" w:after="60"/>
              <w:rPr>
                <w:sz w:val="22"/>
              </w:rPr>
            </w:pPr>
          </w:p>
          <w:p w14:paraId="6448F651" w14:textId="77777777" w:rsidR="00BF740A" w:rsidRPr="00877EDA" w:rsidRDefault="00BF740A" w:rsidP="00877EDA">
            <w:pPr>
              <w:spacing w:before="60" w:after="60"/>
              <w:rPr>
                <w:sz w:val="22"/>
              </w:rPr>
            </w:pPr>
          </w:p>
        </w:tc>
      </w:tr>
    </w:tbl>
    <w:p w14:paraId="0DA5B436" w14:textId="77777777" w:rsidR="008C32BF" w:rsidRPr="008C32BF" w:rsidRDefault="008C32BF" w:rsidP="00CD59E7">
      <w:pPr>
        <w:spacing w:before="100"/>
        <w:rPr>
          <w:b/>
          <w:bCs/>
          <w:sz w:val="10"/>
          <w:szCs w:val="10"/>
        </w:rPr>
      </w:pPr>
    </w:p>
    <w:p w14:paraId="3024D689" w14:textId="766B4E3F" w:rsidR="00CD59E7" w:rsidRPr="00CB5E9F" w:rsidRDefault="0060390B" w:rsidP="00CD59E7">
      <w:pPr>
        <w:spacing w:before="100"/>
        <w:rPr>
          <w:b/>
          <w:bCs/>
        </w:rPr>
      </w:pPr>
      <w:r>
        <w:rPr>
          <w:b/>
          <w:bCs/>
        </w:rPr>
        <w:t>Replacemen</w:t>
      </w:r>
      <w:r w:rsidR="00CD59E7" w:rsidRPr="00CB5E9F">
        <w:rPr>
          <w:b/>
          <w:bCs/>
        </w:rPr>
        <w:t>t Behavior (observable, measurable, repeatable)</w:t>
      </w:r>
    </w:p>
    <w:tbl>
      <w:tblPr>
        <w:tblStyle w:val="TableGrid"/>
        <w:tblW w:w="5000" w:type="pct"/>
        <w:tblLook w:val="04A0" w:firstRow="1" w:lastRow="0" w:firstColumn="1" w:lastColumn="0" w:noHBand="0" w:noVBand="1"/>
      </w:tblPr>
      <w:tblGrid>
        <w:gridCol w:w="1623"/>
        <w:gridCol w:w="7727"/>
      </w:tblGrid>
      <w:tr w:rsidR="00CD59E7" w14:paraId="0F89A3E8" w14:textId="77777777" w:rsidTr="00F00C81">
        <w:trPr>
          <w:trHeight w:val="314"/>
        </w:trPr>
        <w:tc>
          <w:tcPr>
            <w:tcW w:w="5000" w:type="pct"/>
            <w:gridSpan w:val="2"/>
            <w:tcBorders>
              <w:top w:val="single" w:sz="4" w:space="0" w:color="auto"/>
              <w:left w:val="single" w:sz="4" w:space="0" w:color="000000"/>
            </w:tcBorders>
            <w:shd w:val="clear" w:color="auto" w:fill="D5DCE4" w:themeFill="text2" w:themeFillTint="33"/>
            <w:vAlign w:val="center"/>
          </w:tcPr>
          <w:p w14:paraId="104704A3" w14:textId="77777777" w:rsidR="00CD59E7" w:rsidRPr="00A132CA" w:rsidRDefault="00CD59E7" w:rsidP="00F00C81">
            <w:pPr>
              <w:spacing w:before="60" w:after="60"/>
              <w:ind w:right="113"/>
              <w:jc w:val="center"/>
              <w:rPr>
                <w:b/>
                <w:bCs/>
                <w:sz w:val="22"/>
              </w:rPr>
            </w:pPr>
            <w:r>
              <w:rPr>
                <w:b/>
                <w:bCs/>
                <w:sz w:val="22"/>
              </w:rPr>
              <w:t>Drafting</w:t>
            </w:r>
          </w:p>
        </w:tc>
      </w:tr>
      <w:tr w:rsidR="00CD59E7" w14:paraId="176E0439" w14:textId="77777777" w:rsidTr="00F00C81">
        <w:tc>
          <w:tcPr>
            <w:tcW w:w="868" w:type="pct"/>
          </w:tcPr>
          <w:p w14:paraId="2E61A1B9" w14:textId="77777777" w:rsidR="00CD59E7" w:rsidRPr="00F50907" w:rsidRDefault="00CD59E7" w:rsidP="00F00C81">
            <w:pPr>
              <w:spacing w:before="60" w:after="60"/>
              <w:rPr>
                <w:sz w:val="22"/>
              </w:rPr>
            </w:pPr>
            <w:r>
              <w:rPr>
                <w:sz w:val="22"/>
              </w:rPr>
              <w:t>Label:</w:t>
            </w:r>
          </w:p>
        </w:tc>
        <w:tc>
          <w:tcPr>
            <w:tcW w:w="4132" w:type="pct"/>
          </w:tcPr>
          <w:p w14:paraId="7285F0A6" w14:textId="77777777" w:rsidR="00CD59E7" w:rsidRPr="00F50907" w:rsidRDefault="00CD59E7" w:rsidP="00F00C81">
            <w:pPr>
              <w:spacing w:before="60" w:after="60"/>
              <w:rPr>
                <w:sz w:val="22"/>
              </w:rPr>
            </w:pPr>
          </w:p>
        </w:tc>
      </w:tr>
      <w:tr w:rsidR="00CD59E7" w14:paraId="4CC226ED" w14:textId="77777777" w:rsidTr="00F00C81">
        <w:tc>
          <w:tcPr>
            <w:tcW w:w="868" w:type="pct"/>
          </w:tcPr>
          <w:p w14:paraId="72A4B22E" w14:textId="77777777" w:rsidR="00CD59E7" w:rsidRPr="00F50907" w:rsidRDefault="00CD59E7" w:rsidP="00F00C81">
            <w:pPr>
              <w:spacing w:before="60" w:after="60"/>
              <w:rPr>
                <w:sz w:val="22"/>
              </w:rPr>
            </w:pPr>
            <w:r>
              <w:rPr>
                <w:sz w:val="22"/>
              </w:rPr>
              <w:t>Definition</w:t>
            </w:r>
          </w:p>
        </w:tc>
        <w:tc>
          <w:tcPr>
            <w:tcW w:w="4132" w:type="pct"/>
          </w:tcPr>
          <w:p w14:paraId="335486BF" w14:textId="77777777" w:rsidR="00CD59E7" w:rsidRPr="00F50907" w:rsidRDefault="00CD59E7" w:rsidP="00F00C81">
            <w:pPr>
              <w:spacing w:before="60" w:after="60"/>
              <w:rPr>
                <w:sz w:val="22"/>
              </w:rPr>
            </w:pPr>
          </w:p>
        </w:tc>
      </w:tr>
      <w:tr w:rsidR="00CD59E7" w14:paraId="043A0EED" w14:textId="77777777" w:rsidTr="00F00C81">
        <w:tc>
          <w:tcPr>
            <w:tcW w:w="868" w:type="pct"/>
          </w:tcPr>
          <w:p w14:paraId="4F5C2E42" w14:textId="77777777" w:rsidR="00CD59E7" w:rsidRPr="00F50907" w:rsidRDefault="00CD59E7" w:rsidP="00F00C81">
            <w:pPr>
              <w:spacing w:before="60" w:after="60"/>
              <w:rPr>
                <w:sz w:val="22"/>
              </w:rPr>
            </w:pPr>
            <w:r>
              <w:rPr>
                <w:sz w:val="22"/>
              </w:rPr>
              <w:t>Examples:</w:t>
            </w:r>
          </w:p>
        </w:tc>
        <w:tc>
          <w:tcPr>
            <w:tcW w:w="4132" w:type="pct"/>
          </w:tcPr>
          <w:p w14:paraId="1E6783DA" w14:textId="77777777" w:rsidR="00CD59E7" w:rsidRPr="00F50907" w:rsidRDefault="00CD59E7" w:rsidP="00F00C81">
            <w:pPr>
              <w:spacing w:before="60" w:after="60"/>
              <w:rPr>
                <w:sz w:val="22"/>
              </w:rPr>
            </w:pPr>
          </w:p>
        </w:tc>
      </w:tr>
      <w:tr w:rsidR="00CD59E7" w14:paraId="1776FC4B" w14:textId="77777777" w:rsidTr="00F00C81">
        <w:tc>
          <w:tcPr>
            <w:tcW w:w="868" w:type="pct"/>
          </w:tcPr>
          <w:p w14:paraId="425B4D93" w14:textId="77777777" w:rsidR="00CD59E7" w:rsidRPr="00F50907" w:rsidRDefault="00CD59E7" w:rsidP="00F00C81">
            <w:pPr>
              <w:spacing w:before="60" w:after="60"/>
              <w:rPr>
                <w:sz w:val="22"/>
              </w:rPr>
            </w:pPr>
            <w:r>
              <w:rPr>
                <w:sz w:val="22"/>
              </w:rPr>
              <w:t>Nonexamples:</w:t>
            </w:r>
          </w:p>
        </w:tc>
        <w:tc>
          <w:tcPr>
            <w:tcW w:w="4132" w:type="pct"/>
          </w:tcPr>
          <w:p w14:paraId="43BBD213" w14:textId="77777777" w:rsidR="00CD59E7" w:rsidRPr="00F50907" w:rsidRDefault="00CD59E7" w:rsidP="00F00C81">
            <w:pPr>
              <w:spacing w:before="60" w:after="60"/>
              <w:rPr>
                <w:sz w:val="22"/>
              </w:rPr>
            </w:pPr>
          </w:p>
        </w:tc>
      </w:tr>
    </w:tbl>
    <w:p w14:paraId="47240B9A" w14:textId="77777777" w:rsidR="00CD59E7" w:rsidRDefault="00CD59E7" w:rsidP="00CD59E7">
      <w:pPr>
        <w:rPr>
          <w:sz w:val="16"/>
          <w:szCs w:val="16"/>
        </w:rPr>
      </w:pPr>
    </w:p>
    <w:tbl>
      <w:tblPr>
        <w:tblStyle w:val="TableGrid"/>
        <w:tblW w:w="0" w:type="auto"/>
        <w:tblLook w:val="04A0" w:firstRow="1" w:lastRow="0" w:firstColumn="1" w:lastColumn="0" w:noHBand="0" w:noVBand="1"/>
      </w:tblPr>
      <w:tblGrid>
        <w:gridCol w:w="9350"/>
      </w:tblGrid>
      <w:tr w:rsidR="00F87718" w:rsidRPr="00877EDA" w14:paraId="5406A0B5" w14:textId="77777777" w:rsidTr="005C4294">
        <w:tc>
          <w:tcPr>
            <w:tcW w:w="9350" w:type="dxa"/>
            <w:tcBorders>
              <w:bottom w:val="nil"/>
            </w:tcBorders>
            <w:vAlign w:val="bottom"/>
          </w:tcPr>
          <w:p w14:paraId="2B78CABE" w14:textId="77777777" w:rsidR="00F87718" w:rsidRPr="00877EDA" w:rsidRDefault="00F87718" w:rsidP="005C4294">
            <w:pPr>
              <w:spacing w:before="60" w:after="60"/>
              <w:rPr>
                <w:sz w:val="22"/>
              </w:rPr>
            </w:pPr>
            <w:r w:rsidRPr="00877EDA">
              <w:rPr>
                <w:b/>
                <w:bCs/>
                <w:sz w:val="22"/>
              </w:rPr>
              <w:t xml:space="preserve">Operational Definition </w:t>
            </w:r>
            <w:r>
              <w:rPr>
                <w:sz w:val="20"/>
                <w:szCs w:val="20"/>
              </w:rPr>
              <w:t>(in</w:t>
            </w:r>
            <w:r w:rsidRPr="00281DAA">
              <w:rPr>
                <w:sz w:val="20"/>
                <w:szCs w:val="20"/>
              </w:rPr>
              <w:t>clude label, definition, examples, and non-examples</w:t>
            </w:r>
            <w:r>
              <w:rPr>
                <w:sz w:val="20"/>
                <w:szCs w:val="20"/>
              </w:rPr>
              <w:t>)</w:t>
            </w:r>
            <w:r w:rsidRPr="00281DAA">
              <w:rPr>
                <w:sz w:val="20"/>
                <w:szCs w:val="20"/>
              </w:rPr>
              <w:t>:</w:t>
            </w:r>
          </w:p>
        </w:tc>
      </w:tr>
      <w:tr w:rsidR="00F87718" w:rsidRPr="00877EDA" w14:paraId="248572CF" w14:textId="77777777" w:rsidTr="005C4294">
        <w:trPr>
          <w:trHeight w:val="822"/>
        </w:trPr>
        <w:tc>
          <w:tcPr>
            <w:tcW w:w="9350" w:type="dxa"/>
            <w:tcBorders>
              <w:bottom w:val="single" w:sz="4" w:space="0" w:color="auto"/>
            </w:tcBorders>
          </w:tcPr>
          <w:p w14:paraId="692448E1" w14:textId="77777777" w:rsidR="00F87718" w:rsidRDefault="00F87718">
            <w:pPr>
              <w:spacing w:before="60" w:after="60"/>
              <w:rPr>
                <w:sz w:val="22"/>
              </w:rPr>
            </w:pPr>
          </w:p>
          <w:p w14:paraId="73E1CCCE" w14:textId="77777777" w:rsidR="000F1E2D" w:rsidRDefault="000F1E2D">
            <w:pPr>
              <w:spacing w:before="60" w:after="60"/>
              <w:rPr>
                <w:sz w:val="22"/>
              </w:rPr>
            </w:pPr>
          </w:p>
          <w:p w14:paraId="1D5016C0" w14:textId="77777777" w:rsidR="00F87718" w:rsidRPr="00877EDA" w:rsidRDefault="00F87718" w:rsidP="005C4294">
            <w:pPr>
              <w:spacing w:before="60" w:after="60"/>
              <w:rPr>
                <w:sz w:val="22"/>
              </w:rPr>
            </w:pPr>
          </w:p>
        </w:tc>
      </w:tr>
      <w:tr w:rsidR="00F87718" w:rsidRPr="00877EDA" w14:paraId="37B093DD" w14:textId="77777777" w:rsidTr="005C4294">
        <w:tc>
          <w:tcPr>
            <w:tcW w:w="9350" w:type="dxa"/>
            <w:tcBorders>
              <w:bottom w:val="nil"/>
            </w:tcBorders>
            <w:vAlign w:val="bottom"/>
          </w:tcPr>
          <w:p w14:paraId="2E922560" w14:textId="77777777" w:rsidR="00F87718" w:rsidRPr="00877EDA" w:rsidRDefault="00F87718" w:rsidP="005C4294">
            <w:pPr>
              <w:spacing w:before="240" w:after="60"/>
              <w:rPr>
                <w:sz w:val="22"/>
              </w:rPr>
            </w:pPr>
            <w:r w:rsidRPr="00877EDA">
              <w:rPr>
                <w:b/>
                <w:bCs/>
                <w:sz w:val="22"/>
              </w:rPr>
              <w:lastRenderedPageBreak/>
              <w:t>Dimension of Behavior</w:t>
            </w:r>
            <w:r>
              <w:rPr>
                <w:b/>
                <w:bCs/>
                <w:sz w:val="22"/>
              </w:rPr>
              <w:t xml:space="preserve"> </w:t>
            </w:r>
            <w:r w:rsidRPr="00281DAA">
              <w:rPr>
                <w:sz w:val="20"/>
                <w:szCs w:val="20"/>
              </w:rPr>
              <w:t>(e.g. frequency, rate, duration, latency):</w:t>
            </w:r>
          </w:p>
        </w:tc>
      </w:tr>
      <w:tr w:rsidR="00F87718" w:rsidRPr="00877EDA" w14:paraId="11715848" w14:textId="77777777" w:rsidTr="005C4294">
        <w:trPr>
          <w:trHeight w:val="822"/>
        </w:trPr>
        <w:tc>
          <w:tcPr>
            <w:tcW w:w="9350" w:type="dxa"/>
          </w:tcPr>
          <w:p w14:paraId="5EFAF774" w14:textId="77777777" w:rsidR="00F87718" w:rsidRDefault="00F87718">
            <w:pPr>
              <w:spacing w:before="60" w:after="60"/>
              <w:rPr>
                <w:sz w:val="22"/>
              </w:rPr>
            </w:pPr>
          </w:p>
          <w:p w14:paraId="1795DE81" w14:textId="77777777" w:rsidR="000F1E2D" w:rsidRDefault="000F1E2D">
            <w:pPr>
              <w:spacing w:before="60" w:after="60"/>
              <w:rPr>
                <w:sz w:val="22"/>
              </w:rPr>
            </w:pPr>
          </w:p>
          <w:p w14:paraId="0C2563C6" w14:textId="77777777" w:rsidR="00F87718" w:rsidRPr="00877EDA" w:rsidRDefault="00F87718" w:rsidP="005C4294">
            <w:pPr>
              <w:spacing w:before="60" w:after="60"/>
              <w:rPr>
                <w:sz w:val="22"/>
              </w:rPr>
            </w:pPr>
          </w:p>
        </w:tc>
      </w:tr>
      <w:tr w:rsidR="00F87718" w:rsidRPr="00877EDA" w14:paraId="231100B4" w14:textId="77777777" w:rsidTr="005C4294">
        <w:trPr>
          <w:trHeight w:val="822"/>
        </w:trPr>
        <w:tc>
          <w:tcPr>
            <w:tcW w:w="9350" w:type="dxa"/>
          </w:tcPr>
          <w:p w14:paraId="791483CB" w14:textId="20C87269" w:rsidR="00F87718" w:rsidRPr="00877EDA" w:rsidRDefault="00F87718" w:rsidP="005C4294">
            <w:pPr>
              <w:spacing w:before="60" w:after="60"/>
              <w:rPr>
                <w:sz w:val="22"/>
              </w:rPr>
            </w:pPr>
            <w:r>
              <w:rPr>
                <w:b/>
                <w:bCs/>
                <w:sz w:val="22"/>
              </w:rPr>
              <w:t xml:space="preserve">Rationale for Replacement Behavior </w:t>
            </w:r>
            <w:r>
              <w:rPr>
                <w:sz w:val="20"/>
                <w:szCs w:val="20"/>
              </w:rPr>
              <w:t>(</w:t>
            </w:r>
            <w:r w:rsidR="009C54A6">
              <w:rPr>
                <w:sz w:val="20"/>
                <w:szCs w:val="20"/>
              </w:rPr>
              <w:t>e.</w:t>
            </w:r>
            <w:r w:rsidR="009C54A6" w:rsidRPr="00281DAA">
              <w:rPr>
                <w:sz w:val="20"/>
                <w:szCs w:val="20"/>
              </w:rPr>
              <w:t>g.</w:t>
            </w:r>
            <w:r w:rsidR="009C54A6">
              <w:rPr>
                <w:sz w:val="20"/>
                <w:szCs w:val="20"/>
              </w:rPr>
              <w:t>,</w:t>
            </w:r>
            <w:r w:rsidRPr="00281DAA">
              <w:rPr>
                <w:sz w:val="20"/>
                <w:szCs w:val="20"/>
              </w:rPr>
              <w:t xml:space="preserve"> Why do you want to teach this behavior or increase the likelihood of this behavior occurring?)</w:t>
            </w:r>
          </w:p>
        </w:tc>
      </w:tr>
      <w:tr w:rsidR="00F87718" w:rsidRPr="00877EDA" w14:paraId="736CBBD1" w14:textId="77777777" w:rsidTr="005C4294">
        <w:trPr>
          <w:trHeight w:val="822"/>
        </w:trPr>
        <w:tc>
          <w:tcPr>
            <w:tcW w:w="9350" w:type="dxa"/>
          </w:tcPr>
          <w:p w14:paraId="02DCED03" w14:textId="77777777" w:rsidR="00F87718" w:rsidRDefault="00F87718" w:rsidP="00F87718">
            <w:pPr>
              <w:spacing w:before="60" w:after="60"/>
              <w:rPr>
                <w:sz w:val="20"/>
                <w:szCs w:val="20"/>
              </w:rPr>
            </w:pPr>
            <w:r w:rsidRPr="00281DAA">
              <w:rPr>
                <w:sz w:val="20"/>
                <w:szCs w:val="20"/>
              </w:rPr>
              <w:t xml:space="preserve"> </w:t>
            </w:r>
          </w:p>
          <w:p w14:paraId="128BD1DE" w14:textId="77777777" w:rsidR="000F1E2D" w:rsidRDefault="000F1E2D" w:rsidP="00F87718">
            <w:pPr>
              <w:spacing w:before="60" w:after="60"/>
              <w:rPr>
                <w:sz w:val="20"/>
                <w:szCs w:val="20"/>
              </w:rPr>
            </w:pPr>
          </w:p>
          <w:p w14:paraId="5E54B9E7" w14:textId="63EEB8DB" w:rsidR="00F87718" w:rsidRPr="00877EDA" w:rsidRDefault="00F87718" w:rsidP="00F87718">
            <w:pPr>
              <w:spacing w:before="60" w:after="60"/>
              <w:rPr>
                <w:sz w:val="22"/>
              </w:rPr>
            </w:pPr>
          </w:p>
        </w:tc>
      </w:tr>
    </w:tbl>
    <w:p w14:paraId="16E4C832" w14:textId="77777777" w:rsidR="00F87718" w:rsidRPr="00E1368B" w:rsidRDefault="00F87718" w:rsidP="00CD59E7">
      <w:pPr>
        <w:rPr>
          <w:sz w:val="16"/>
          <w:szCs w:val="16"/>
        </w:rPr>
      </w:pPr>
    </w:p>
    <w:p w14:paraId="2E8CA14D" w14:textId="791BC68C" w:rsidR="00003E05" w:rsidRDefault="005D19A9" w:rsidP="007C5EC1">
      <w:pPr>
        <w:pStyle w:val="Heading2"/>
      </w:pPr>
      <w:r>
        <w:t>Functional Behavioral Assessment: Interviews and Direct Observations</w:t>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78"/>
        <w:gridCol w:w="721"/>
        <w:gridCol w:w="661"/>
        <w:gridCol w:w="468"/>
        <w:gridCol w:w="857"/>
        <w:gridCol w:w="79"/>
        <w:gridCol w:w="97"/>
        <w:gridCol w:w="590"/>
        <w:gridCol w:w="436"/>
        <w:gridCol w:w="146"/>
        <w:gridCol w:w="352"/>
        <w:gridCol w:w="1153"/>
        <w:gridCol w:w="500"/>
        <w:gridCol w:w="1593"/>
      </w:tblGrid>
      <w:tr w:rsidR="00900805" w:rsidRPr="007C5200" w14:paraId="1C54F4BA" w14:textId="77777777" w:rsidTr="00004F42">
        <w:trPr>
          <w:gridAfter w:val="8"/>
          <w:wAfter w:w="2600" w:type="pct"/>
          <w:trHeight w:val="519"/>
        </w:trPr>
        <w:tc>
          <w:tcPr>
            <w:tcW w:w="1297" w:type="pct"/>
            <w:gridSpan w:val="3"/>
            <w:vAlign w:val="bottom"/>
          </w:tcPr>
          <w:p w14:paraId="75F986E9" w14:textId="013BEC8D" w:rsidR="00900805" w:rsidRPr="006E75AE" w:rsidRDefault="00900805" w:rsidP="003767BA">
            <w:pPr>
              <w:spacing w:line="240" w:lineRule="auto"/>
              <w:rPr>
                <w:rFonts w:eastAsia="Arial" w:cs="Arial"/>
                <w:color w:val="000000" w:themeColor="text1"/>
                <w:sz w:val="22"/>
              </w:rPr>
            </w:pPr>
            <w:r>
              <w:rPr>
                <w:rFonts w:eastAsia="Arial" w:cs="Arial"/>
                <w:color w:val="000000" w:themeColor="text1"/>
                <w:sz w:val="22"/>
              </w:rPr>
              <w:t>Interviews Completed:</w:t>
            </w:r>
          </w:p>
        </w:tc>
        <w:tc>
          <w:tcPr>
            <w:tcW w:w="1103" w:type="pct"/>
            <w:gridSpan w:val="4"/>
            <w:vAlign w:val="bottom"/>
          </w:tcPr>
          <w:p w14:paraId="00B9A238" w14:textId="4AD7CCB4" w:rsidR="00900805" w:rsidRPr="006E75AE" w:rsidRDefault="003A547C" w:rsidP="003767BA">
            <w:pPr>
              <w:spacing w:line="240" w:lineRule="auto"/>
              <w:rPr>
                <w:rFonts w:eastAsia="Arial" w:cs="Arial"/>
                <w:color w:val="000000" w:themeColor="text1"/>
                <w:sz w:val="22"/>
              </w:rPr>
            </w:pPr>
            <w:sdt>
              <w:sdtPr>
                <w:rPr>
                  <w:sz w:val="22"/>
                </w:rPr>
                <w:id w:val="580642206"/>
                <w14:checkbox>
                  <w14:checked w14:val="0"/>
                  <w14:checkedState w14:val="2612" w14:font="MS Gothic"/>
                  <w14:uncheckedState w14:val="2610" w14:font="MS Gothic"/>
                </w14:checkbox>
              </w:sdtPr>
              <w:sdtEndPr/>
              <w:sdtContent>
                <w:r w:rsidR="00FF3AA5">
                  <w:rPr>
                    <w:rFonts w:ascii="MS Gothic" w:eastAsia="MS Gothic" w:hAnsi="MS Gothic" w:hint="eastAsia"/>
                    <w:sz w:val="22"/>
                  </w:rPr>
                  <w:t>☐</w:t>
                </w:r>
              </w:sdtContent>
            </w:sdt>
            <w:r w:rsidR="00FF3AA5" w:rsidRPr="006E75AE">
              <w:rPr>
                <w:sz w:val="22"/>
              </w:rPr>
              <w:t xml:space="preserve"> </w:t>
            </w:r>
            <w:r w:rsidR="00FF3AA5">
              <w:rPr>
                <w:sz w:val="22"/>
              </w:rPr>
              <w:t>Yes</w:t>
            </w:r>
            <w:r w:rsidR="00FF3AA5" w:rsidRPr="006E75AE">
              <w:rPr>
                <w:sz w:val="22"/>
              </w:rPr>
              <w:t xml:space="preserve"> </w:t>
            </w:r>
            <w:sdt>
              <w:sdtPr>
                <w:rPr>
                  <w:sz w:val="22"/>
                </w:rPr>
                <w:id w:val="1531069764"/>
                <w14:checkbox>
                  <w14:checked w14:val="0"/>
                  <w14:checkedState w14:val="2612" w14:font="MS Gothic"/>
                  <w14:uncheckedState w14:val="2610" w14:font="MS Gothic"/>
                </w14:checkbox>
              </w:sdtPr>
              <w:sdtEndPr/>
              <w:sdtContent>
                <w:r w:rsidR="00FF3AA5">
                  <w:rPr>
                    <w:rFonts w:ascii="MS Gothic" w:eastAsia="MS Gothic" w:hAnsi="MS Gothic" w:hint="eastAsia"/>
                    <w:sz w:val="22"/>
                  </w:rPr>
                  <w:t>☐</w:t>
                </w:r>
              </w:sdtContent>
            </w:sdt>
            <w:r w:rsidR="00FF3AA5" w:rsidRPr="006E75AE">
              <w:rPr>
                <w:sz w:val="22"/>
              </w:rPr>
              <w:t xml:space="preserve"> </w:t>
            </w:r>
            <w:r w:rsidR="00FF3AA5">
              <w:rPr>
                <w:sz w:val="22"/>
              </w:rPr>
              <w:t>No</w:t>
            </w:r>
          </w:p>
        </w:tc>
      </w:tr>
      <w:tr w:rsidR="00072288" w:rsidRPr="007C5200" w14:paraId="5C7EBBA8" w14:textId="77777777" w:rsidTr="00004F42">
        <w:trPr>
          <w:gridAfter w:val="3"/>
          <w:wAfter w:w="1734" w:type="pct"/>
          <w:trHeight w:val="519"/>
        </w:trPr>
        <w:tc>
          <w:tcPr>
            <w:tcW w:w="817" w:type="pct"/>
            <w:vAlign w:val="bottom"/>
          </w:tcPr>
          <w:p w14:paraId="023D3C12" w14:textId="57D1FBC7" w:rsidR="00900805" w:rsidRPr="006E75AE" w:rsidRDefault="00900805" w:rsidP="003767BA">
            <w:pPr>
              <w:spacing w:line="240" w:lineRule="auto"/>
              <w:rPr>
                <w:rFonts w:eastAsia="Arial" w:cs="Arial"/>
                <w:color w:val="000000" w:themeColor="text1"/>
                <w:sz w:val="22"/>
              </w:rPr>
            </w:pPr>
            <w:r>
              <w:rPr>
                <w:rFonts w:eastAsia="Arial" w:cs="Arial"/>
                <w:color w:val="000000" w:themeColor="text1"/>
                <w:sz w:val="22"/>
              </w:rPr>
              <w:t>Interviewees:</w:t>
            </w:r>
          </w:p>
        </w:tc>
        <w:tc>
          <w:tcPr>
            <w:tcW w:w="2449" w:type="pct"/>
            <w:gridSpan w:val="11"/>
            <w:vAlign w:val="bottom"/>
          </w:tcPr>
          <w:p w14:paraId="0236305F" w14:textId="15A71CE1" w:rsidR="00900805" w:rsidRPr="006E75AE" w:rsidRDefault="003A547C" w:rsidP="003767BA">
            <w:pPr>
              <w:spacing w:line="240" w:lineRule="auto"/>
              <w:rPr>
                <w:rFonts w:eastAsia="Arial" w:cs="Arial"/>
                <w:color w:val="000000" w:themeColor="text1"/>
                <w:sz w:val="22"/>
              </w:rPr>
            </w:pPr>
            <w:sdt>
              <w:sdtPr>
                <w:rPr>
                  <w:sz w:val="22"/>
                </w:rPr>
                <w:id w:val="-1907595194"/>
                <w14:checkbox>
                  <w14:checked w14:val="0"/>
                  <w14:checkedState w14:val="2612" w14:font="MS Gothic"/>
                  <w14:uncheckedState w14:val="2610" w14:font="MS Gothic"/>
                </w14:checkbox>
              </w:sdtPr>
              <w:sdtEndPr/>
              <w:sdtContent>
                <w:r w:rsidR="00FF3AA5">
                  <w:rPr>
                    <w:rFonts w:ascii="MS Gothic" w:eastAsia="MS Gothic" w:hAnsi="MS Gothic" w:hint="eastAsia"/>
                    <w:sz w:val="22"/>
                  </w:rPr>
                  <w:t>☐</w:t>
                </w:r>
              </w:sdtContent>
            </w:sdt>
            <w:r w:rsidR="00FF3AA5" w:rsidRPr="006E75AE">
              <w:rPr>
                <w:sz w:val="22"/>
              </w:rPr>
              <w:t xml:space="preserve"> </w:t>
            </w:r>
            <w:r w:rsidR="00FF3AA5">
              <w:rPr>
                <w:sz w:val="22"/>
              </w:rPr>
              <w:t xml:space="preserve">Teacher    </w:t>
            </w:r>
            <w:r w:rsidR="00FF3AA5" w:rsidRPr="006E75AE">
              <w:rPr>
                <w:sz w:val="22"/>
              </w:rPr>
              <w:t xml:space="preserve"> </w:t>
            </w:r>
            <w:sdt>
              <w:sdtPr>
                <w:rPr>
                  <w:sz w:val="22"/>
                </w:rPr>
                <w:id w:val="-1685131735"/>
                <w14:checkbox>
                  <w14:checked w14:val="0"/>
                  <w14:checkedState w14:val="2612" w14:font="MS Gothic"/>
                  <w14:uncheckedState w14:val="2610" w14:font="MS Gothic"/>
                </w14:checkbox>
              </w:sdtPr>
              <w:sdtEndPr/>
              <w:sdtContent>
                <w:r w:rsidR="00FF3AA5">
                  <w:rPr>
                    <w:rFonts w:ascii="MS Gothic" w:eastAsia="MS Gothic" w:hAnsi="MS Gothic" w:hint="eastAsia"/>
                    <w:sz w:val="22"/>
                  </w:rPr>
                  <w:t>☐</w:t>
                </w:r>
              </w:sdtContent>
            </w:sdt>
            <w:r w:rsidR="00FF3AA5" w:rsidRPr="006E75AE">
              <w:rPr>
                <w:sz w:val="22"/>
              </w:rPr>
              <w:t xml:space="preserve"> </w:t>
            </w:r>
            <w:r w:rsidR="00FF3AA5">
              <w:rPr>
                <w:sz w:val="22"/>
              </w:rPr>
              <w:t xml:space="preserve">Parent     </w:t>
            </w:r>
            <w:sdt>
              <w:sdtPr>
                <w:rPr>
                  <w:sz w:val="22"/>
                </w:rPr>
                <w:id w:val="-631868806"/>
                <w14:checkbox>
                  <w14:checked w14:val="0"/>
                  <w14:checkedState w14:val="2612" w14:font="MS Gothic"/>
                  <w14:uncheckedState w14:val="2610" w14:font="MS Gothic"/>
                </w14:checkbox>
              </w:sdtPr>
              <w:sdtEndPr/>
              <w:sdtContent>
                <w:r w:rsidR="00FF3AA5">
                  <w:rPr>
                    <w:rFonts w:ascii="MS Gothic" w:eastAsia="MS Gothic" w:hAnsi="MS Gothic" w:hint="eastAsia"/>
                    <w:sz w:val="22"/>
                  </w:rPr>
                  <w:t>☐</w:t>
                </w:r>
              </w:sdtContent>
            </w:sdt>
            <w:r w:rsidR="00FF3AA5" w:rsidRPr="006E75AE">
              <w:rPr>
                <w:sz w:val="22"/>
              </w:rPr>
              <w:t xml:space="preserve"> </w:t>
            </w:r>
            <w:r w:rsidR="00FF3AA5">
              <w:rPr>
                <w:sz w:val="22"/>
              </w:rPr>
              <w:t>Student</w:t>
            </w:r>
          </w:p>
        </w:tc>
      </w:tr>
      <w:tr w:rsidR="00004F42" w:rsidRPr="007C5200" w14:paraId="276215E2" w14:textId="77777777" w:rsidTr="00004F42">
        <w:trPr>
          <w:trHeight w:val="519"/>
        </w:trPr>
        <w:tc>
          <w:tcPr>
            <w:tcW w:w="912" w:type="pct"/>
            <w:gridSpan w:val="2"/>
            <w:vAlign w:val="bottom"/>
          </w:tcPr>
          <w:p w14:paraId="04F2096F" w14:textId="529C1293" w:rsidR="003767BA" w:rsidRPr="006E75AE" w:rsidRDefault="003767BA" w:rsidP="003767BA">
            <w:pPr>
              <w:spacing w:line="240" w:lineRule="auto"/>
              <w:rPr>
                <w:rFonts w:eastAsia="Arial" w:cs="Arial"/>
                <w:color w:val="000000" w:themeColor="text1"/>
                <w:sz w:val="22"/>
              </w:rPr>
            </w:pPr>
            <w:r>
              <w:rPr>
                <w:rFonts w:eastAsia="Arial" w:cs="Arial"/>
                <w:color w:val="000000" w:themeColor="text1"/>
                <w:sz w:val="22"/>
              </w:rPr>
              <w:t>Rating Scales</w:t>
            </w:r>
            <w:r w:rsidRPr="006E75AE">
              <w:rPr>
                <w:rFonts w:eastAsia="Arial" w:cs="Arial"/>
                <w:color w:val="000000" w:themeColor="text1"/>
                <w:sz w:val="22"/>
              </w:rPr>
              <w:t>:</w:t>
            </w:r>
          </w:p>
        </w:tc>
        <w:tc>
          <w:tcPr>
            <w:tcW w:w="1540" w:type="pct"/>
            <w:gridSpan w:val="6"/>
            <w:tcBorders>
              <w:bottom w:val="single" w:sz="4" w:space="0" w:color="000000"/>
            </w:tcBorders>
            <w:vAlign w:val="bottom"/>
          </w:tcPr>
          <w:p w14:paraId="7DA233F9" w14:textId="77777777" w:rsidR="003767BA" w:rsidRPr="006E75AE" w:rsidRDefault="003767BA" w:rsidP="003767BA">
            <w:pPr>
              <w:spacing w:line="240" w:lineRule="auto"/>
              <w:rPr>
                <w:rFonts w:eastAsia="Arial" w:cs="Arial"/>
                <w:color w:val="000000" w:themeColor="text1"/>
                <w:sz w:val="22"/>
              </w:rPr>
            </w:pPr>
          </w:p>
        </w:tc>
        <w:tc>
          <w:tcPr>
            <w:tcW w:w="2548" w:type="pct"/>
            <w:gridSpan w:val="7"/>
            <w:tcBorders>
              <w:bottom w:val="single" w:sz="4" w:space="0" w:color="000000"/>
            </w:tcBorders>
            <w:vAlign w:val="bottom"/>
          </w:tcPr>
          <w:p w14:paraId="16A71899" w14:textId="2E07D5CF" w:rsidR="003767BA" w:rsidRPr="006E75AE" w:rsidRDefault="003767BA" w:rsidP="003767BA">
            <w:pPr>
              <w:spacing w:line="240" w:lineRule="auto"/>
              <w:rPr>
                <w:rFonts w:eastAsia="Arial" w:cs="Arial"/>
                <w:color w:val="000000" w:themeColor="text1"/>
                <w:sz w:val="22"/>
              </w:rPr>
            </w:pPr>
          </w:p>
        </w:tc>
      </w:tr>
      <w:tr w:rsidR="00004F42" w:rsidRPr="007C5200" w14:paraId="731732C4" w14:textId="77777777" w:rsidTr="00004F42">
        <w:trPr>
          <w:gridAfter w:val="4"/>
          <w:wAfter w:w="1922" w:type="pct"/>
          <w:trHeight w:val="519"/>
        </w:trPr>
        <w:tc>
          <w:tcPr>
            <w:tcW w:w="2358" w:type="pct"/>
            <w:gridSpan w:val="6"/>
            <w:vAlign w:val="bottom"/>
          </w:tcPr>
          <w:p w14:paraId="78EE515F" w14:textId="106AC825" w:rsidR="00004F42" w:rsidRPr="006E75AE" w:rsidRDefault="00004F42" w:rsidP="003767BA">
            <w:pPr>
              <w:spacing w:line="240" w:lineRule="auto"/>
              <w:rPr>
                <w:rFonts w:eastAsia="Arial" w:cs="Arial"/>
                <w:color w:val="000000" w:themeColor="text1"/>
                <w:sz w:val="22"/>
              </w:rPr>
            </w:pPr>
            <w:r>
              <w:rPr>
                <w:rFonts w:eastAsia="Arial" w:cs="Arial"/>
                <w:color w:val="000000" w:themeColor="text1"/>
                <w:sz w:val="22"/>
              </w:rPr>
              <w:t>Hours of Total Direct Observation (A-B-C):</w:t>
            </w:r>
          </w:p>
        </w:tc>
        <w:tc>
          <w:tcPr>
            <w:tcW w:w="409" w:type="pct"/>
            <w:gridSpan w:val="3"/>
            <w:tcBorders>
              <w:top w:val="single" w:sz="4" w:space="0" w:color="000000"/>
              <w:bottom w:val="single" w:sz="4" w:space="0" w:color="000000"/>
            </w:tcBorders>
            <w:vAlign w:val="bottom"/>
          </w:tcPr>
          <w:p w14:paraId="6994B26B" w14:textId="77777777" w:rsidR="00004F42" w:rsidRPr="006E75AE" w:rsidRDefault="00004F42" w:rsidP="003767BA">
            <w:pPr>
              <w:spacing w:line="240" w:lineRule="auto"/>
              <w:rPr>
                <w:rFonts w:eastAsia="Arial" w:cs="Arial"/>
                <w:color w:val="000000" w:themeColor="text1"/>
                <w:sz w:val="22"/>
              </w:rPr>
            </w:pPr>
          </w:p>
        </w:tc>
        <w:tc>
          <w:tcPr>
            <w:tcW w:w="311" w:type="pct"/>
            <w:gridSpan w:val="2"/>
            <w:tcBorders>
              <w:top w:val="single" w:sz="4" w:space="0" w:color="000000"/>
            </w:tcBorders>
            <w:vAlign w:val="bottom"/>
          </w:tcPr>
          <w:p w14:paraId="69B49448" w14:textId="0E44343D" w:rsidR="00004F42" w:rsidRPr="006E75AE" w:rsidRDefault="00004F42" w:rsidP="003767BA">
            <w:pPr>
              <w:spacing w:line="240" w:lineRule="auto"/>
              <w:rPr>
                <w:rFonts w:eastAsia="Arial" w:cs="Arial"/>
                <w:color w:val="000000" w:themeColor="text1"/>
                <w:sz w:val="22"/>
              </w:rPr>
            </w:pPr>
          </w:p>
        </w:tc>
      </w:tr>
      <w:tr w:rsidR="0071183F" w:rsidRPr="007C5200" w14:paraId="6FC539D1" w14:textId="77777777" w:rsidTr="00004F42">
        <w:trPr>
          <w:trHeight w:val="519"/>
        </w:trPr>
        <w:tc>
          <w:tcPr>
            <w:tcW w:w="2358" w:type="pct"/>
            <w:gridSpan w:val="6"/>
            <w:vAlign w:val="bottom"/>
          </w:tcPr>
          <w:p w14:paraId="733FC47E" w14:textId="6042A3E7" w:rsidR="0071183F" w:rsidRDefault="0071183F" w:rsidP="003767BA">
            <w:pPr>
              <w:spacing w:line="240" w:lineRule="auto"/>
              <w:rPr>
                <w:rFonts w:eastAsia="Arial" w:cs="Arial"/>
                <w:color w:val="000000" w:themeColor="text1"/>
                <w:sz w:val="22"/>
              </w:rPr>
            </w:pPr>
            <w:r>
              <w:rPr>
                <w:rFonts w:eastAsia="Arial" w:cs="Arial"/>
                <w:color w:val="000000" w:themeColor="text1"/>
                <w:sz w:val="22"/>
              </w:rPr>
              <w:t>Number of Instances of Target Behavior:</w:t>
            </w:r>
          </w:p>
        </w:tc>
        <w:tc>
          <w:tcPr>
            <w:tcW w:w="409" w:type="pct"/>
            <w:gridSpan w:val="3"/>
            <w:tcBorders>
              <w:top w:val="single" w:sz="4" w:space="0" w:color="000000"/>
              <w:bottom w:val="single" w:sz="4" w:space="0" w:color="000000"/>
            </w:tcBorders>
            <w:vAlign w:val="bottom"/>
          </w:tcPr>
          <w:p w14:paraId="70621BBE" w14:textId="77777777" w:rsidR="0071183F" w:rsidRPr="006E75AE" w:rsidRDefault="0071183F" w:rsidP="003767BA">
            <w:pPr>
              <w:spacing w:line="240" w:lineRule="auto"/>
              <w:rPr>
                <w:rFonts w:eastAsia="Arial" w:cs="Arial"/>
                <w:color w:val="000000" w:themeColor="text1"/>
                <w:sz w:val="22"/>
              </w:rPr>
            </w:pPr>
          </w:p>
        </w:tc>
        <w:tc>
          <w:tcPr>
            <w:tcW w:w="311" w:type="pct"/>
            <w:gridSpan w:val="6"/>
            <w:tcBorders>
              <w:top w:val="single" w:sz="4" w:space="0" w:color="000000"/>
            </w:tcBorders>
            <w:vAlign w:val="bottom"/>
          </w:tcPr>
          <w:p w14:paraId="7ECF3F88" w14:textId="77777777" w:rsidR="0071183F" w:rsidRPr="006E75AE" w:rsidRDefault="0071183F" w:rsidP="003767BA">
            <w:pPr>
              <w:spacing w:line="240" w:lineRule="auto"/>
              <w:rPr>
                <w:rFonts w:eastAsia="Arial" w:cs="Arial"/>
                <w:color w:val="000000" w:themeColor="text1"/>
                <w:sz w:val="22"/>
              </w:rPr>
            </w:pPr>
          </w:p>
        </w:tc>
      </w:tr>
      <w:tr w:rsidR="00072288" w:rsidRPr="007C5200" w14:paraId="299CCFFD" w14:textId="77777777" w:rsidTr="00004F42">
        <w:trPr>
          <w:trHeight w:val="519"/>
        </w:trPr>
        <w:tc>
          <w:tcPr>
            <w:tcW w:w="1650" w:type="pct"/>
            <w:gridSpan w:val="4"/>
            <w:vAlign w:val="bottom"/>
          </w:tcPr>
          <w:p w14:paraId="5C038F8C" w14:textId="092CDAC2" w:rsidR="003767BA" w:rsidRPr="006E75AE" w:rsidRDefault="003767BA" w:rsidP="003767BA">
            <w:pPr>
              <w:spacing w:line="240" w:lineRule="auto"/>
              <w:rPr>
                <w:rFonts w:eastAsia="Arial" w:cs="Arial"/>
                <w:color w:val="000000" w:themeColor="text1"/>
                <w:sz w:val="22"/>
              </w:rPr>
            </w:pPr>
            <w:r>
              <w:rPr>
                <w:rFonts w:eastAsia="Arial" w:cs="Arial"/>
                <w:color w:val="000000" w:themeColor="text1"/>
                <w:sz w:val="22"/>
              </w:rPr>
              <w:t>Setting(s) of Observations:</w:t>
            </w:r>
          </w:p>
        </w:tc>
        <w:tc>
          <w:tcPr>
            <w:tcW w:w="250" w:type="pct"/>
            <w:vAlign w:val="bottom"/>
          </w:tcPr>
          <w:p w14:paraId="3FBD2A40" w14:textId="77777777" w:rsidR="003767BA" w:rsidRPr="006E75AE" w:rsidRDefault="003767BA" w:rsidP="003767BA">
            <w:pPr>
              <w:spacing w:line="240" w:lineRule="auto"/>
              <w:rPr>
                <w:rFonts w:eastAsia="Arial" w:cs="Arial"/>
                <w:color w:val="000000" w:themeColor="text1"/>
                <w:sz w:val="22"/>
              </w:rPr>
            </w:pPr>
            <w:r>
              <w:rPr>
                <w:rFonts w:eastAsia="Arial" w:cs="Arial"/>
                <w:color w:val="000000" w:themeColor="text1"/>
                <w:sz w:val="22"/>
              </w:rPr>
              <w:t>1)</w:t>
            </w:r>
          </w:p>
        </w:tc>
        <w:tc>
          <w:tcPr>
            <w:tcW w:w="867" w:type="pct"/>
            <w:gridSpan w:val="4"/>
            <w:tcBorders>
              <w:bottom w:val="single" w:sz="4" w:space="0" w:color="000000"/>
            </w:tcBorders>
            <w:vAlign w:val="bottom"/>
          </w:tcPr>
          <w:p w14:paraId="0FA6E1ED" w14:textId="104EF296" w:rsidR="003767BA" w:rsidRPr="006E75AE" w:rsidRDefault="003767BA" w:rsidP="003767BA">
            <w:pPr>
              <w:spacing w:line="240" w:lineRule="auto"/>
              <w:rPr>
                <w:rFonts w:eastAsia="Arial" w:cs="Arial"/>
                <w:color w:val="000000" w:themeColor="text1"/>
                <w:sz w:val="22"/>
              </w:rPr>
            </w:pPr>
          </w:p>
        </w:tc>
        <w:tc>
          <w:tcPr>
            <w:tcW w:w="233" w:type="pct"/>
            <w:tcBorders>
              <w:top w:val="single" w:sz="4" w:space="0" w:color="000000"/>
            </w:tcBorders>
            <w:vAlign w:val="bottom"/>
          </w:tcPr>
          <w:p w14:paraId="5A4577E5" w14:textId="77777777" w:rsidR="003767BA" w:rsidRPr="006E75AE" w:rsidRDefault="003767BA" w:rsidP="003767BA">
            <w:pPr>
              <w:spacing w:line="240" w:lineRule="auto"/>
              <w:rPr>
                <w:rFonts w:eastAsia="Arial" w:cs="Arial"/>
                <w:color w:val="000000" w:themeColor="text1"/>
                <w:sz w:val="22"/>
              </w:rPr>
            </w:pPr>
            <w:r>
              <w:rPr>
                <w:rFonts w:eastAsia="Arial" w:cs="Arial"/>
                <w:color w:val="000000" w:themeColor="text1"/>
                <w:sz w:val="22"/>
              </w:rPr>
              <w:t>2)</w:t>
            </w:r>
          </w:p>
        </w:tc>
        <w:tc>
          <w:tcPr>
            <w:tcW w:w="882" w:type="pct"/>
            <w:gridSpan w:val="3"/>
            <w:tcBorders>
              <w:bottom w:val="single" w:sz="4" w:space="0" w:color="000000"/>
            </w:tcBorders>
            <w:vAlign w:val="bottom"/>
          </w:tcPr>
          <w:p w14:paraId="10360270" w14:textId="4AA29546" w:rsidR="003767BA" w:rsidRPr="006E75AE" w:rsidRDefault="003767BA" w:rsidP="003767BA">
            <w:pPr>
              <w:spacing w:line="240" w:lineRule="auto"/>
              <w:rPr>
                <w:rFonts w:eastAsia="Arial" w:cs="Arial"/>
                <w:color w:val="000000" w:themeColor="text1"/>
                <w:sz w:val="22"/>
              </w:rPr>
            </w:pPr>
          </w:p>
        </w:tc>
        <w:tc>
          <w:tcPr>
            <w:tcW w:w="267" w:type="pct"/>
            <w:vAlign w:val="bottom"/>
          </w:tcPr>
          <w:p w14:paraId="0F5035DF" w14:textId="77777777" w:rsidR="003767BA" w:rsidRPr="006E75AE" w:rsidRDefault="003767BA" w:rsidP="003767BA">
            <w:pPr>
              <w:spacing w:line="240" w:lineRule="auto"/>
              <w:rPr>
                <w:sz w:val="22"/>
              </w:rPr>
            </w:pPr>
            <w:r>
              <w:rPr>
                <w:sz w:val="22"/>
              </w:rPr>
              <w:t>3)</w:t>
            </w:r>
          </w:p>
        </w:tc>
        <w:tc>
          <w:tcPr>
            <w:tcW w:w="851" w:type="pct"/>
            <w:tcBorders>
              <w:bottom w:val="single" w:sz="4" w:space="0" w:color="000000"/>
            </w:tcBorders>
            <w:vAlign w:val="bottom"/>
          </w:tcPr>
          <w:p w14:paraId="6F51A110" w14:textId="1382785D" w:rsidR="003767BA" w:rsidRPr="006E75AE" w:rsidRDefault="003767BA" w:rsidP="003767BA">
            <w:pPr>
              <w:spacing w:line="240" w:lineRule="auto"/>
              <w:rPr>
                <w:sz w:val="22"/>
              </w:rPr>
            </w:pPr>
          </w:p>
        </w:tc>
      </w:tr>
    </w:tbl>
    <w:p w14:paraId="5E0979E4" w14:textId="233A4543" w:rsidR="001852EB" w:rsidRDefault="001852EB" w:rsidP="00003E05"/>
    <w:p w14:paraId="0DB137E1" w14:textId="1E0C9E1C" w:rsidR="00003E05" w:rsidRDefault="005D19A9" w:rsidP="00126827">
      <w:pPr>
        <w:pStyle w:val="Heading2"/>
      </w:pPr>
      <w:r>
        <w:t>Determining the Function of the Behavior: Using the Function Matrix</w:t>
      </w:r>
    </w:p>
    <w:p w14:paraId="582241C7" w14:textId="77777777" w:rsidR="00006B57" w:rsidRPr="00006B57" w:rsidRDefault="00006B57" w:rsidP="00006B57">
      <w:pPr>
        <w:rPr>
          <w:sz w:val="10"/>
          <w:szCs w:val="10"/>
        </w:rPr>
      </w:pPr>
    </w:p>
    <w:tbl>
      <w:tblPr>
        <w:tblStyle w:val="TableGrid"/>
        <w:tblW w:w="5000" w:type="pct"/>
        <w:tblLook w:val="04A0" w:firstRow="1" w:lastRow="0" w:firstColumn="1" w:lastColumn="0" w:noHBand="0" w:noVBand="1"/>
      </w:tblPr>
      <w:tblGrid>
        <w:gridCol w:w="2283"/>
        <w:gridCol w:w="3536"/>
        <w:gridCol w:w="3536"/>
      </w:tblGrid>
      <w:tr w:rsidR="00126827" w14:paraId="6D094759" w14:textId="77777777" w:rsidTr="00F00C81">
        <w:tc>
          <w:tcPr>
            <w:tcW w:w="1220" w:type="pct"/>
            <w:tcBorders>
              <w:top w:val="nil"/>
              <w:left w:val="nil"/>
              <w:bottom w:val="single" w:sz="4" w:space="0" w:color="000000"/>
              <w:right w:val="single" w:sz="4" w:space="0" w:color="000000"/>
            </w:tcBorders>
            <w:shd w:val="clear" w:color="auto" w:fill="auto"/>
          </w:tcPr>
          <w:p w14:paraId="162EC954" w14:textId="77777777" w:rsidR="00126827" w:rsidRPr="00AA5D98" w:rsidRDefault="00126827" w:rsidP="00F00C81">
            <w:pPr>
              <w:spacing w:before="60" w:after="60"/>
              <w:jc w:val="center"/>
              <w:rPr>
                <w:b/>
                <w:bCs/>
              </w:rPr>
            </w:pPr>
            <w:bookmarkStart w:id="2" w:name="_Hlk182515190"/>
          </w:p>
        </w:tc>
        <w:tc>
          <w:tcPr>
            <w:tcW w:w="1890"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BEE51B1" w14:textId="77777777" w:rsidR="00126827" w:rsidRPr="000551BD" w:rsidRDefault="00126827" w:rsidP="00F00C81">
            <w:pPr>
              <w:spacing w:before="60" w:after="60" w:line="240" w:lineRule="auto"/>
              <w:ind w:left="113" w:right="113"/>
              <w:jc w:val="center"/>
              <w:rPr>
                <w:b/>
                <w:bCs/>
                <w:sz w:val="22"/>
              </w:rPr>
            </w:pPr>
            <w:r w:rsidRPr="000551BD">
              <w:rPr>
                <w:b/>
                <w:bCs/>
                <w:sz w:val="22"/>
              </w:rPr>
              <w:t>Positive Reinforcement</w:t>
            </w:r>
          </w:p>
          <w:p w14:paraId="20C0B34B" w14:textId="77777777" w:rsidR="00126827" w:rsidRPr="000551BD" w:rsidRDefault="00126827" w:rsidP="00F00C81">
            <w:pPr>
              <w:spacing w:before="60" w:after="60" w:line="240" w:lineRule="auto"/>
              <w:ind w:left="113" w:right="113"/>
              <w:jc w:val="center"/>
              <w:rPr>
                <w:b/>
                <w:bCs/>
                <w:sz w:val="18"/>
                <w:szCs w:val="18"/>
              </w:rPr>
            </w:pPr>
            <w:r w:rsidRPr="000551BD">
              <w:rPr>
                <w:b/>
                <w:bCs/>
                <w:sz w:val="18"/>
                <w:szCs w:val="18"/>
              </w:rPr>
              <w:t>(access something)</w:t>
            </w:r>
          </w:p>
        </w:tc>
        <w:tc>
          <w:tcPr>
            <w:tcW w:w="1890" w:type="pct"/>
            <w:tcBorders>
              <w:top w:val="single" w:sz="4" w:space="0" w:color="auto"/>
              <w:left w:val="single" w:sz="4" w:space="0" w:color="000000"/>
            </w:tcBorders>
            <w:shd w:val="clear" w:color="auto" w:fill="D5DCE4" w:themeFill="text2" w:themeFillTint="33"/>
            <w:vAlign w:val="center"/>
          </w:tcPr>
          <w:p w14:paraId="1BAAFC5F" w14:textId="77777777" w:rsidR="00126827" w:rsidRPr="000551BD" w:rsidRDefault="00126827" w:rsidP="00F00C81">
            <w:pPr>
              <w:spacing w:before="60" w:after="60" w:line="240" w:lineRule="auto"/>
              <w:ind w:left="113" w:right="113"/>
              <w:jc w:val="center"/>
              <w:rPr>
                <w:b/>
                <w:bCs/>
                <w:sz w:val="22"/>
              </w:rPr>
            </w:pPr>
            <w:r w:rsidRPr="000551BD">
              <w:rPr>
                <w:b/>
                <w:bCs/>
                <w:sz w:val="22"/>
              </w:rPr>
              <w:t>Negative Reinforcement</w:t>
            </w:r>
          </w:p>
          <w:p w14:paraId="09A07DDD" w14:textId="77777777" w:rsidR="00126827" w:rsidRPr="000551BD" w:rsidRDefault="00126827" w:rsidP="00F00C81">
            <w:pPr>
              <w:spacing w:before="60" w:after="60" w:line="240" w:lineRule="auto"/>
              <w:ind w:left="113" w:right="113"/>
              <w:jc w:val="center"/>
              <w:rPr>
                <w:b/>
                <w:bCs/>
                <w:sz w:val="18"/>
                <w:szCs w:val="18"/>
              </w:rPr>
            </w:pPr>
            <w:r w:rsidRPr="000551BD">
              <w:rPr>
                <w:b/>
                <w:bCs/>
                <w:sz w:val="18"/>
                <w:szCs w:val="18"/>
              </w:rPr>
              <w:t>(avoid something)</w:t>
            </w:r>
          </w:p>
        </w:tc>
      </w:tr>
      <w:tr w:rsidR="00126827" w14:paraId="134D1839" w14:textId="77777777" w:rsidTr="00F00C81">
        <w:tc>
          <w:tcPr>
            <w:tcW w:w="1220" w:type="pct"/>
            <w:tcBorders>
              <w:top w:val="single" w:sz="4" w:space="0" w:color="000000"/>
              <w:left w:val="single" w:sz="4" w:space="0" w:color="000000"/>
              <w:bottom w:val="single" w:sz="4" w:space="0" w:color="000000"/>
              <w:right w:val="single" w:sz="4" w:space="0" w:color="000000"/>
            </w:tcBorders>
            <w:vAlign w:val="center"/>
          </w:tcPr>
          <w:p w14:paraId="180306CA" w14:textId="77777777" w:rsidR="00126827" w:rsidRPr="000551BD" w:rsidRDefault="00126827" w:rsidP="00F00C81">
            <w:pPr>
              <w:spacing w:before="60" w:after="60"/>
              <w:rPr>
                <w:b/>
                <w:bCs/>
                <w:sz w:val="22"/>
              </w:rPr>
            </w:pPr>
            <w:r w:rsidRPr="000551BD">
              <w:rPr>
                <w:b/>
                <w:bCs/>
                <w:sz w:val="22"/>
              </w:rPr>
              <w:t>Attention</w:t>
            </w:r>
          </w:p>
        </w:tc>
        <w:tc>
          <w:tcPr>
            <w:tcW w:w="1890" w:type="pct"/>
            <w:tcBorders>
              <w:top w:val="single" w:sz="4" w:space="0" w:color="000000"/>
              <w:left w:val="single" w:sz="4" w:space="0" w:color="000000"/>
            </w:tcBorders>
          </w:tcPr>
          <w:p w14:paraId="472824C3" w14:textId="77777777" w:rsidR="00126827" w:rsidRPr="009C4C48" w:rsidRDefault="00126827" w:rsidP="00F00C81">
            <w:pPr>
              <w:spacing w:before="60" w:after="60"/>
              <w:rPr>
                <w:sz w:val="18"/>
                <w:szCs w:val="18"/>
              </w:rPr>
            </w:pPr>
          </w:p>
          <w:p w14:paraId="6A171B36" w14:textId="77777777" w:rsidR="00126827" w:rsidRPr="009C4C48" w:rsidRDefault="00126827" w:rsidP="00F00C81">
            <w:pPr>
              <w:spacing w:before="60" w:after="60"/>
              <w:rPr>
                <w:sz w:val="18"/>
                <w:szCs w:val="18"/>
              </w:rPr>
            </w:pPr>
          </w:p>
        </w:tc>
        <w:tc>
          <w:tcPr>
            <w:tcW w:w="1890" w:type="pct"/>
          </w:tcPr>
          <w:p w14:paraId="137BE6AC" w14:textId="77777777" w:rsidR="00126827" w:rsidRPr="009C4C48" w:rsidRDefault="00126827" w:rsidP="00F00C81">
            <w:pPr>
              <w:spacing w:before="60" w:after="60"/>
              <w:rPr>
                <w:sz w:val="18"/>
                <w:szCs w:val="18"/>
              </w:rPr>
            </w:pPr>
          </w:p>
        </w:tc>
      </w:tr>
      <w:tr w:rsidR="00126827" w14:paraId="0B67B273" w14:textId="77777777" w:rsidTr="00F00C81">
        <w:tc>
          <w:tcPr>
            <w:tcW w:w="1220" w:type="pct"/>
            <w:tcBorders>
              <w:top w:val="single" w:sz="4" w:space="0" w:color="000000"/>
            </w:tcBorders>
            <w:vAlign w:val="center"/>
          </w:tcPr>
          <w:p w14:paraId="0FA6FDFB" w14:textId="77777777" w:rsidR="00126827" w:rsidRPr="000551BD" w:rsidRDefault="00126827" w:rsidP="00F00C81">
            <w:pPr>
              <w:spacing w:before="60" w:after="60"/>
              <w:rPr>
                <w:b/>
                <w:bCs/>
                <w:sz w:val="22"/>
              </w:rPr>
            </w:pPr>
            <w:r w:rsidRPr="000551BD">
              <w:rPr>
                <w:b/>
                <w:bCs/>
                <w:sz w:val="22"/>
              </w:rPr>
              <w:t>Tangibles</w:t>
            </w:r>
            <w:r>
              <w:rPr>
                <w:b/>
                <w:bCs/>
                <w:sz w:val="22"/>
              </w:rPr>
              <w:t>/Activities</w:t>
            </w:r>
          </w:p>
        </w:tc>
        <w:tc>
          <w:tcPr>
            <w:tcW w:w="1890" w:type="pct"/>
          </w:tcPr>
          <w:p w14:paraId="146A2D4D" w14:textId="77777777" w:rsidR="00126827" w:rsidRPr="009C4C48" w:rsidRDefault="00126827" w:rsidP="00F00C81">
            <w:pPr>
              <w:spacing w:before="60" w:after="60"/>
              <w:rPr>
                <w:sz w:val="18"/>
                <w:szCs w:val="18"/>
              </w:rPr>
            </w:pPr>
          </w:p>
          <w:p w14:paraId="48588F68" w14:textId="77777777" w:rsidR="00126827" w:rsidRPr="009C4C48" w:rsidRDefault="00126827" w:rsidP="00F00C81">
            <w:pPr>
              <w:spacing w:before="60" w:after="60"/>
              <w:rPr>
                <w:sz w:val="18"/>
                <w:szCs w:val="18"/>
              </w:rPr>
            </w:pPr>
          </w:p>
        </w:tc>
        <w:tc>
          <w:tcPr>
            <w:tcW w:w="1890" w:type="pct"/>
          </w:tcPr>
          <w:p w14:paraId="0882579C" w14:textId="77777777" w:rsidR="00126827" w:rsidRPr="009C4C48" w:rsidRDefault="00126827" w:rsidP="00F00C81">
            <w:pPr>
              <w:spacing w:before="60" w:after="60"/>
              <w:rPr>
                <w:sz w:val="18"/>
                <w:szCs w:val="18"/>
              </w:rPr>
            </w:pPr>
          </w:p>
        </w:tc>
      </w:tr>
      <w:tr w:rsidR="00126827" w14:paraId="34608312" w14:textId="77777777" w:rsidTr="00F00C81">
        <w:trPr>
          <w:trHeight w:val="71"/>
        </w:trPr>
        <w:tc>
          <w:tcPr>
            <w:tcW w:w="1220" w:type="pct"/>
            <w:vAlign w:val="center"/>
          </w:tcPr>
          <w:p w14:paraId="243590CA" w14:textId="77777777" w:rsidR="00126827" w:rsidRPr="000551BD" w:rsidRDefault="00126827" w:rsidP="00F00C81">
            <w:pPr>
              <w:spacing w:before="60" w:after="60"/>
              <w:rPr>
                <w:b/>
                <w:bCs/>
                <w:sz w:val="22"/>
              </w:rPr>
            </w:pPr>
            <w:r w:rsidRPr="000551BD">
              <w:rPr>
                <w:b/>
                <w:bCs/>
                <w:sz w:val="22"/>
              </w:rPr>
              <w:t>Sensory</w:t>
            </w:r>
          </w:p>
        </w:tc>
        <w:tc>
          <w:tcPr>
            <w:tcW w:w="1890" w:type="pct"/>
          </w:tcPr>
          <w:p w14:paraId="360052E6" w14:textId="77777777" w:rsidR="00126827" w:rsidRPr="009C4C48" w:rsidRDefault="00126827" w:rsidP="00F00C81">
            <w:pPr>
              <w:spacing w:before="60" w:after="60"/>
              <w:rPr>
                <w:b/>
                <w:sz w:val="18"/>
                <w:szCs w:val="18"/>
              </w:rPr>
            </w:pPr>
          </w:p>
          <w:p w14:paraId="45792044" w14:textId="77777777" w:rsidR="00126827" w:rsidRPr="009C4C48" w:rsidRDefault="00126827" w:rsidP="00F00C81">
            <w:pPr>
              <w:spacing w:before="60" w:after="60"/>
              <w:rPr>
                <w:b/>
                <w:sz w:val="18"/>
                <w:szCs w:val="18"/>
              </w:rPr>
            </w:pPr>
          </w:p>
        </w:tc>
        <w:tc>
          <w:tcPr>
            <w:tcW w:w="1890" w:type="pct"/>
          </w:tcPr>
          <w:p w14:paraId="52D79AF5" w14:textId="77777777" w:rsidR="00126827" w:rsidRPr="009C4C48" w:rsidRDefault="00126827" w:rsidP="00F00C81">
            <w:pPr>
              <w:spacing w:before="60" w:after="60"/>
              <w:rPr>
                <w:b/>
                <w:sz w:val="18"/>
                <w:szCs w:val="18"/>
              </w:rPr>
            </w:pPr>
          </w:p>
        </w:tc>
      </w:tr>
    </w:tbl>
    <w:bookmarkEnd w:id="2"/>
    <w:p w14:paraId="2330BA6E" w14:textId="51C19A58" w:rsidR="00533695" w:rsidRDefault="00683FF2" w:rsidP="00533695">
      <w:pPr>
        <w:spacing w:before="100" w:line="240" w:lineRule="auto"/>
        <w:jc w:val="right"/>
        <w:rPr>
          <w:rFonts w:eastAsiaTheme="majorEastAsia" w:cstheme="majorBidi"/>
          <w:color w:val="2F4E6D"/>
          <w:sz w:val="16"/>
          <w:szCs w:val="16"/>
        </w:rPr>
      </w:pPr>
      <w:r w:rsidRPr="008579E2">
        <w:rPr>
          <w:rFonts w:eastAsiaTheme="majorEastAsia" w:cstheme="majorBidi"/>
          <w:color w:val="2F4E6D"/>
          <w:sz w:val="16"/>
          <w:szCs w:val="16"/>
        </w:rPr>
        <w:t xml:space="preserve">Source: </w:t>
      </w:r>
      <w:r w:rsidR="00533695">
        <w:rPr>
          <w:rFonts w:eastAsiaTheme="majorEastAsia" w:cstheme="majorBidi"/>
          <w:color w:val="2F4E6D"/>
          <w:sz w:val="16"/>
          <w:szCs w:val="16"/>
        </w:rPr>
        <w:t xml:space="preserve">Umbreit, Ferro, Lane, &amp; Liaupsin (2024); Umbreit, Ferro, Liaupsin, &amp; Lane (2007); </w:t>
      </w:r>
      <w:r w:rsidR="00533695" w:rsidRPr="008579E2">
        <w:rPr>
          <w:rFonts w:eastAsiaTheme="majorEastAsia" w:cstheme="majorBidi"/>
          <w:color w:val="2F4E6D"/>
          <w:sz w:val="16"/>
          <w:szCs w:val="16"/>
        </w:rPr>
        <w:t>Umbreit</w:t>
      </w:r>
      <w:r w:rsidR="00533695">
        <w:rPr>
          <w:rFonts w:eastAsiaTheme="majorEastAsia" w:cstheme="majorBidi"/>
          <w:color w:val="2F4E6D"/>
          <w:sz w:val="16"/>
          <w:szCs w:val="16"/>
        </w:rPr>
        <w:t>, Lane, &amp; Dejud (2004)</w:t>
      </w:r>
    </w:p>
    <w:p w14:paraId="40662112" w14:textId="77777777" w:rsidR="00943E63" w:rsidRDefault="00943E63" w:rsidP="00533695">
      <w:pPr>
        <w:spacing w:before="100" w:line="240" w:lineRule="auto"/>
        <w:jc w:val="right"/>
        <w:rPr>
          <w:rFonts w:eastAsiaTheme="majorEastAsia" w:cstheme="majorBidi"/>
          <w:color w:val="2F4E6D"/>
          <w:sz w:val="16"/>
          <w:szCs w:val="16"/>
        </w:rPr>
      </w:pPr>
    </w:p>
    <w:tbl>
      <w:tblPr>
        <w:tblStyle w:val="TableGrid"/>
        <w:tblW w:w="0" w:type="auto"/>
        <w:tblLook w:val="04A0" w:firstRow="1" w:lastRow="0" w:firstColumn="1" w:lastColumn="0" w:noHBand="0" w:noVBand="1"/>
      </w:tblPr>
      <w:tblGrid>
        <w:gridCol w:w="9350"/>
      </w:tblGrid>
      <w:tr w:rsidR="00B42191" w:rsidRPr="00877EDA" w14:paraId="11A3C9A3" w14:textId="77777777" w:rsidTr="009C54A6">
        <w:tc>
          <w:tcPr>
            <w:tcW w:w="9350" w:type="dxa"/>
            <w:vAlign w:val="bottom"/>
          </w:tcPr>
          <w:p w14:paraId="758F32FB" w14:textId="77777777" w:rsidR="00B42191" w:rsidRPr="002A377D" w:rsidRDefault="00B42191" w:rsidP="00F00C81">
            <w:pPr>
              <w:spacing w:before="60" w:after="60"/>
              <w:rPr>
                <w:b/>
                <w:bCs/>
                <w:sz w:val="22"/>
              </w:rPr>
            </w:pPr>
            <w:r w:rsidRPr="002A377D">
              <w:rPr>
                <w:b/>
                <w:bCs/>
                <w:sz w:val="22"/>
              </w:rPr>
              <w:t xml:space="preserve">Rating Scales Summary Statement: </w:t>
            </w:r>
          </w:p>
        </w:tc>
      </w:tr>
      <w:tr w:rsidR="009C54A6" w:rsidRPr="00877EDA" w14:paraId="37C07932" w14:textId="77777777" w:rsidTr="00194D05">
        <w:trPr>
          <w:trHeight w:val="832"/>
        </w:trPr>
        <w:tc>
          <w:tcPr>
            <w:tcW w:w="9350" w:type="dxa"/>
          </w:tcPr>
          <w:p w14:paraId="537B2ED5" w14:textId="77777777" w:rsidR="009C54A6" w:rsidRPr="00877EDA" w:rsidRDefault="009C54A6" w:rsidP="00F00C81">
            <w:pPr>
              <w:spacing w:before="60" w:after="60"/>
              <w:rPr>
                <w:sz w:val="22"/>
              </w:rPr>
            </w:pPr>
          </w:p>
        </w:tc>
      </w:tr>
      <w:tr w:rsidR="00B42191" w:rsidRPr="00877EDA" w14:paraId="313CECF3" w14:textId="77777777" w:rsidTr="009C54A6">
        <w:tc>
          <w:tcPr>
            <w:tcW w:w="9350" w:type="dxa"/>
            <w:vAlign w:val="bottom"/>
          </w:tcPr>
          <w:p w14:paraId="06DEED29" w14:textId="77777777" w:rsidR="00B42191" w:rsidRPr="00B42191" w:rsidRDefault="00B42191" w:rsidP="00BE59BB">
            <w:pPr>
              <w:spacing w:before="240" w:after="60"/>
              <w:rPr>
                <w:b/>
                <w:bCs/>
                <w:sz w:val="22"/>
              </w:rPr>
            </w:pPr>
            <w:r w:rsidRPr="00B42191">
              <w:rPr>
                <w:b/>
                <w:bCs/>
                <w:sz w:val="22"/>
              </w:rPr>
              <w:t>Outcome of Function Matrix (Hypothesized Function):</w:t>
            </w:r>
          </w:p>
        </w:tc>
      </w:tr>
      <w:tr w:rsidR="009C54A6" w:rsidRPr="00877EDA" w14:paraId="0387CBEB" w14:textId="77777777" w:rsidTr="006D2D37">
        <w:trPr>
          <w:trHeight w:val="832"/>
        </w:trPr>
        <w:tc>
          <w:tcPr>
            <w:tcW w:w="9350" w:type="dxa"/>
          </w:tcPr>
          <w:p w14:paraId="095B02D1" w14:textId="77777777" w:rsidR="009C54A6" w:rsidRPr="00877EDA" w:rsidRDefault="009C54A6" w:rsidP="00F00C81">
            <w:pPr>
              <w:spacing w:before="60" w:after="60"/>
              <w:rPr>
                <w:sz w:val="22"/>
              </w:rPr>
            </w:pPr>
          </w:p>
        </w:tc>
      </w:tr>
    </w:tbl>
    <w:p w14:paraId="2458A0E5" w14:textId="77777777" w:rsidR="005655F4" w:rsidRPr="00385E6E" w:rsidRDefault="005655F4" w:rsidP="00B42191">
      <w:pPr>
        <w:spacing w:before="100" w:line="240" w:lineRule="auto"/>
        <w:rPr>
          <w:rFonts w:eastAsiaTheme="majorEastAsia" w:cstheme="majorBidi"/>
          <w:color w:val="2F4E6D"/>
          <w:sz w:val="16"/>
          <w:szCs w:val="16"/>
        </w:rPr>
      </w:pPr>
    </w:p>
    <w:p w14:paraId="6C8D1EE8" w14:textId="77777777" w:rsidR="0083708F" w:rsidRDefault="0083708F">
      <w:pPr>
        <w:spacing w:line="259" w:lineRule="auto"/>
        <w:rPr>
          <w:rFonts w:eastAsiaTheme="majorEastAsia" w:cstheme="majorBidi"/>
          <w:color w:val="2F4E6D"/>
          <w:sz w:val="28"/>
          <w:szCs w:val="26"/>
        </w:rPr>
      </w:pPr>
      <w:bookmarkStart w:id="3" w:name="_Hlk182516363"/>
      <w:r>
        <w:br w:type="page"/>
      </w:r>
    </w:p>
    <w:p w14:paraId="3CB89DAD" w14:textId="46635A54" w:rsidR="0093663F" w:rsidRDefault="0070453C" w:rsidP="00B42191">
      <w:pPr>
        <w:pStyle w:val="Heading2"/>
      </w:pPr>
      <w:r>
        <w:lastRenderedPageBreak/>
        <w:t>Determining the Behavior Objective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60"/>
        <w:gridCol w:w="7645"/>
      </w:tblGrid>
      <w:tr w:rsidR="00B42191" w:rsidRPr="00877EDA" w14:paraId="23D649CD" w14:textId="77777777" w:rsidTr="005655F4">
        <w:tc>
          <w:tcPr>
            <w:tcW w:w="9350" w:type="dxa"/>
            <w:gridSpan w:val="3"/>
            <w:vAlign w:val="bottom"/>
          </w:tcPr>
          <w:bookmarkEnd w:id="3"/>
          <w:p w14:paraId="25074B08" w14:textId="1E6E9636" w:rsidR="00B42191" w:rsidRPr="002A377D" w:rsidRDefault="007540A6" w:rsidP="00F00C81">
            <w:pPr>
              <w:spacing w:before="60" w:after="60"/>
              <w:rPr>
                <w:b/>
                <w:bCs/>
                <w:sz w:val="22"/>
              </w:rPr>
            </w:pPr>
            <w:r>
              <w:rPr>
                <w:b/>
                <w:bCs/>
                <w:sz w:val="22"/>
              </w:rPr>
              <w:t>What behavior are you progress monitoring with direct observation?</w:t>
            </w:r>
            <w:r w:rsidR="00A8488A">
              <w:rPr>
                <w:b/>
                <w:bCs/>
                <w:sz w:val="22"/>
              </w:rPr>
              <w:t xml:space="preserve"> </w:t>
            </w:r>
            <w:r w:rsidR="00A8488A" w:rsidRPr="00A8488A">
              <w:rPr>
                <w:sz w:val="16"/>
                <w:szCs w:val="16"/>
              </w:rPr>
              <w:t>(select a minimum of one)</w:t>
            </w:r>
          </w:p>
        </w:tc>
      </w:tr>
      <w:tr w:rsidR="00B42191" w:rsidRPr="00877EDA" w14:paraId="3A5C47AF" w14:textId="77777777" w:rsidTr="005655F4">
        <w:tc>
          <w:tcPr>
            <w:tcW w:w="9350" w:type="dxa"/>
            <w:gridSpan w:val="3"/>
          </w:tcPr>
          <w:p w14:paraId="6ED9F36B" w14:textId="13D3973C" w:rsidR="00B42191" w:rsidRPr="007540A6" w:rsidRDefault="003A547C" w:rsidP="00F00C81">
            <w:pPr>
              <w:spacing w:before="60" w:after="60"/>
              <w:rPr>
                <w:sz w:val="20"/>
                <w:szCs w:val="20"/>
              </w:rPr>
            </w:pPr>
            <w:sdt>
              <w:sdtPr>
                <w:rPr>
                  <w:sz w:val="22"/>
                </w:rPr>
                <w:id w:val="607088505"/>
                <w14:checkbox>
                  <w14:checked w14:val="0"/>
                  <w14:checkedState w14:val="2612" w14:font="MS Gothic"/>
                  <w14:uncheckedState w14:val="2610" w14:font="MS Gothic"/>
                </w14:checkbox>
              </w:sdtPr>
              <w:sdtEndPr/>
              <w:sdtContent>
                <w:r w:rsidR="00A8488A">
                  <w:rPr>
                    <w:rFonts w:ascii="MS Gothic" w:eastAsia="MS Gothic" w:hAnsi="MS Gothic" w:hint="eastAsia"/>
                    <w:sz w:val="22"/>
                  </w:rPr>
                  <w:t>☐</w:t>
                </w:r>
              </w:sdtContent>
            </w:sdt>
            <w:r w:rsidR="00A8488A" w:rsidRPr="006E75AE">
              <w:rPr>
                <w:sz w:val="22"/>
              </w:rPr>
              <w:t xml:space="preserve"> </w:t>
            </w:r>
            <w:r w:rsidR="00A8488A">
              <w:rPr>
                <w:sz w:val="22"/>
              </w:rPr>
              <w:t xml:space="preserve">Target Behavior            </w:t>
            </w:r>
            <w:r w:rsidR="00A8488A" w:rsidRPr="006E75AE">
              <w:rPr>
                <w:sz w:val="22"/>
              </w:rPr>
              <w:t xml:space="preserve"> </w:t>
            </w:r>
            <w:sdt>
              <w:sdtPr>
                <w:rPr>
                  <w:sz w:val="22"/>
                </w:rPr>
                <w:id w:val="-1142963533"/>
                <w14:checkbox>
                  <w14:checked w14:val="0"/>
                  <w14:checkedState w14:val="2612" w14:font="MS Gothic"/>
                  <w14:uncheckedState w14:val="2610" w14:font="MS Gothic"/>
                </w14:checkbox>
              </w:sdtPr>
              <w:sdtEndPr/>
              <w:sdtContent>
                <w:r w:rsidR="00A8488A">
                  <w:rPr>
                    <w:rFonts w:ascii="MS Gothic" w:eastAsia="MS Gothic" w:hAnsi="MS Gothic" w:hint="eastAsia"/>
                    <w:sz w:val="22"/>
                  </w:rPr>
                  <w:t>☐</w:t>
                </w:r>
              </w:sdtContent>
            </w:sdt>
            <w:r w:rsidR="00A8488A" w:rsidRPr="006E75AE">
              <w:rPr>
                <w:sz w:val="22"/>
              </w:rPr>
              <w:t xml:space="preserve"> </w:t>
            </w:r>
            <w:r w:rsidR="00A8488A">
              <w:rPr>
                <w:sz w:val="22"/>
              </w:rPr>
              <w:t>Replacement Behavior</w:t>
            </w:r>
          </w:p>
        </w:tc>
      </w:tr>
      <w:tr w:rsidR="00B42191" w:rsidRPr="00877EDA" w14:paraId="2C5169DD" w14:textId="77777777" w:rsidTr="005655F4">
        <w:tc>
          <w:tcPr>
            <w:tcW w:w="9350" w:type="dxa"/>
            <w:gridSpan w:val="3"/>
            <w:vAlign w:val="bottom"/>
          </w:tcPr>
          <w:p w14:paraId="4B26D8A1" w14:textId="6CD073E6" w:rsidR="00B42191" w:rsidRPr="00B42191" w:rsidRDefault="00382B75" w:rsidP="00F00C81">
            <w:pPr>
              <w:spacing w:before="60" w:after="60"/>
              <w:rPr>
                <w:b/>
                <w:bCs/>
                <w:sz w:val="22"/>
              </w:rPr>
            </w:pPr>
            <w:r>
              <w:rPr>
                <w:b/>
                <w:bCs/>
                <w:sz w:val="22"/>
              </w:rPr>
              <w:t xml:space="preserve">Rationale for </w:t>
            </w:r>
            <w:r w:rsidR="00A43313">
              <w:rPr>
                <w:b/>
                <w:bCs/>
                <w:sz w:val="22"/>
              </w:rPr>
              <w:t xml:space="preserve">the behavior to progress </w:t>
            </w:r>
            <w:r w:rsidR="00404C6A">
              <w:rPr>
                <w:b/>
                <w:bCs/>
                <w:sz w:val="22"/>
              </w:rPr>
              <w:t>monitor</w:t>
            </w:r>
          </w:p>
        </w:tc>
      </w:tr>
      <w:tr w:rsidR="00B42191" w:rsidRPr="00877EDA" w14:paraId="06C69730" w14:textId="77777777" w:rsidTr="00A55BE1">
        <w:tc>
          <w:tcPr>
            <w:tcW w:w="9350" w:type="dxa"/>
            <w:gridSpan w:val="3"/>
            <w:tcBorders>
              <w:bottom w:val="single" w:sz="4" w:space="0" w:color="auto"/>
            </w:tcBorders>
          </w:tcPr>
          <w:p w14:paraId="4A5700CD" w14:textId="461D552C" w:rsidR="00B42191" w:rsidRPr="00B7546D" w:rsidRDefault="00B7546D" w:rsidP="00F00C81">
            <w:pPr>
              <w:spacing w:before="60" w:after="60"/>
              <w:rPr>
                <w:sz w:val="20"/>
                <w:szCs w:val="20"/>
              </w:rPr>
            </w:pPr>
            <w:r>
              <w:rPr>
                <w:sz w:val="20"/>
                <w:szCs w:val="20"/>
              </w:rPr>
              <w:t xml:space="preserve">(e.g. </w:t>
            </w:r>
            <w:r w:rsidR="002C34D9">
              <w:rPr>
                <w:sz w:val="20"/>
                <w:szCs w:val="20"/>
              </w:rPr>
              <w:t>replacement behavior focuses the desired beh</w:t>
            </w:r>
            <w:r w:rsidR="007042F0">
              <w:rPr>
                <w:sz w:val="20"/>
                <w:szCs w:val="20"/>
              </w:rPr>
              <w:t>avior – focusing on the positive):</w:t>
            </w:r>
          </w:p>
        </w:tc>
      </w:tr>
      <w:tr w:rsidR="00B42191" w:rsidRPr="00877EDA" w14:paraId="7B536093" w14:textId="77777777" w:rsidTr="00A55BE1">
        <w:tc>
          <w:tcPr>
            <w:tcW w:w="9350" w:type="dxa"/>
            <w:gridSpan w:val="3"/>
            <w:tcBorders>
              <w:top w:val="single" w:sz="4" w:space="0" w:color="auto"/>
              <w:left w:val="single" w:sz="4" w:space="0" w:color="auto"/>
              <w:bottom w:val="single" w:sz="4" w:space="0" w:color="000000"/>
              <w:right w:val="single" w:sz="4" w:space="0" w:color="auto"/>
            </w:tcBorders>
          </w:tcPr>
          <w:p w14:paraId="5680241B" w14:textId="77777777" w:rsidR="00B42191" w:rsidRDefault="00B42191">
            <w:pPr>
              <w:spacing w:before="60" w:after="60"/>
              <w:rPr>
                <w:sz w:val="22"/>
              </w:rPr>
            </w:pPr>
          </w:p>
          <w:p w14:paraId="52D90E17" w14:textId="77777777" w:rsidR="00943E63" w:rsidRDefault="00943E63">
            <w:pPr>
              <w:spacing w:before="60" w:after="60"/>
              <w:rPr>
                <w:sz w:val="22"/>
              </w:rPr>
            </w:pPr>
          </w:p>
          <w:p w14:paraId="0BA2B055" w14:textId="77777777" w:rsidR="00B42191" w:rsidRPr="00877EDA" w:rsidRDefault="00B42191" w:rsidP="00F00C81">
            <w:pPr>
              <w:spacing w:before="60" w:after="60"/>
              <w:rPr>
                <w:sz w:val="22"/>
              </w:rPr>
            </w:pPr>
          </w:p>
        </w:tc>
      </w:tr>
      <w:tr w:rsidR="007042F0" w:rsidRPr="00877EDA" w14:paraId="4AE1C8F2" w14:textId="77777777" w:rsidTr="005655F4">
        <w:tc>
          <w:tcPr>
            <w:tcW w:w="9350" w:type="dxa"/>
            <w:gridSpan w:val="3"/>
          </w:tcPr>
          <w:p w14:paraId="72D40572" w14:textId="71FF108B" w:rsidR="007042F0" w:rsidRPr="007042F0" w:rsidRDefault="00A43313" w:rsidP="00BE59BB">
            <w:pPr>
              <w:spacing w:before="240" w:after="60"/>
              <w:rPr>
                <w:b/>
                <w:bCs/>
                <w:sz w:val="22"/>
              </w:rPr>
            </w:pPr>
            <w:r>
              <w:rPr>
                <w:b/>
                <w:bCs/>
                <w:sz w:val="22"/>
              </w:rPr>
              <w:t>Check the measurement system used for your data collection</w:t>
            </w:r>
            <w:r w:rsidR="009840BE">
              <w:rPr>
                <w:b/>
                <w:bCs/>
                <w:sz w:val="22"/>
              </w:rPr>
              <w:t xml:space="preserve"> </w:t>
            </w:r>
            <w:r w:rsidR="009840BE">
              <w:rPr>
                <w:sz w:val="20"/>
                <w:szCs w:val="20"/>
              </w:rPr>
              <w:t>(select minimum of one)</w:t>
            </w:r>
          </w:p>
        </w:tc>
      </w:tr>
      <w:tr w:rsidR="00A43313" w:rsidRPr="00877EDA" w14:paraId="64CCA7BA" w14:textId="77777777" w:rsidTr="005655F4">
        <w:tc>
          <w:tcPr>
            <w:tcW w:w="9350" w:type="dxa"/>
            <w:gridSpan w:val="3"/>
          </w:tcPr>
          <w:p w14:paraId="7CD937A6" w14:textId="77777777" w:rsidR="006208F9" w:rsidRDefault="003A547C">
            <w:pPr>
              <w:spacing w:before="60" w:after="60"/>
              <w:rPr>
                <w:sz w:val="22"/>
              </w:rPr>
            </w:pPr>
            <w:sdt>
              <w:sdtPr>
                <w:rPr>
                  <w:sz w:val="22"/>
                </w:rPr>
                <w:id w:val="-1922088268"/>
                <w14:checkbox>
                  <w14:checked w14:val="0"/>
                  <w14:checkedState w14:val="2612" w14:font="MS Gothic"/>
                  <w14:uncheckedState w14:val="2610" w14:font="MS Gothic"/>
                </w14:checkbox>
              </w:sdtPr>
              <w:sdtEndPr/>
              <w:sdtContent>
                <w:r w:rsidR="00632DF8">
                  <w:rPr>
                    <w:rFonts w:ascii="MS Gothic" w:eastAsia="MS Gothic" w:hAnsi="MS Gothic" w:hint="eastAsia"/>
                    <w:sz w:val="22"/>
                  </w:rPr>
                  <w:t>☐</w:t>
                </w:r>
              </w:sdtContent>
            </w:sdt>
            <w:r w:rsidR="00632DF8" w:rsidRPr="006E75AE">
              <w:rPr>
                <w:sz w:val="22"/>
              </w:rPr>
              <w:t xml:space="preserve"> </w:t>
            </w:r>
            <w:r w:rsidR="00632DF8">
              <w:rPr>
                <w:sz w:val="22"/>
              </w:rPr>
              <w:t xml:space="preserve">Frequency   </w:t>
            </w:r>
          </w:p>
          <w:p w14:paraId="5AA1AE96" w14:textId="3AD447F4" w:rsidR="006208F9" w:rsidRDefault="003A547C">
            <w:pPr>
              <w:spacing w:before="60" w:after="60"/>
              <w:rPr>
                <w:sz w:val="22"/>
              </w:rPr>
            </w:pPr>
            <w:sdt>
              <w:sdtPr>
                <w:rPr>
                  <w:sz w:val="22"/>
                </w:rPr>
                <w:id w:val="1391613056"/>
                <w14:checkbox>
                  <w14:checked w14:val="0"/>
                  <w14:checkedState w14:val="2612" w14:font="MS Gothic"/>
                  <w14:uncheckedState w14:val="2610" w14:font="MS Gothic"/>
                </w14:checkbox>
              </w:sdtPr>
              <w:sdtEndPr/>
              <w:sdtContent>
                <w:r w:rsidR="00632DF8">
                  <w:rPr>
                    <w:rFonts w:ascii="MS Gothic" w:eastAsia="MS Gothic" w:hAnsi="MS Gothic" w:hint="eastAsia"/>
                    <w:sz w:val="22"/>
                  </w:rPr>
                  <w:t>☐</w:t>
                </w:r>
              </w:sdtContent>
            </w:sdt>
            <w:r w:rsidR="00632DF8" w:rsidRPr="006E75AE">
              <w:rPr>
                <w:sz w:val="22"/>
              </w:rPr>
              <w:t xml:space="preserve"> </w:t>
            </w:r>
            <w:r w:rsidR="00632DF8">
              <w:rPr>
                <w:sz w:val="22"/>
              </w:rPr>
              <w:t xml:space="preserve">Rate     </w:t>
            </w:r>
          </w:p>
          <w:p w14:paraId="683C68C1" w14:textId="77777777" w:rsidR="006208F9" w:rsidRDefault="003A547C">
            <w:pPr>
              <w:spacing w:before="60" w:after="60"/>
              <w:rPr>
                <w:sz w:val="22"/>
              </w:rPr>
            </w:pPr>
            <w:sdt>
              <w:sdtPr>
                <w:rPr>
                  <w:sz w:val="22"/>
                </w:rPr>
                <w:id w:val="398558889"/>
                <w14:checkbox>
                  <w14:checked w14:val="0"/>
                  <w14:checkedState w14:val="2612" w14:font="MS Gothic"/>
                  <w14:uncheckedState w14:val="2610" w14:font="MS Gothic"/>
                </w14:checkbox>
              </w:sdtPr>
              <w:sdtEndPr/>
              <w:sdtContent>
                <w:r w:rsidR="00632DF8">
                  <w:rPr>
                    <w:rFonts w:ascii="MS Gothic" w:eastAsia="MS Gothic" w:hAnsi="MS Gothic" w:hint="eastAsia"/>
                    <w:sz w:val="22"/>
                  </w:rPr>
                  <w:t>☐</w:t>
                </w:r>
              </w:sdtContent>
            </w:sdt>
            <w:r w:rsidR="00632DF8" w:rsidRPr="006E75AE">
              <w:rPr>
                <w:sz w:val="22"/>
              </w:rPr>
              <w:t xml:space="preserve"> </w:t>
            </w:r>
            <w:r w:rsidR="00404C6A">
              <w:rPr>
                <w:sz w:val="22"/>
              </w:rPr>
              <w:t xml:space="preserve">Duration     </w:t>
            </w:r>
          </w:p>
          <w:p w14:paraId="21AC7F5C" w14:textId="255FD35D" w:rsidR="006208F9" w:rsidRDefault="003A547C">
            <w:pPr>
              <w:spacing w:before="60" w:after="60"/>
              <w:rPr>
                <w:sz w:val="22"/>
              </w:rPr>
            </w:pPr>
            <w:sdt>
              <w:sdtPr>
                <w:rPr>
                  <w:sz w:val="22"/>
                </w:rPr>
                <w:id w:val="2044556757"/>
                <w14:checkbox>
                  <w14:checked w14:val="0"/>
                  <w14:checkedState w14:val="2612" w14:font="MS Gothic"/>
                  <w14:uncheckedState w14:val="2610" w14:font="MS Gothic"/>
                </w14:checkbox>
              </w:sdtPr>
              <w:sdtEndPr/>
              <w:sdtContent>
                <w:r w:rsidR="00404C6A">
                  <w:rPr>
                    <w:rFonts w:ascii="MS Gothic" w:eastAsia="MS Gothic" w:hAnsi="MS Gothic" w:hint="eastAsia"/>
                    <w:sz w:val="22"/>
                  </w:rPr>
                  <w:t>☐</w:t>
                </w:r>
              </w:sdtContent>
            </w:sdt>
            <w:r w:rsidR="00404C6A" w:rsidRPr="006E75AE">
              <w:rPr>
                <w:sz w:val="22"/>
              </w:rPr>
              <w:t xml:space="preserve"> </w:t>
            </w:r>
            <w:r w:rsidR="00404C6A">
              <w:rPr>
                <w:sz w:val="22"/>
              </w:rPr>
              <w:t>Latency</w:t>
            </w:r>
          </w:p>
          <w:p w14:paraId="2BDABCD8" w14:textId="3C54B33A" w:rsidR="00A43313" w:rsidRDefault="003A547C" w:rsidP="00F00C81">
            <w:pPr>
              <w:spacing w:before="60" w:after="60"/>
              <w:rPr>
                <w:sz w:val="22"/>
              </w:rPr>
            </w:pPr>
            <w:sdt>
              <w:sdtPr>
                <w:rPr>
                  <w:sz w:val="22"/>
                </w:rPr>
                <w:id w:val="-265313036"/>
                <w14:checkbox>
                  <w14:checked w14:val="0"/>
                  <w14:checkedState w14:val="2612" w14:font="MS Gothic"/>
                  <w14:uncheckedState w14:val="2610" w14:font="MS Gothic"/>
                </w14:checkbox>
              </w:sdtPr>
              <w:sdtEndPr/>
              <w:sdtContent>
                <w:r w:rsidR="00404C6A">
                  <w:rPr>
                    <w:rFonts w:ascii="MS Gothic" w:eastAsia="MS Gothic" w:hAnsi="MS Gothic" w:hint="eastAsia"/>
                    <w:sz w:val="22"/>
                  </w:rPr>
                  <w:t>☐</w:t>
                </w:r>
              </w:sdtContent>
            </w:sdt>
            <w:r w:rsidR="00404C6A" w:rsidRPr="006E75AE">
              <w:rPr>
                <w:sz w:val="22"/>
              </w:rPr>
              <w:t xml:space="preserve"> </w:t>
            </w:r>
            <w:r w:rsidR="00404C6A">
              <w:rPr>
                <w:sz w:val="22"/>
              </w:rPr>
              <w:t>Interresponse Time</w:t>
            </w:r>
          </w:p>
          <w:p w14:paraId="049A585B" w14:textId="77777777" w:rsidR="006208F9" w:rsidRDefault="003A547C">
            <w:pPr>
              <w:spacing w:before="60" w:after="60"/>
              <w:rPr>
                <w:sz w:val="22"/>
              </w:rPr>
            </w:pPr>
            <w:sdt>
              <w:sdtPr>
                <w:rPr>
                  <w:sz w:val="22"/>
                </w:rPr>
                <w:id w:val="51888128"/>
                <w14:checkbox>
                  <w14:checked w14:val="0"/>
                  <w14:checkedState w14:val="2612" w14:font="MS Gothic"/>
                  <w14:uncheckedState w14:val="2610" w14:font="MS Gothic"/>
                </w14:checkbox>
              </w:sdtPr>
              <w:sdtEndPr/>
              <w:sdtContent>
                <w:r w:rsidR="00404C6A">
                  <w:rPr>
                    <w:rFonts w:ascii="MS Gothic" w:eastAsia="MS Gothic" w:hAnsi="MS Gothic" w:hint="eastAsia"/>
                    <w:sz w:val="22"/>
                  </w:rPr>
                  <w:t>☐</w:t>
                </w:r>
              </w:sdtContent>
            </w:sdt>
            <w:r w:rsidR="00404C6A" w:rsidRPr="006E75AE">
              <w:rPr>
                <w:sz w:val="22"/>
              </w:rPr>
              <w:t xml:space="preserve"> </w:t>
            </w:r>
            <w:r w:rsidR="00404C6A">
              <w:rPr>
                <w:sz w:val="22"/>
              </w:rPr>
              <w:t xml:space="preserve">Whole Interval Recording    </w:t>
            </w:r>
          </w:p>
          <w:p w14:paraId="158C44B6" w14:textId="1D5ECD1C" w:rsidR="006208F9" w:rsidRDefault="003A547C">
            <w:pPr>
              <w:spacing w:before="60" w:after="60"/>
              <w:rPr>
                <w:sz w:val="22"/>
              </w:rPr>
            </w:pPr>
            <w:sdt>
              <w:sdtPr>
                <w:rPr>
                  <w:sz w:val="22"/>
                </w:rPr>
                <w:id w:val="723651134"/>
                <w14:checkbox>
                  <w14:checked w14:val="0"/>
                  <w14:checkedState w14:val="2612" w14:font="MS Gothic"/>
                  <w14:uncheckedState w14:val="2610" w14:font="MS Gothic"/>
                </w14:checkbox>
              </w:sdtPr>
              <w:sdtEndPr/>
              <w:sdtContent>
                <w:r w:rsidR="00404C6A">
                  <w:rPr>
                    <w:rFonts w:ascii="MS Gothic" w:eastAsia="MS Gothic" w:hAnsi="MS Gothic" w:hint="eastAsia"/>
                    <w:sz w:val="22"/>
                  </w:rPr>
                  <w:t>☐</w:t>
                </w:r>
              </w:sdtContent>
            </w:sdt>
            <w:r w:rsidR="00404C6A" w:rsidRPr="006E75AE">
              <w:rPr>
                <w:sz w:val="22"/>
              </w:rPr>
              <w:t xml:space="preserve"> </w:t>
            </w:r>
            <w:r w:rsidR="00404C6A">
              <w:rPr>
                <w:sz w:val="22"/>
              </w:rPr>
              <w:t xml:space="preserve">Partial Interval Recording    </w:t>
            </w:r>
          </w:p>
          <w:p w14:paraId="607E9925" w14:textId="4134B05E" w:rsidR="00404C6A" w:rsidRDefault="003A547C" w:rsidP="00F00C81">
            <w:pPr>
              <w:spacing w:before="60" w:after="60"/>
              <w:rPr>
                <w:sz w:val="22"/>
              </w:rPr>
            </w:pPr>
            <w:sdt>
              <w:sdtPr>
                <w:rPr>
                  <w:sz w:val="22"/>
                </w:rPr>
                <w:id w:val="-55786985"/>
                <w14:checkbox>
                  <w14:checked w14:val="0"/>
                  <w14:checkedState w14:val="2612" w14:font="MS Gothic"/>
                  <w14:uncheckedState w14:val="2610" w14:font="MS Gothic"/>
                </w14:checkbox>
              </w:sdtPr>
              <w:sdtEndPr/>
              <w:sdtContent>
                <w:r w:rsidR="00404C6A">
                  <w:rPr>
                    <w:rFonts w:ascii="MS Gothic" w:eastAsia="MS Gothic" w:hAnsi="MS Gothic" w:hint="eastAsia"/>
                    <w:sz w:val="22"/>
                  </w:rPr>
                  <w:t>☐</w:t>
                </w:r>
              </w:sdtContent>
            </w:sdt>
            <w:r w:rsidR="00404C6A" w:rsidRPr="006E75AE">
              <w:rPr>
                <w:sz w:val="22"/>
              </w:rPr>
              <w:t xml:space="preserve"> </w:t>
            </w:r>
            <w:r w:rsidR="00404C6A">
              <w:rPr>
                <w:sz w:val="22"/>
              </w:rPr>
              <w:t>Momentary Time Sampling</w:t>
            </w:r>
          </w:p>
          <w:p w14:paraId="04023C36" w14:textId="7E4A1EB2" w:rsidR="00404C6A" w:rsidRPr="00877EDA" w:rsidRDefault="003A547C" w:rsidP="00F00C81">
            <w:pPr>
              <w:spacing w:before="60" w:after="60"/>
              <w:rPr>
                <w:sz w:val="22"/>
              </w:rPr>
            </w:pPr>
            <w:sdt>
              <w:sdtPr>
                <w:rPr>
                  <w:sz w:val="22"/>
                </w:rPr>
                <w:id w:val="-410313022"/>
                <w14:checkbox>
                  <w14:checked w14:val="0"/>
                  <w14:checkedState w14:val="2612" w14:font="MS Gothic"/>
                  <w14:uncheckedState w14:val="2610" w14:font="MS Gothic"/>
                </w14:checkbox>
              </w:sdtPr>
              <w:sdtEndPr/>
              <w:sdtContent>
                <w:r w:rsidR="00404C6A">
                  <w:rPr>
                    <w:rFonts w:ascii="MS Gothic" w:eastAsia="MS Gothic" w:hAnsi="MS Gothic" w:hint="eastAsia"/>
                    <w:sz w:val="22"/>
                  </w:rPr>
                  <w:t>☐</w:t>
                </w:r>
              </w:sdtContent>
            </w:sdt>
            <w:r w:rsidR="00404C6A" w:rsidRPr="006E75AE">
              <w:rPr>
                <w:sz w:val="22"/>
              </w:rPr>
              <w:t xml:space="preserve"> </w:t>
            </w:r>
            <w:r w:rsidR="00404C6A">
              <w:rPr>
                <w:sz w:val="22"/>
              </w:rPr>
              <w:t>Other (discuss with coach): _________________________________</w:t>
            </w:r>
          </w:p>
        </w:tc>
      </w:tr>
      <w:tr w:rsidR="004C721A" w:rsidRPr="00877EDA" w14:paraId="7072624A" w14:textId="77777777" w:rsidTr="005655F4">
        <w:tc>
          <w:tcPr>
            <w:tcW w:w="9350" w:type="dxa"/>
            <w:gridSpan w:val="3"/>
          </w:tcPr>
          <w:p w14:paraId="47AA6F08" w14:textId="60FEE9CC" w:rsidR="004C721A" w:rsidRPr="0005196A" w:rsidRDefault="0005196A" w:rsidP="00F00C81">
            <w:pPr>
              <w:spacing w:before="60" w:after="60"/>
              <w:rPr>
                <w:b/>
                <w:bCs/>
                <w:sz w:val="22"/>
              </w:rPr>
            </w:pPr>
            <w:r w:rsidRPr="0005196A">
              <w:rPr>
                <w:b/>
                <w:bCs/>
                <w:sz w:val="22"/>
              </w:rPr>
              <w:t>Baseline</w:t>
            </w:r>
          </w:p>
        </w:tc>
      </w:tr>
      <w:tr w:rsidR="004C721A" w:rsidRPr="00877EDA" w14:paraId="31C5F94D" w14:textId="77777777" w:rsidTr="005655F4">
        <w:tc>
          <w:tcPr>
            <w:tcW w:w="9350" w:type="dxa"/>
            <w:gridSpan w:val="3"/>
          </w:tcPr>
          <w:p w14:paraId="602CCD1F" w14:textId="645A37CC" w:rsidR="008C0A37" w:rsidRPr="008C0A37" w:rsidRDefault="0005196A" w:rsidP="00F00C81">
            <w:pPr>
              <w:spacing w:before="60" w:after="60"/>
              <w:rPr>
                <w:i/>
                <w:iCs/>
                <w:sz w:val="22"/>
              </w:rPr>
            </w:pPr>
            <w:r w:rsidRPr="008C0A37">
              <w:rPr>
                <w:i/>
                <w:iCs/>
                <w:sz w:val="22"/>
              </w:rPr>
              <w:t>(e.g. number of ob</w:t>
            </w:r>
            <w:r w:rsidR="00DB2D5D" w:rsidRPr="008C0A37">
              <w:rPr>
                <w:i/>
                <w:iCs/>
                <w:sz w:val="22"/>
              </w:rPr>
              <w:t>servations, level, trend, stability to describe present levels of student performance and to inform the development of behavior objective)</w:t>
            </w:r>
          </w:p>
        </w:tc>
      </w:tr>
      <w:tr w:rsidR="004C721A" w:rsidRPr="00877EDA" w14:paraId="6312675A" w14:textId="77777777" w:rsidTr="005655F4">
        <w:tc>
          <w:tcPr>
            <w:tcW w:w="9350" w:type="dxa"/>
            <w:gridSpan w:val="3"/>
          </w:tcPr>
          <w:p w14:paraId="143C298B" w14:textId="02FD3D37" w:rsidR="004C721A" w:rsidRPr="005655F4" w:rsidRDefault="001D7C64" w:rsidP="00F00C81">
            <w:pPr>
              <w:spacing w:before="60" w:after="60"/>
              <w:rPr>
                <w:b/>
                <w:bCs/>
                <w:sz w:val="22"/>
              </w:rPr>
            </w:pPr>
            <w:r w:rsidRPr="005655F4">
              <w:rPr>
                <w:b/>
                <w:bCs/>
                <w:sz w:val="22"/>
              </w:rPr>
              <w:t xml:space="preserve">Baseline Descriptive Statistics </w:t>
            </w:r>
            <w:r w:rsidR="00DC3127" w:rsidRPr="005655F4">
              <w:rPr>
                <w:b/>
                <w:bCs/>
                <w:sz w:val="22"/>
              </w:rPr>
              <w:t>describing level and trend for baseline:</w:t>
            </w:r>
          </w:p>
        </w:tc>
      </w:tr>
      <w:tr w:rsidR="00DC3127" w:rsidRPr="00877EDA" w14:paraId="308B6542" w14:textId="77777777" w:rsidTr="005655F4">
        <w:tc>
          <w:tcPr>
            <w:tcW w:w="1345" w:type="dxa"/>
          </w:tcPr>
          <w:p w14:paraId="6AC1838F" w14:textId="77777777" w:rsidR="00DC3127" w:rsidRDefault="00DC3127" w:rsidP="00F00C81">
            <w:pPr>
              <w:spacing w:before="60" w:after="60"/>
              <w:rPr>
                <w:sz w:val="22"/>
              </w:rPr>
            </w:pPr>
            <w:r>
              <w:rPr>
                <w:sz w:val="22"/>
              </w:rPr>
              <w:t>Mean (SD):</w:t>
            </w:r>
          </w:p>
        </w:tc>
        <w:tc>
          <w:tcPr>
            <w:tcW w:w="8005" w:type="dxa"/>
            <w:gridSpan w:val="2"/>
          </w:tcPr>
          <w:p w14:paraId="15E5EB95" w14:textId="2775BC32" w:rsidR="00DC3127" w:rsidRDefault="00DC3127" w:rsidP="00F00C81">
            <w:pPr>
              <w:spacing w:before="60" w:after="60"/>
              <w:rPr>
                <w:sz w:val="22"/>
              </w:rPr>
            </w:pPr>
          </w:p>
        </w:tc>
      </w:tr>
      <w:tr w:rsidR="00DC3127" w:rsidRPr="00877EDA" w14:paraId="4B72B10D" w14:textId="77777777" w:rsidTr="005655F4">
        <w:tc>
          <w:tcPr>
            <w:tcW w:w="1705" w:type="dxa"/>
            <w:gridSpan w:val="2"/>
          </w:tcPr>
          <w:p w14:paraId="5E4409F9" w14:textId="77777777" w:rsidR="00DC3127" w:rsidRDefault="00DC3127" w:rsidP="00F00C81">
            <w:pPr>
              <w:spacing w:before="60" w:after="60"/>
              <w:rPr>
                <w:sz w:val="22"/>
              </w:rPr>
            </w:pPr>
            <w:r>
              <w:rPr>
                <w:sz w:val="22"/>
              </w:rPr>
              <w:t>Slope (SE YX):</w:t>
            </w:r>
          </w:p>
        </w:tc>
        <w:tc>
          <w:tcPr>
            <w:tcW w:w="7645" w:type="dxa"/>
            <w:tcBorders>
              <w:top w:val="single" w:sz="4" w:space="0" w:color="000000"/>
              <w:bottom w:val="single" w:sz="4" w:space="0" w:color="000000"/>
            </w:tcBorders>
          </w:tcPr>
          <w:p w14:paraId="31BA198B" w14:textId="62C297BD" w:rsidR="00DC3127" w:rsidRDefault="00DC3127" w:rsidP="00F00C81">
            <w:pPr>
              <w:spacing w:before="60" w:after="60"/>
              <w:rPr>
                <w:sz w:val="22"/>
              </w:rPr>
            </w:pPr>
          </w:p>
        </w:tc>
      </w:tr>
      <w:tr w:rsidR="004C721A" w:rsidRPr="00877EDA" w14:paraId="5B2BCACE" w14:textId="77777777" w:rsidTr="00F3473B">
        <w:tc>
          <w:tcPr>
            <w:tcW w:w="9350" w:type="dxa"/>
            <w:gridSpan w:val="3"/>
            <w:tcBorders>
              <w:bottom w:val="single" w:sz="4" w:space="0" w:color="auto"/>
            </w:tcBorders>
          </w:tcPr>
          <w:p w14:paraId="1D337C14" w14:textId="2E51A1C2" w:rsidR="004C721A" w:rsidRPr="00DC3127" w:rsidRDefault="00DC3127" w:rsidP="00BE59BB">
            <w:pPr>
              <w:spacing w:before="240" w:after="60"/>
              <w:rPr>
                <w:b/>
                <w:bCs/>
                <w:sz w:val="22"/>
              </w:rPr>
            </w:pPr>
            <w:r w:rsidRPr="00DC3127">
              <w:rPr>
                <w:b/>
                <w:bCs/>
                <w:sz w:val="22"/>
              </w:rPr>
              <w:t>Baseline Statement:</w:t>
            </w:r>
          </w:p>
        </w:tc>
      </w:tr>
      <w:tr w:rsidR="00DC3127" w:rsidRPr="00877EDA" w14:paraId="7F8EFB86" w14:textId="77777777" w:rsidTr="00F3473B">
        <w:tc>
          <w:tcPr>
            <w:tcW w:w="9350" w:type="dxa"/>
            <w:gridSpan w:val="3"/>
            <w:tcBorders>
              <w:top w:val="single" w:sz="4" w:space="0" w:color="auto"/>
              <w:left w:val="single" w:sz="4" w:space="0" w:color="auto"/>
              <w:bottom w:val="single" w:sz="4" w:space="0" w:color="auto"/>
              <w:right w:val="single" w:sz="4" w:space="0" w:color="auto"/>
            </w:tcBorders>
          </w:tcPr>
          <w:p w14:paraId="1D1258D9" w14:textId="77777777" w:rsidR="00DC3127" w:rsidRDefault="00DC3127">
            <w:pPr>
              <w:spacing w:before="60" w:after="60"/>
              <w:rPr>
                <w:sz w:val="22"/>
              </w:rPr>
            </w:pPr>
          </w:p>
          <w:p w14:paraId="1749A6C1" w14:textId="77777777" w:rsidR="00DC3127" w:rsidRDefault="00DC3127" w:rsidP="00F00C81">
            <w:pPr>
              <w:spacing w:before="60" w:after="60"/>
              <w:rPr>
                <w:sz w:val="22"/>
              </w:rPr>
            </w:pPr>
          </w:p>
        </w:tc>
      </w:tr>
      <w:tr w:rsidR="004C721A" w:rsidRPr="00877EDA" w14:paraId="7CA4D5F4" w14:textId="77777777" w:rsidTr="00F3473B">
        <w:tc>
          <w:tcPr>
            <w:tcW w:w="9350" w:type="dxa"/>
            <w:gridSpan w:val="3"/>
            <w:tcBorders>
              <w:top w:val="single" w:sz="4" w:space="0" w:color="auto"/>
              <w:bottom w:val="single" w:sz="4" w:space="0" w:color="auto"/>
            </w:tcBorders>
          </w:tcPr>
          <w:p w14:paraId="170A2E74" w14:textId="218F295F" w:rsidR="004C721A" w:rsidRPr="00DC3127" w:rsidRDefault="00DC3127" w:rsidP="00BE59BB">
            <w:pPr>
              <w:spacing w:before="240" w:after="60"/>
              <w:rPr>
                <w:b/>
                <w:bCs/>
                <w:sz w:val="22"/>
              </w:rPr>
            </w:pPr>
            <w:r w:rsidRPr="00DC3127">
              <w:rPr>
                <w:b/>
                <w:bCs/>
                <w:sz w:val="22"/>
              </w:rPr>
              <w:t>Behavioral Objective:</w:t>
            </w:r>
          </w:p>
        </w:tc>
      </w:tr>
      <w:tr w:rsidR="00DC3127" w:rsidRPr="00877EDA" w14:paraId="725988B8" w14:textId="77777777" w:rsidTr="00F3473B">
        <w:tc>
          <w:tcPr>
            <w:tcW w:w="9350" w:type="dxa"/>
            <w:gridSpan w:val="3"/>
            <w:tcBorders>
              <w:top w:val="single" w:sz="4" w:space="0" w:color="auto"/>
              <w:left w:val="single" w:sz="4" w:space="0" w:color="auto"/>
              <w:bottom w:val="single" w:sz="4" w:space="0" w:color="auto"/>
              <w:right w:val="single" w:sz="4" w:space="0" w:color="auto"/>
            </w:tcBorders>
          </w:tcPr>
          <w:p w14:paraId="36C7DD49" w14:textId="77777777" w:rsidR="00DC3127" w:rsidRDefault="00DC3127">
            <w:pPr>
              <w:spacing w:before="60" w:after="60"/>
              <w:rPr>
                <w:sz w:val="22"/>
              </w:rPr>
            </w:pPr>
          </w:p>
          <w:p w14:paraId="59176A65" w14:textId="77777777" w:rsidR="00DC3127" w:rsidRDefault="00DC3127" w:rsidP="00F00C81">
            <w:pPr>
              <w:spacing w:before="60" w:after="60"/>
              <w:rPr>
                <w:sz w:val="22"/>
              </w:rPr>
            </w:pPr>
          </w:p>
        </w:tc>
      </w:tr>
    </w:tbl>
    <w:p w14:paraId="060FBE61" w14:textId="77777777" w:rsidR="00B42191" w:rsidRDefault="00B42191" w:rsidP="00C93505">
      <w:pPr>
        <w:spacing w:line="259" w:lineRule="auto"/>
        <w:rPr>
          <w:rFonts w:eastAsiaTheme="majorEastAsia" w:cstheme="majorBidi"/>
          <w:color w:val="2F4E6D"/>
          <w:sz w:val="28"/>
          <w:szCs w:val="26"/>
        </w:rPr>
      </w:pPr>
    </w:p>
    <w:p w14:paraId="6811BBE2" w14:textId="57600B23" w:rsidR="00003E05" w:rsidRDefault="0070453C" w:rsidP="00003E05">
      <w:pPr>
        <w:pStyle w:val="Heading2"/>
      </w:pPr>
      <w:r>
        <w:lastRenderedPageBreak/>
        <w:t>Function-Based Intervention Decision Model</w:t>
      </w:r>
    </w:p>
    <w:p w14:paraId="72276598" w14:textId="5017BFD1" w:rsidR="00D8130A" w:rsidRPr="00F61F50" w:rsidRDefault="00F61F50" w:rsidP="00F61F50">
      <w:pPr>
        <w:jc w:val="center"/>
      </w:pPr>
      <w:r>
        <w:rPr>
          <w:noProof/>
        </w:rPr>
        <w:drawing>
          <wp:inline distT="0" distB="0" distL="0" distR="0" wp14:anchorId="6D5F32B6" wp14:editId="5CDD18BB">
            <wp:extent cx="5675630" cy="5912595"/>
            <wp:effectExtent l="0" t="0" r="1270" b="0"/>
            <wp:docPr id="12782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9941" name="Picture 1"/>
                    <pic:cNvPicPr/>
                  </pic:nvPicPr>
                  <pic:blipFill rotWithShape="1">
                    <a:blip r:embed="rId11">
                      <a:extLst>
                        <a:ext uri="{28A0092B-C50C-407E-A947-70E740481C1C}">
                          <a14:useLocalDpi xmlns:a14="http://schemas.microsoft.com/office/drawing/2010/main" val="0"/>
                        </a:ext>
                      </a:extLst>
                    </a:blip>
                    <a:srcRect l="620" t="980" r="1124" b="1468"/>
                    <a:stretch/>
                  </pic:blipFill>
                  <pic:spPr bwMode="auto">
                    <a:xfrm>
                      <a:off x="0" y="0"/>
                      <a:ext cx="5677000" cy="5914022"/>
                    </a:xfrm>
                    <a:prstGeom prst="rect">
                      <a:avLst/>
                    </a:prstGeom>
                    <a:ln>
                      <a:noFill/>
                    </a:ln>
                    <a:extLst>
                      <a:ext uri="{53640926-AAD7-44D8-BBD7-CCE9431645EC}">
                        <a14:shadowObscured xmlns:a14="http://schemas.microsoft.com/office/drawing/2010/main"/>
                      </a:ext>
                    </a:extLst>
                  </pic:spPr>
                </pic:pic>
              </a:graphicData>
            </a:graphic>
          </wp:inline>
        </w:drawing>
      </w:r>
    </w:p>
    <w:p w14:paraId="639E1C1A" w14:textId="03051F13" w:rsidR="005A4069" w:rsidRPr="005A4069" w:rsidRDefault="0070453C" w:rsidP="005A4069">
      <w:pPr>
        <w:pStyle w:val="Heading2"/>
      </w:pPr>
      <w:r>
        <w:t>Determining the Intervention Method</w:t>
      </w:r>
    </w:p>
    <w:tbl>
      <w:tblPr>
        <w:tblStyle w:val="TableGrid"/>
        <w:tblW w:w="4955" w:type="pct"/>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7744"/>
      </w:tblGrid>
      <w:tr w:rsidR="005A4069" w:rsidRPr="009C4C48" w14:paraId="1DAC7CA1" w14:textId="77777777" w:rsidTr="00FF5B8D">
        <w:trPr>
          <w:trHeight w:val="426"/>
        </w:trPr>
        <w:tc>
          <w:tcPr>
            <w:tcW w:w="5000" w:type="pct"/>
            <w:gridSpan w:val="2"/>
            <w:vAlign w:val="bottom"/>
          </w:tcPr>
          <w:p w14:paraId="27770FF9" w14:textId="1B111336" w:rsidR="005A4069" w:rsidRDefault="0060171C" w:rsidP="005A4069">
            <w:pPr>
              <w:spacing w:beforeLines="60" w:before="144" w:after="60" w:line="240" w:lineRule="auto"/>
              <w:rPr>
                <w:sz w:val="22"/>
              </w:rPr>
            </w:pPr>
            <w:r>
              <w:rPr>
                <w:b/>
                <w:bCs/>
                <w:sz w:val="22"/>
              </w:rPr>
              <w:t xml:space="preserve">Method Selected </w:t>
            </w:r>
            <w:r>
              <w:rPr>
                <w:sz w:val="20"/>
                <w:szCs w:val="20"/>
              </w:rPr>
              <w:t>(select and complete one)</w:t>
            </w:r>
          </w:p>
        </w:tc>
      </w:tr>
      <w:tr w:rsidR="00BA3B22" w:rsidRPr="009C4C48" w14:paraId="371B9051" w14:textId="77777777" w:rsidTr="00FF5B8D">
        <w:trPr>
          <w:gridBefore w:val="1"/>
          <w:wBefore w:w="826" w:type="pct"/>
          <w:trHeight w:val="426"/>
        </w:trPr>
        <w:tc>
          <w:tcPr>
            <w:tcW w:w="4174" w:type="pct"/>
          </w:tcPr>
          <w:p w14:paraId="20B75C1F" w14:textId="18B59D9A" w:rsidR="00BA3B22" w:rsidRPr="009C4C48" w:rsidRDefault="003A547C" w:rsidP="00F00C81">
            <w:pPr>
              <w:spacing w:beforeLines="60" w:before="144" w:after="60" w:line="240" w:lineRule="auto"/>
              <w:rPr>
                <w:rFonts w:eastAsia="Arial" w:cs="Arial"/>
                <w:color w:val="000000" w:themeColor="text1"/>
                <w:sz w:val="22"/>
              </w:rPr>
            </w:pPr>
            <w:sdt>
              <w:sdtPr>
                <w:rPr>
                  <w:sz w:val="22"/>
                </w:rPr>
                <w:id w:val="57518865"/>
                <w14:checkbox>
                  <w14:checked w14:val="0"/>
                  <w14:checkedState w14:val="2612" w14:font="MS Gothic"/>
                  <w14:uncheckedState w14:val="2610" w14:font="MS Gothic"/>
                </w14:checkbox>
              </w:sdtPr>
              <w:sdtEndPr/>
              <w:sdtContent>
                <w:r w:rsidR="00FF5B8D">
                  <w:rPr>
                    <w:rFonts w:ascii="MS Gothic" w:eastAsia="MS Gothic" w:hAnsi="MS Gothic" w:hint="eastAsia"/>
                    <w:sz w:val="22"/>
                  </w:rPr>
                  <w:t>☐</w:t>
                </w:r>
              </w:sdtContent>
            </w:sdt>
            <w:r w:rsidR="00BA3B22" w:rsidRPr="005D71EC">
              <w:rPr>
                <w:sz w:val="22"/>
              </w:rPr>
              <w:t xml:space="preserve"> Method 1: </w:t>
            </w:r>
            <w:r w:rsidR="00BA3B22" w:rsidRPr="003E43C2">
              <w:rPr>
                <w:sz w:val="20"/>
                <w:szCs w:val="20"/>
              </w:rPr>
              <w:t>Teach the Replacement Behavior</w:t>
            </w:r>
          </w:p>
        </w:tc>
      </w:tr>
      <w:tr w:rsidR="00BA3B22" w:rsidRPr="009C4C48" w14:paraId="012482B9" w14:textId="77777777" w:rsidTr="00FF5B8D">
        <w:trPr>
          <w:gridBefore w:val="1"/>
          <w:wBefore w:w="826" w:type="pct"/>
          <w:trHeight w:val="426"/>
        </w:trPr>
        <w:tc>
          <w:tcPr>
            <w:tcW w:w="4174" w:type="pct"/>
          </w:tcPr>
          <w:p w14:paraId="4832EB19" w14:textId="3B3B959A" w:rsidR="00BA3B22" w:rsidRDefault="003A547C" w:rsidP="00F00C81">
            <w:pPr>
              <w:spacing w:beforeLines="60" w:before="144" w:after="60" w:line="240" w:lineRule="auto"/>
              <w:rPr>
                <w:sz w:val="22"/>
              </w:rPr>
            </w:pPr>
            <w:sdt>
              <w:sdtPr>
                <w:rPr>
                  <w:sz w:val="22"/>
                </w:rPr>
                <w:id w:val="-1558158590"/>
                <w14:checkbox>
                  <w14:checked w14:val="0"/>
                  <w14:checkedState w14:val="2612" w14:font="MS Gothic"/>
                  <w14:uncheckedState w14:val="2610" w14:font="MS Gothic"/>
                </w14:checkbox>
              </w:sdtPr>
              <w:sdtEndPr/>
              <w:sdtContent>
                <w:r w:rsidR="00BA3B22" w:rsidRPr="005D71EC">
                  <w:rPr>
                    <w:rFonts w:ascii="MS Gothic" w:eastAsia="MS Gothic" w:hAnsi="MS Gothic" w:hint="eastAsia"/>
                    <w:sz w:val="22"/>
                  </w:rPr>
                  <w:t>☐</w:t>
                </w:r>
              </w:sdtContent>
            </w:sdt>
            <w:r w:rsidR="00BA3B22" w:rsidRPr="005D71EC">
              <w:rPr>
                <w:sz w:val="22"/>
              </w:rPr>
              <w:t xml:space="preserve"> Method 2: </w:t>
            </w:r>
            <w:r w:rsidR="0063789C" w:rsidRPr="00600404">
              <w:rPr>
                <w:sz w:val="20"/>
                <w:szCs w:val="20"/>
              </w:rPr>
              <w:t>Adjust</w:t>
            </w:r>
            <w:r w:rsidR="00BA3B22" w:rsidRPr="00600404">
              <w:rPr>
                <w:sz w:val="20"/>
                <w:szCs w:val="20"/>
              </w:rPr>
              <w:t xml:space="preserve"> the Environment</w:t>
            </w:r>
          </w:p>
        </w:tc>
      </w:tr>
      <w:tr w:rsidR="00BA3B22" w:rsidRPr="009C4C48" w14:paraId="769620E0" w14:textId="77777777" w:rsidTr="00FF5B8D">
        <w:trPr>
          <w:gridBefore w:val="1"/>
          <w:wBefore w:w="826" w:type="pct"/>
          <w:trHeight w:val="251"/>
        </w:trPr>
        <w:tc>
          <w:tcPr>
            <w:tcW w:w="4174" w:type="pct"/>
          </w:tcPr>
          <w:p w14:paraId="377C337E" w14:textId="38C2A7D6" w:rsidR="00BA3B22" w:rsidRPr="0081200B" w:rsidRDefault="003A547C" w:rsidP="00F00C81">
            <w:pPr>
              <w:spacing w:beforeLines="60" w:before="144" w:after="60" w:line="240" w:lineRule="auto"/>
              <w:rPr>
                <w:sz w:val="22"/>
              </w:rPr>
            </w:pPr>
            <w:sdt>
              <w:sdtPr>
                <w:rPr>
                  <w:sz w:val="22"/>
                </w:rPr>
                <w:id w:val="1589181944"/>
                <w14:checkbox>
                  <w14:checked w14:val="0"/>
                  <w14:checkedState w14:val="2612" w14:font="MS Gothic"/>
                  <w14:uncheckedState w14:val="2610" w14:font="MS Gothic"/>
                </w14:checkbox>
              </w:sdtPr>
              <w:sdtEndPr/>
              <w:sdtContent>
                <w:r w:rsidR="00BA3B22" w:rsidRPr="005D71EC">
                  <w:rPr>
                    <w:rFonts w:ascii="MS Gothic" w:eastAsia="MS Gothic" w:hAnsi="MS Gothic" w:hint="eastAsia"/>
                    <w:sz w:val="22"/>
                  </w:rPr>
                  <w:t>☐</w:t>
                </w:r>
              </w:sdtContent>
            </w:sdt>
            <w:r w:rsidR="00BA3B22" w:rsidRPr="005D71EC">
              <w:rPr>
                <w:sz w:val="22"/>
              </w:rPr>
              <w:t xml:space="preserve"> Method 3: </w:t>
            </w:r>
            <w:r w:rsidR="0063789C" w:rsidRPr="00600404">
              <w:rPr>
                <w:sz w:val="20"/>
                <w:szCs w:val="20"/>
              </w:rPr>
              <w:t>Shift</w:t>
            </w:r>
            <w:r w:rsidR="00BA3B22" w:rsidRPr="00600404">
              <w:rPr>
                <w:sz w:val="20"/>
                <w:szCs w:val="20"/>
              </w:rPr>
              <w:t xml:space="preserve"> the Contingencies</w:t>
            </w:r>
          </w:p>
        </w:tc>
      </w:tr>
      <w:tr w:rsidR="00BA3B22" w:rsidRPr="009C4C48" w14:paraId="5C29C4B2" w14:textId="77777777" w:rsidTr="00FF5B8D">
        <w:trPr>
          <w:gridBefore w:val="1"/>
          <w:wBefore w:w="826" w:type="pct"/>
          <w:trHeight w:val="251"/>
        </w:trPr>
        <w:tc>
          <w:tcPr>
            <w:tcW w:w="4174" w:type="pct"/>
          </w:tcPr>
          <w:p w14:paraId="7CE5610A" w14:textId="2CE0D8C5" w:rsidR="00BA3B22" w:rsidRDefault="003A547C" w:rsidP="00F00C81">
            <w:pPr>
              <w:spacing w:beforeLines="60" w:before="144" w:after="60" w:line="240" w:lineRule="auto"/>
              <w:rPr>
                <w:sz w:val="22"/>
              </w:rPr>
            </w:pPr>
            <w:sdt>
              <w:sdtPr>
                <w:rPr>
                  <w:sz w:val="22"/>
                </w:rPr>
                <w:id w:val="-1543057574"/>
                <w14:checkbox>
                  <w14:checked w14:val="0"/>
                  <w14:checkedState w14:val="2612" w14:font="MS Gothic"/>
                  <w14:uncheckedState w14:val="2610" w14:font="MS Gothic"/>
                </w14:checkbox>
              </w:sdtPr>
              <w:sdtEndPr/>
              <w:sdtContent>
                <w:r w:rsidR="00BA3B22">
                  <w:rPr>
                    <w:rFonts w:ascii="MS Gothic" w:eastAsia="MS Gothic" w:hAnsi="MS Gothic" w:hint="eastAsia"/>
                    <w:sz w:val="22"/>
                  </w:rPr>
                  <w:t>☐</w:t>
                </w:r>
              </w:sdtContent>
            </w:sdt>
            <w:r w:rsidR="00BA3B22" w:rsidRPr="005D71EC">
              <w:rPr>
                <w:sz w:val="22"/>
              </w:rPr>
              <w:t xml:space="preserve"> Method 1 &amp; 2:</w:t>
            </w:r>
            <w:r w:rsidR="00BA3B22">
              <w:rPr>
                <w:sz w:val="22"/>
              </w:rPr>
              <w:t xml:space="preserve"> </w:t>
            </w:r>
            <w:r w:rsidR="00BA3B22" w:rsidRPr="003E43C2">
              <w:rPr>
                <w:sz w:val="20"/>
                <w:szCs w:val="20"/>
              </w:rPr>
              <w:t xml:space="preserve">Teach the Replacement Behavior and </w:t>
            </w:r>
            <w:r w:rsidR="00355F03">
              <w:rPr>
                <w:sz w:val="20"/>
                <w:szCs w:val="20"/>
              </w:rPr>
              <w:t>Adjust</w:t>
            </w:r>
            <w:r w:rsidR="00BA3B22" w:rsidRPr="003E43C2">
              <w:rPr>
                <w:sz w:val="20"/>
                <w:szCs w:val="20"/>
              </w:rPr>
              <w:t xml:space="preserve"> the Environment</w:t>
            </w:r>
          </w:p>
        </w:tc>
      </w:tr>
    </w:tbl>
    <w:p w14:paraId="7514C09A" w14:textId="77777777" w:rsidR="00B43D79" w:rsidRDefault="00B43D79" w:rsidP="00B43D79">
      <w:pPr>
        <w:spacing w:after="0" w:line="360" w:lineRule="auto"/>
        <w:ind w:left="-90"/>
        <w:rPr>
          <w:rFonts w:ascii="Times New Roman" w:eastAsia="Times New Roman" w:hAnsi="Times New Roman" w:cs="Times New Roman"/>
          <w:b/>
          <w:sz w:val="22"/>
        </w:rPr>
      </w:pPr>
    </w:p>
    <w:p w14:paraId="22BAAFAE" w14:textId="57FEE582" w:rsidR="008A3BD0" w:rsidRPr="00F61F50" w:rsidRDefault="00B43D79" w:rsidP="00F61F50">
      <w:pPr>
        <w:spacing w:after="0" w:line="360" w:lineRule="auto"/>
        <w:ind w:left="-90"/>
        <w:rPr>
          <w:rFonts w:eastAsia="Times New Roman" w:cs="Arial"/>
          <w:b/>
          <w:sz w:val="22"/>
        </w:rPr>
      </w:pPr>
      <w:r w:rsidRPr="00B43D79">
        <w:rPr>
          <w:rFonts w:eastAsia="Times New Roman" w:cs="Arial"/>
          <w:b/>
          <w:sz w:val="22"/>
        </w:rPr>
        <w:lastRenderedPageBreak/>
        <w:t>Note.</w:t>
      </w:r>
      <w:r w:rsidRPr="00B43D79">
        <w:rPr>
          <w:rFonts w:eastAsia="Times New Roman" w:cs="Arial"/>
          <w:sz w:val="22"/>
        </w:rPr>
        <w:t xml:space="preserve"> After you have selected the appropriate method, draft an intervention for the selected intervention on page 7, 8,</w:t>
      </w:r>
      <w:r w:rsidR="00FA6135">
        <w:rPr>
          <w:rFonts w:eastAsia="Times New Roman" w:cs="Arial"/>
          <w:sz w:val="22"/>
        </w:rPr>
        <w:t xml:space="preserve"> 9</w:t>
      </w:r>
      <w:r w:rsidRPr="00B43D79">
        <w:rPr>
          <w:rFonts w:eastAsia="Times New Roman" w:cs="Arial"/>
          <w:sz w:val="22"/>
        </w:rPr>
        <w:t xml:space="preserve"> </w:t>
      </w:r>
      <w:r w:rsidRPr="00B43D79">
        <w:rPr>
          <w:rFonts w:eastAsia="Times New Roman" w:cs="Arial"/>
          <w:b/>
          <w:sz w:val="22"/>
        </w:rPr>
        <w:t>OR</w:t>
      </w:r>
      <w:r w:rsidRPr="00B43D79">
        <w:rPr>
          <w:rFonts w:eastAsia="Times New Roman" w:cs="Arial"/>
          <w:sz w:val="22"/>
        </w:rPr>
        <w:t xml:space="preserve"> </w:t>
      </w:r>
      <w:r w:rsidR="00FA6135">
        <w:rPr>
          <w:rFonts w:eastAsia="Times New Roman" w:cs="Arial"/>
          <w:sz w:val="22"/>
        </w:rPr>
        <w:t>10</w:t>
      </w:r>
      <w:r w:rsidRPr="00B43D79">
        <w:rPr>
          <w:rFonts w:eastAsia="Times New Roman" w:cs="Arial"/>
          <w:sz w:val="22"/>
        </w:rPr>
        <w:t xml:space="preserve">. </w:t>
      </w:r>
      <w:r w:rsidRPr="00B43D79">
        <w:rPr>
          <w:rFonts w:eastAsia="Times New Roman" w:cs="Arial"/>
          <w:b/>
          <w:i/>
          <w:sz w:val="22"/>
        </w:rPr>
        <w:t>Do not draft ALL interventions</w:t>
      </w:r>
      <w:r w:rsidRPr="00B43D79">
        <w:rPr>
          <w:rFonts w:eastAsia="Times New Roman" w:cs="Arial"/>
          <w:b/>
          <w:sz w:val="22"/>
        </w:rPr>
        <w:t>.</w:t>
      </w:r>
    </w:p>
    <w:p w14:paraId="09B0A192" w14:textId="77777777" w:rsidR="006B5FE7" w:rsidRDefault="006B5FE7" w:rsidP="00B43D79">
      <w:pPr>
        <w:spacing w:after="0" w:line="360" w:lineRule="auto"/>
        <w:ind w:left="-90"/>
        <w:rPr>
          <w:rFonts w:ascii="Times New Roman" w:eastAsia="Times New Roman" w:hAnsi="Times New Roman" w:cs="Times New Roman"/>
          <w:b/>
          <w:sz w:val="22"/>
        </w:rPr>
      </w:pPr>
    </w:p>
    <w:tbl>
      <w:tblPr>
        <w:tblStyle w:val="TableGrid"/>
        <w:tblW w:w="5000" w:type="pct"/>
        <w:tblLook w:val="04A0" w:firstRow="1" w:lastRow="0" w:firstColumn="1" w:lastColumn="0" w:noHBand="0" w:noVBand="1"/>
      </w:tblPr>
      <w:tblGrid>
        <w:gridCol w:w="2966"/>
        <w:gridCol w:w="6384"/>
      </w:tblGrid>
      <w:tr w:rsidR="006B5FE7" w14:paraId="713FF29B" w14:textId="77777777" w:rsidTr="00BF510D">
        <w:trPr>
          <w:trHeight w:val="70"/>
        </w:trPr>
        <w:tc>
          <w:tcPr>
            <w:tcW w:w="1586"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0F26190" w14:textId="41BD50A4" w:rsidR="006B5FE7" w:rsidRPr="000551BD" w:rsidRDefault="006B5FE7" w:rsidP="00BF510D">
            <w:pPr>
              <w:spacing w:beforeLines="60" w:before="144" w:afterLines="60" w:after="144" w:line="240" w:lineRule="auto"/>
              <w:ind w:left="113" w:right="113"/>
              <w:jc w:val="center"/>
              <w:rPr>
                <w:b/>
                <w:bCs/>
                <w:sz w:val="18"/>
                <w:szCs w:val="18"/>
              </w:rPr>
            </w:pPr>
            <w:r>
              <w:rPr>
                <w:b/>
                <w:bCs/>
                <w:sz w:val="22"/>
              </w:rPr>
              <w:t>Method</w:t>
            </w:r>
          </w:p>
        </w:tc>
        <w:tc>
          <w:tcPr>
            <w:tcW w:w="3414" w:type="pct"/>
            <w:tcBorders>
              <w:top w:val="single" w:sz="4" w:space="0" w:color="auto"/>
              <w:left w:val="single" w:sz="4" w:space="0" w:color="000000"/>
            </w:tcBorders>
            <w:shd w:val="clear" w:color="auto" w:fill="D5DCE4" w:themeFill="text2" w:themeFillTint="33"/>
            <w:vAlign w:val="center"/>
          </w:tcPr>
          <w:p w14:paraId="1C89E5C2" w14:textId="5BEAAB90" w:rsidR="006B5FE7" w:rsidRPr="006B5FE7" w:rsidRDefault="006B5FE7" w:rsidP="00BF510D">
            <w:pPr>
              <w:spacing w:beforeLines="60" w:before="144" w:afterLines="60" w:after="144" w:line="240" w:lineRule="auto"/>
              <w:ind w:left="113" w:right="113"/>
              <w:jc w:val="center"/>
              <w:rPr>
                <w:b/>
                <w:bCs/>
                <w:sz w:val="22"/>
              </w:rPr>
            </w:pPr>
            <w:r>
              <w:rPr>
                <w:b/>
                <w:bCs/>
                <w:sz w:val="22"/>
              </w:rPr>
              <w:t>Description</w:t>
            </w:r>
          </w:p>
        </w:tc>
      </w:tr>
      <w:tr w:rsidR="00BF510D" w14:paraId="159BB354" w14:textId="77777777" w:rsidTr="00BF510D">
        <w:trPr>
          <w:trHeight w:val="70"/>
        </w:trPr>
        <w:tc>
          <w:tcPr>
            <w:tcW w:w="1586" w:type="pct"/>
            <w:vAlign w:val="center"/>
          </w:tcPr>
          <w:p w14:paraId="412D829B" w14:textId="4D9B0416" w:rsidR="00BF510D" w:rsidRPr="00BF510D" w:rsidRDefault="00BF510D" w:rsidP="00BF510D">
            <w:pPr>
              <w:spacing w:beforeLines="60" w:before="144" w:afterLines="60" w:after="144" w:line="360" w:lineRule="auto"/>
              <w:jc w:val="center"/>
              <w:rPr>
                <w:rFonts w:cs="Arial"/>
                <w:sz w:val="22"/>
              </w:rPr>
            </w:pPr>
            <w:r w:rsidRPr="00BF510D">
              <w:rPr>
                <w:rFonts w:cs="Arial"/>
                <w:sz w:val="22"/>
              </w:rPr>
              <w:t>Method 1: Teach the Replacement Behavior</w:t>
            </w:r>
          </w:p>
        </w:tc>
        <w:tc>
          <w:tcPr>
            <w:tcW w:w="3414" w:type="pct"/>
          </w:tcPr>
          <w:p w14:paraId="4F2DC52F" w14:textId="77777777" w:rsidR="00BF510D" w:rsidRPr="00BF510D" w:rsidRDefault="00BF510D" w:rsidP="00BF510D">
            <w:pPr>
              <w:numPr>
                <w:ilvl w:val="0"/>
                <w:numId w:val="23"/>
              </w:numPr>
              <w:spacing w:beforeLines="60" w:before="144" w:afterLines="60" w:after="144" w:line="240" w:lineRule="auto"/>
              <w:rPr>
                <w:rFonts w:cs="Arial"/>
                <w:sz w:val="22"/>
              </w:rPr>
            </w:pPr>
            <w:r w:rsidRPr="00BF510D">
              <w:rPr>
                <w:rFonts w:cs="Arial"/>
                <w:sz w:val="22"/>
              </w:rPr>
              <w:t>Adjust antecedent conditions so new behaviors are learned and aversive conditions avoided.</w:t>
            </w:r>
          </w:p>
          <w:p w14:paraId="20316A47" w14:textId="77777777" w:rsidR="00BF510D" w:rsidRPr="00BF510D" w:rsidRDefault="00BF510D" w:rsidP="00BF510D">
            <w:pPr>
              <w:numPr>
                <w:ilvl w:val="0"/>
                <w:numId w:val="23"/>
              </w:numPr>
              <w:spacing w:beforeLines="60" w:before="144" w:afterLines="60" w:after="144" w:line="240" w:lineRule="auto"/>
              <w:rPr>
                <w:rFonts w:cs="Arial"/>
                <w:sz w:val="22"/>
              </w:rPr>
            </w:pPr>
            <w:r w:rsidRPr="00BF510D">
              <w:rPr>
                <w:rFonts w:cs="Arial"/>
                <w:sz w:val="22"/>
              </w:rPr>
              <w:t>Provide appropriate reinforcement for the replacement behavior.</w:t>
            </w:r>
          </w:p>
          <w:p w14:paraId="09F84C81" w14:textId="44FFB0E0" w:rsidR="00BF510D" w:rsidRPr="00BF510D" w:rsidRDefault="00BF510D" w:rsidP="00BF510D">
            <w:pPr>
              <w:numPr>
                <w:ilvl w:val="0"/>
                <w:numId w:val="23"/>
              </w:numPr>
              <w:spacing w:beforeLines="60" w:before="144" w:afterLines="60" w:after="144" w:line="240" w:lineRule="auto"/>
              <w:rPr>
                <w:rFonts w:cs="Arial"/>
                <w:sz w:val="22"/>
              </w:rPr>
            </w:pPr>
            <w:r w:rsidRPr="00BF510D">
              <w:rPr>
                <w:rFonts w:cs="Arial"/>
                <w:sz w:val="22"/>
              </w:rPr>
              <w:t>Withhold the consequence that previously reinforced the target behavior.</w:t>
            </w:r>
          </w:p>
        </w:tc>
      </w:tr>
      <w:tr w:rsidR="00BF510D" w14:paraId="052942EA" w14:textId="77777777" w:rsidTr="00BF510D">
        <w:tc>
          <w:tcPr>
            <w:tcW w:w="1586" w:type="pct"/>
            <w:vAlign w:val="center"/>
          </w:tcPr>
          <w:p w14:paraId="75EF11DA" w14:textId="35318B96" w:rsidR="00BF510D" w:rsidRPr="00BF510D" w:rsidRDefault="00BF510D" w:rsidP="00BF510D">
            <w:pPr>
              <w:spacing w:beforeLines="60" w:before="144" w:afterLines="60" w:after="144"/>
              <w:jc w:val="center"/>
              <w:rPr>
                <w:rFonts w:cs="Arial"/>
                <w:sz w:val="18"/>
                <w:szCs w:val="18"/>
              </w:rPr>
            </w:pPr>
            <w:r w:rsidRPr="00BF510D">
              <w:rPr>
                <w:rFonts w:cs="Arial"/>
                <w:sz w:val="22"/>
              </w:rPr>
              <w:t xml:space="preserve">Method 2: </w:t>
            </w:r>
            <w:r w:rsidR="001166F3">
              <w:rPr>
                <w:rFonts w:cs="Arial"/>
                <w:sz w:val="22"/>
              </w:rPr>
              <w:t>Adjust</w:t>
            </w:r>
            <w:r w:rsidRPr="00BF510D">
              <w:rPr>
                <w:rFonts w:cs="Arial"/>
                <w:sz w:val="22"/>
              </w:rPr>
              <w:t xml:space="preserve"> the Environment</w:t>
            </w:r>
          </w:p>
        </w:tc>
        <w:tc>
          <w:tcPr>
            <w:tcW w:w="3414" w:type="pct"/>
          </w:tcPr>
          <w:p w14:paraId="19DC8D1B" w14:textId="77777777" w:rsidR="00BF510D" w:rsidRPr="00BF510D" w:rsidRDefault="00BF510D" w:rsidP="00BF510D">
            <w:pPr>
              <w:numPr>
                <w:ilvl w:val="0"/>
                <w:numId w:val="24"/>
              </w:numPr>
              <w:spacing w:beforeLines="60" w:before="144" w:afterLines="60" w:after="144" w:line="240" w:lineRule="auto"/>
              <w:rPr>
                <w:rFonts w:cs="Arial"/>
                <w:sz w:val="22"/>
              </w:rPr>
            </w:pPr>
            <w:r w:rsidRPr="00BF510D">
              <w:rPr>
                <w:rFonts w:cs="Arial"/>
                <w:sz w:val="22"/>
              </w:rPr>
              <w:t>Adjust antecedent variables so the conditions that set the occasion for the target behavior are eliminated and new conditions are established in which the replacement behavior is more likely to occur.</w:t>
            </w:r>
          </w:p>
          <w:p w14:paraId="7AE3C038" w14:textId="77777777" w:rsidR="00BF510D" w:rsidRPr="00BF510D" w:rsidRDefault="00BF510D" w:rsidP="00BF510D">
            <w:pPr>
              <w:numPr>
                <w:ilvl w:val="0"/>
                <w:numId w:val="24"/>
              </w:numPr>
              <w:spacing w:beforeLines="60" w:before="144" w:afterLines="60" w:after="144" w:line="240" w:lineRule="auto"/>
              <w:rPr>
                <w:rFonts w:cs="Arial"/>
                <w:sz w:val="22"/>
              </w:rPr>
            </w:pPr>
            <w:r w:rsidRPr="00BF510D">
              <w:rPr>
                <w:rFonts w:cs="Arial"/>
                <w:sz w:val="22"/>
              </w:rPr>
              <w:t>Provide appropriate positive reinforcement for replacement behavior.</w:t>
            </w:r>
          </w:p>
          <w:p w14:paraId="6F8CBC86" w14:textId="2B6FCBA2" w:rsidR="00BF510D" w:rsidRPr="00BF510D" w:rsidRDefault="00BF510D" w:rsidP="00BF510D">
            <w:pPr>
              <w:numPr>
                <w:ilvl w:val="0"/>
                <w:numId w:val="24"/>
              </w:numPr>
              <w:spacing w:beforeLines="60" w:before="144" w:afterLines="60" w:after="144" w:line="240" w:lineRule="auto"/>
              <w:rPr>
                <w:rFonts w:cs="Arial"/>
                <w:sz w:val="22"/>
              </w:rPr>
            </w:pPr>
            <w:r w:rsidRPr="00BF510D">
              <w:rPr>
                <w:rFonts w:cs="Arial"/>
                <w:sz w:val="22"/>
              </w:rPr>
              <w:t>Withhold the consequence that previously reinforced the target behavior.</w:t>
            </w:r>
          </w:p>
        </w:tc>
      </w:tr>
      <w:tr w:rsidR="00BF510D" w14:paraId="04FA45A2" w14:textId="77777777" w:rsidTr="00BF510D">
        <w:tc>
          <w:tcPr>
            <w:tcW w:w="1586" w:type="pct"/>
            <w:vAlign w:val="center"/>
          </w:tcPr>
          <w:p w14:paraId="24152281" w14:textId="5C1D017D" w:rsidR="00BF510D" w:rsidRPr="00BF510D" w:rsidRDefault="00BF510D" w:rsidP="00BF510D">
            <w:pPr>
              <w:tabs>
                <w:tab w:val="left" w:pos="1590"/>
                <w:tab w:val="center" w:pos="2106"/>
              </w:tabs>
              <w:spacing w:beforeLines="60" w:before="144" w:afterLines="60" w:after="144" w:line="360" w:lineRule="auto"/>
              <w:jc w:val="center"/>
              <w:rPr>
                <w:rFonts w:cs="Arial"/>
                <w:sz w:val="22"/>
              </w:rPr>
            </w:pPr>
            <w:r w:rsidRPr="00BF510D">
              <w:rPr>
                <w:rFonts w:cs="Arial"/>
                <w:sz w:val="22"/>
              </w:rPr>
              <w:t xml:space="preserve">Method 3: </w:t>
            </w:r>
            <w:r w:rsidR="001166F3">
              <w:rPr>
                <w:rFonts w:cs="Arial"/>
                <w:sz w:val="22"/>
              </w:rPr>
              <w:t xml:space="preserve">Shift </w:t>
            </w:r>
            <w:r w:rsidRPr="00BF510D">
              <w:rPr>
                <w:rFonts w:cs="Arial"/>
                <w:sz w:val="22"/>
              </w:rPr>
              <w:t>the Contingencies</w:t>
            </w:r>
          </w:p>
        </w:tc>
        <w:tc>
          <w:tcPr>
            <w:tcW w:w="3414" w:type="pct"/>
          </w:tcPr>
          <w:p w14:paraId="4A6F561B" w14:textId="2C471CFB" w:rsidR="00B34C50" w:rsidRDefault="00B34C50" w:rsidP="00BF510D">
            <w:pPr>
              <w:numPr>
                <w:ilvl w:val="0"/>
                <w:numId w:val="25"/>
              </w:numPr>
              <w:spacing w:beforeLines="60" w:before="144" w:afterLines="60" w:after="144" w:line="240" w:lineRule="auto"/>
              <w:rPr>
                <w:rFonts w:cs="Arial"/>
                <w:sz w:val="22"/>
              </w:rPr>
            </w:pPr>
            <w:r w:rsidRPr="00BF510D">
              <w:rPr>
                <w:rFonts w:cs="Arial"/>
                <w:sz w:val="22"/>
              </w:rPr>
              <w:t>Adjust the antecedent conditions to make it more likely that the replacement behavior will occur.</w:t>
            </w:r>
          </w:p>
          <w:p w14:paraId="539C193F" w14:textId="619273BF" w:rsidR="00BF510D" w:rsidRPr="00BF510D" w:rsidRDefault="00BF510D" w:rsidP="00BF510D">
            <w:pPr>
              <w:numPr>
                <w:ilvl w:val="0"/>
                <w:numId w:val="25"/>
              </w:numPr>
              <w:spacing w:beforeLines="60" w:before="144" w:afterLines="60" w:after="144" w:line="240" w:lineRule="auto"/>
              <w:rPr>
                <w:rFonts w:cs="Arial"/>
                <w:sz w:val="22"/>
              </w:rPr>
            </w:pPr>
            <w:r w:rsidRPr="00BF510D">
              <w:rPr>
                <w:rFonts w:cs="Arial"/>
                <w:sz w:val="22"/>
              </w:rPr>
              <w:t>Provide the consequence that previously reinforced the target behavior, but only for the replacement behavior.</w:t>
            </w:r>
          </w:p>
          <w:p w14:paraId="59D96B67" w14:textId="5089869F" w:rsidR="00BF510D" w:rsidRPr="00BF510D" w:rsidRDefault="00BF510D" w:rsidP="00BF510D">
            <w:pPr>
              <w:numPr>
                <w:ilvl w:val="0"/>
                <w:numId w:val="25"/>
              </w:numPr>
              <w:spacing w:beforeLines="60" w:before="144" w:afterLines="60" w:after="144" w:line="240" w:lineRule="auto"/>
              <w:rPr>
                <w:rFonts w:cs="Arial"/>
                <w:sz w:val="22"/>
              </w:rPr>
            </w:pPr>
            <w:r w:rsidRPr="00BF510D">
              <w:rPr>
                <w:rFonts w:cs="Arial"/>
                <w:sz w:val="22"/>
              </w:rPr>
              <w:t>Withhold the consequence when the target behavior occurs (extinction).</w:t>
            </w:r>
          </w:p>
        </w:tc>
      </w:tr>
      <w:tr w:rsidR="00BF510D" w14:paraId="2A44EB07" w14:textId="77777777" w:rsidTr="00BF510D">
        <w:trPr>
          <w:trHeight w:val="71"/>
        </w:trPr>
        <w:tc>
          <w:tcPr>
            <w:tcW w:w="1586" w:type="pct"/>
            <w:vAlign w:val="center"/>
          </w:tcPr>
          <w:p w14:paraId="7CFBC8CB" w14:textId="3574516B" w:rsidR="00BF510D" w:rsidRPr="00BF510D" w:rsidRDefault="00BF510D" w:rsidP="00BF510D">
            <w:pPr>
              <w:spacing w:beforeLines="60" w:before="144" w:afterLines="60" w:after="144"/>
              <w:jc w:val="center"/>
              <w:rPr>
                <w:rFonts w:cs="Arial"/>
                <w:b/>
                <w:sz w:val="18"/>
                <w:szCs w:val="18"/>
              </w:rPr>
            </w:pPr>
            <w:r w:rsidRPr="00BF510D">
              <w:rPr>
                <w:rFonts w:cs="Arial"/>
                <w:sz w:val="22"/>
              </w:rPr>
              <w:t xml:space="preserve">Method 1 &amp; 2: Teach the Replacement Behavior and </w:t>
            </w:r>
            <w:r w:rsidR="001166F3">
              <w:rPr>
                <w:rFonts w:cs="Arial"/>
                <w:sz w:val="22"/>
              </w:rPr>
              <w:t>Adjust</w:t>
            </w:r>
            <w:r w:rsidRPr="00BF510D">
              <w:rPr>
                <w:rFonts w:cs="Arial"/>
                <w:sz w:val="22"/>
              </w:rPr>
              <w:t xml:space="preserve"> the Environment</w:t>
            </w:r>
          </w:p>
        </w:tc>
        <w:tc>
          <w:tcPr>
            <w:tcW w:w="3414" w:type="pct"/>
          </w:tcPr>
          <w:p w14:paraId="089AC0F7" w14:textId="77777777" w:rsidR="00BF510D" w:rsidRPr="00BF510D" w:rsidRDefault="00BF510D" w:rsidP="00BF510D">
            <w:pPr>
              <w:numPr>
                <w:ilvl w:val="0"/>
                <w:numId w:val="24"/>
              </w:numPr>
              <w:spacing w:beforeLines="60" w:before="144" w:afterLines="60" w:after="144" w:line="240" w:lineRule="auto"/>
              <w:rPr>
                <w:rFonts w:cs="Arial"/>
                <w:sz w:val="22"/>
              </w:rPr>
            </w:pPr>
            <w:r w:rsidRPr="00BF510D">
              <w:rPr>
                <w:rFonts w:cs="Arial"/>
                <w:sz w:val="22"/>
              </w:rPr>
              <w:t>Adjust antecedent variables so (a) new behaviors are learned and aversive conditions avoided and (b) the conditions that set the occasion for the target behavior are eliminated and new conditions are established in which the replacement behavior is more likely to occur.</w:t>
            </w:r>
          </w:p>
          <w:p w14:paraId="58485E33" w14:textId="77777777" w:rsidR="00BF510D" w:rsidRPr="00BF510D" w:rsidRDefault="00BF510D" w:rsidP="00BF510D">
            <w:pPr>
              <w:numPr>
                <w:ilvl w:val="0"/>
                <w:numId w:val="24"/>
              </w:numPr>
              <w:spacing w:beforeLines="60" w:before="144" w:afterLines="60" w:after="144" w:line="240" w:lineRule="auto"/>
              <w:rPr>
                <w:rFonts w:cs="Arial"/>
                <w:sz w:val="22"/>
              </w:rPr>
            </w:pPr>
            <w:r w:rsidRPr="00BF510D">
              <w:rPr>
                <w:rFonts w:cs="Arial"/>
                <w:sz w:val="22"/>
              </w:rPr>
              <w:t>Provide appropriate positive reinforcement for replacement behavior.</w:t>
            </w:r>
          </w:p>
          <w:p w14:paraId="625321CF" w14:textId="2D921550" w:rsidR="00BF510D" w:rsidRPr="00BF510D" w:rsidRDefault="00BF510D" w:rsidP="00BF510D">
            <w:pPr>
              <w:numPr>
                <w:ilvl w:val="0"/>
                <w:numId w:val="24"/>
              </w:numPr>
              <w:spacing w:beforeLines="60" w:before="144" w:afterLines="60" w:after="144" w:line="240" w:lineRule="auto"/>
              <w:rPr>
                <w:rFonts w:cs="Arial"/>
                <w:sz w:val="22"/>
              </w:rPr>
            </w:pPr>
            <w:r w:rsidRPr="00BF510D">
              <w:rPr>
                <w:rFonts w:cs="Arial"/>
                <w:sz w:val="22"/>
              </w:rPr>
              <w:t>Withhold the consequence that previously reinforced the target behavior.</w:t>
            </w:r>
          </w:p>
        </w:tc>
      </w:tr>
    </w:tbl>
    <w:p w14:paraId="40414E5B" w14:textId="77777777" w:rsidR="009F5F1D" w:rsidRDefault="009F5F1D">
      <w:pPr>
        <w:spacing w:line="259" w:lineRule="auto"/>
        <w:rPr>
          <w:rFonts w:eastAsia="Times New Roman" w:cs="Arial"/>
          <w:b/>
          <w:bCs/>
          <w:szCs w:val="24"/>
        </w:rPr>
      </w:pPr>
      <w:r>
        <w:rPr>
          <w:rFonts w:eastAsia="Times New Roman" w:cs="Arial"/>
          <w:b/>
          <w:bCs/>
          <w:szCs w:val="24"/>
        </w:rPr>
        <w:br w:type="page"/>
      </w:r>
    </w:p>
    <w:p w14:paraId="5E30C029" w14:textId="355CB2BA" w:rsidR="00B43D79" w:rsidRPr="003B4F7D" w:rsidRDefault="008F3DF3" w:rsidP="00B43D79">
      <w:pPr>
        <w:spacing w:after="0" w:line="360" w:lineRule="auto"/>
        <w:ind w:left="-90"/>
        <w:rPr>
          <w:rFonts w:eastAsia="Times New Roman" w:cs="Arial"/>
          <w:b/>
          <w:bCs/>
          <w:szCs w:val="24"/>
        </w:rPr>
      </w:pPr>
      <w:r w:rsidRPr="003B4F7D">
        <w:rPr>
          <w:rFonts w:eastAsia="Times New Roman" w:cs="Arial"/>
          <w:b/>
          <w:bCs/>
          <w:szCs w:val="24"/>
        </w:rPr>
        <w:lastRenderedPageBreak/>
        <w:t>Method 1: Teach the Replacement Behavior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411"/>
        <w:gridCol w:w="6207"/>
      </w:tblGrid>
      <w:tr w:rsidR="000868D1" w:rsidRPr="000868D1" w14:paraId="700400C3" w14:textId="77777777" w:rsidTr="0012655C">
        <w:trPr>
          <w:cantSplit/>
          <w:trHeight w:val="3177"/>
        </w:trPr>
        <w:tc>
          <w:tcPr>
            <w:tcW w:w="391" w:type="pct"/>
            <w:shd w:val="clear" w:color="auto" w:fill="D5DCE4" w:themeFill="text2" w:themeFillTint="33"/>
            <w:textDirection w:val="btLr"/>
            <w:vAlign w:val="center"/>
          </w:tcPr>
          <w:p w14:paraId="164DC36B" w14:textId="48F74AFB" w:rsidR="000868D1" w:rsidRPr="000868D1" w:rsidRDefault="000868D1" w:rsidP="0012655C">
            <w:pPr>
              <w:spacing w:before="60" w:after="60" w:line="360" w:lineRule="auto"/>
              <w:ind w:left="113" w:right="113"/>
              <w:jc w:val="center"/>
              <w:rPr>
                <w:rFonts w:eastAsia="Times New Roman" w:cs="Arial"/>
                <w:b/>
                <w:sz w:val="22"/>
              </w:rPr>
            </w:pPr>
            <w:r w:rsidRPr="000868D1">
              <w:rPr>
                <w:rFonts w:eastAsia="Times New Roman" w:cs="Arial"/>
                <w:b/>
                <w:sz w:val="22"/>
              </w:rPr>
              <w:t>Adjust Antecedents</w:t>
            </w:r>
          </w:p>
        </w:tc>
        <w:tc>
          <w:tcPr>
            <w:tcW w:w="1290" w:type="pct"/>
            <w:vAlign w:val="center"/>
          </w:tcPr>
          <w:p w14:paraId="24D02877" w14:textId="434C40C3" w:rsidR="000868D1" w:rsidRPr="000868D1" w:rsidRDefault="000868D1" w:rsidP="0012655C">
            <w:pPr>
              <w:spacing w:before="60" w:after="60" w:line="360" w:lineRule="auto"/>
              <w:jc w:val="center"/>
              <w:rPr>
                <w:rFonts w:eastAsia="Times New Roman" w:cs="Arial"/>
                <w:sz w:val="22"/>
              </w:rPr>
            </w:pPr>
            <w:r w:rsidRPr="000868D1">
              <w:rPr>
                <w:rFonts w:eastAsia="Times New Roman" w:cs="Arial"/>
                <w:sz w:val="22"/>
              </w:rPr>
              <w:t>Adjust antecedent conditions so new behaviors are learned and aversive conditions avoided.</w:t>
            </w:r>
          </w:p>
        </w:tc>
        <w:tc>
          <w:tcPr>
            <w:tcW w:w="3318" w:type="pct"/>
          </w:tcPr>
          <w:p w14:paraId="60AD362B" w14:textId="1D308C69" w:rsidR="000868D1" w:rsidRPr="000868D1" w:rsidRDefault="000868D1" w:rsidP="000868D1">
            <w:pPr>
              <w:spacing w:before="60" w:after="60" w:line="360" w:lineRule="auto"/>
              <w:rPr>
                <w:rFonts w:eastAsia="Times New Roman" w:cs="Arial"/>
                <w:sz w:val="22"/>
              </w:rPr>
            </w:pPr>
          </w:p>
        </w:tc>
      </w:tr>
      <w:tr w:rsidR="000868D1" w:rsidRPr="000868D1" w14:paraId="0C29575B" w14:textId="77777777" w:rsidTr="0012655C">
        <w:trPr>
          <w:cantSplit/>
          <w:trHeight w:val="3177"/>
        </w:trPr>
        <w:tc>
          <w:tcPr>
            <w:tcW w:w="391" w:type="pct"/>
            <w:shd w:val="clear" w:color="auto" w:fill="D5DCE4" w:themeFill="text2" w:themeFillTint="33"/>
            <w:textDirection w:val="btLr"/>
            <w:vAlign w:val="center"/>
          </w:tcPr>
          <w:p w14:paraId="649E1D51" w14:textId="53229B2A" w:rsidR="000868D1" w:rsidRPr="000868D1" w:rsidRDefault="000868D1" w:rsidP="0012655C">
            <w:pPr>
              <w:spacing w:before="60" w:after="60" w:line="360" w:lineRule="auto"/>
              <w:ind w:left="113" w:right="113"/>
              <w:jc w:val="center"/>
              <w:rPr>
                <w:rFonts w:eastAsia="Times New Roman" w:cs="Arial"/>
                <w:b/>
                <w:sz w:val="22"/>
              </w:rPr>
            </w:pPr>
            <w:r w:rsidRPr="000868D1">
              <w:rPr>
                <w:rFonts w:eastAsia="Times New Roman" w:cs="Arial"/>
                <w:b/>
                <w:sz w:val="22"/>
              </w:rPr>
              <w:t>Reinforcement Rates</w:t>
            </w:r>
          </w:p>
        </w:tc>
        <w:tc>
          <w:tcPr>
            <w:tcW w:w="1290" w:type="pct"/>
            <w:vAlign w:val="center"/>
          </w:tcPr>
          <w:p w14:paraId="0A9F49D7" w14:textId="36870C00" w:rsidR="000868D1" w:rsidRPr="000868D1" w:rsidRDefault="000868D1" w:rsidP="0012655C">
            <w:pPr>
              <w:spacing w:before="60" w:after="60" w:line="360" w:lineRule="auto"/>
              <w:jc w:val="center"/>
              <w:rPr>
                <w:rFonts w:eastAsia="Times New Roman" w:cs="Arial"/>
                <w:sz w:val="22"/>
              </w:rPr>
            </w:pPr>
            <w:r w:rsidRPr="000868D1">
              <w:rPr>
                <w:rFonts w:eastAsia="Times New Roman" w:cs="Arial"/>
                <w:sz w:val="22"/>
              </w:rPr>
              <w:t>Provide appropriate reinforcement for the replacement behavior.</w:t>
            </w:r>
          </w:p>
        </w:tc>
        <w:tc>
          <w:tcPr>
            <w:tcW w:w="3318" w:type="pct"/>
          </w:tcPr>
          <w:p w14:paraId="1BE06FAF" w14:textId="4128D5F3" w:rsidR="000868D1" w:rsidRPr="000868D1" w:rsidRDefault="000868D1" w:rsidP="000868D1">
            <w:pPr>
              <w:spacing w:before="60" w:after="60" w:line="360" w:lineRule="auto"/>
              <w:rPr>
                <w:rFonts w:eastAsia="Times New Roman" w:cs="Arial"/>
                <w:sz w:val="22"/>
              </w:rPr>
            </w:pPr>
          </w:p>
        </w:tc>
      </w:tr>
      <w:tr w:rsidR="000868D1" w:rsidRPr="000868D1" w14:paraId="744C7811" w14:textId="77777777" w:rsidTr="0012655C">
        <w:trPr>
          <w:cantSplit/>
          <w:trHeight w:val="3177"/>
        </w:trPr>
        <w:tc>
          <w:tcPr>
            <w:tcW w:w="391" w:type="pct"/>
            <w:shd w:val="clear" w:color="auto" w:fill="D5DCE4" w:themeFill="text2" w:themeFillTint="33"/>
            <w:textDirection w:val="btLr"/>
            <w:vAlign w:val="center"/>
          </w:tcPr>
          <w:p w14:paraId="2908FC2D" w14:textId="77777777" w:rsidR="000868D1" w:rsidRPr="000868D1" w:rsidRDefault="000868D1" w:rsidP="0012655C">
            <w:pPr>
              <w:spacing w:before="60" w:after="60" w:line="360" w:lineRule="auto"/>
              <w:ind w:left="113" w:right="113"/>
              <w:jc w:val="center"/>
              <w:rPr>
                <w:rFonts w:eastAsia="Times New Roman" w:cs="Arial"/>
                <w:b/>
                <w:sz w:val="22"/>
              </w:rPr>
            </w:pPr>
            <w:r w:rsidRPr="000868D1">
              <w:rPr>
                <w:rFonts w:eastAsia="Times New Roman" w:cs="Arial"/>
                <w:b/>
                <w:sz w:val="22"/>
              </w:rPr>
              <w:t>Extinguish Target Behavior</w:t>
            </w:r>
          </w:p>
        </w:tc>
        <w:tc>
          <w:tcPr>
            <w:tcW w:w="1290" w:type="pct"/>
            <w:vAlign w:val="center"/>
          </w:tcPr>
          <w:p w14:paraId="58BF1413" w14:textId="77777777" w:rsidR="000868D1" w:rsidRPr="000868D1" w:rsidRDefault="000868D1" w:rsidP="0012655C">
            <w:pPr>
              <w:spacing w:before="60" w:after="60" w:line="360" w:lineRule="auto"/>
              <w:jc w:val="center"/>
              <w:rPr>
                <w:rFonts w:eastAsia="Times New Roman" w:cs="Arial"/>
                <w:sz w:val="22"/>
              </w:rPr>
            </w:pPr>
            <w:r w:rsidRPr="000868D1">
              <w:rPr>
                <w:rFonts w:eastAsia="Times New Roman" w:cs="Arial"/>
                <w:sz w:val="22"/>
              </w:rPr>
              <w:t>Withhold the consequence that previously reinforced the target behavior.</w:t>
            </w:r>
          </w:p>
        </w:tc>
        <w:tc>
          <w:tcPr>
            <w:tcW w:w="3318" w:type="pct"/>
          </w:tcPr>
          <w:p w14:paraId="357212EA" w14:textId="7D5638D1" w:rsidR="000868D1" w:rsidRPr="000868D1" w:rsidRDefault="000868D1" w:rsidP="000868D1">
            <w:pPr>
              <w:spacing w:before="60" w:after="60" w:line="360" w:lineRule="auto"/>
              <w:rPr>
                <w:rFonts w:eastAsia="Times New Roman" w:cs="Arial"/>
                <w:sz w:val="22"/>
              </w:rPr>
            </w:pPr>
          </w:p>
        </w:tc>
      </w:tr>
    </w:tbl>
    <w:p w14:paraId="1C7F313A" w14:textId="77777777" w:rsidR="009F5F1D" w:rsidRDefault="009F5F1D">
      <w:pPr>
        <w:spacing w:line="259" w:lineRule="auto"/>
        <w:rPr>
          <w:rFonts w:eastAsia="Times New Roman" w:cs="Arial"/>
          <w:b/>
          <w:bCs/>
          <w:szCs w:val="24"/>
        </w:rPr>
      </w:pPr>
      <w:bookmarkStart w:id="4" w:name="_Hlk182515989"/>
      <w:r>
        <w:rPr>
          <w:rFonts w:eastAsia="Times New Roman" w:cs="Arial"/>
          <w:b/>
          <w:bCs/>
          <w:szCs w:val="24"/>
        </w:rPr>
        <w:br w:type="page"/>
      </w:r>
    </w:p>
    <w:p w14:paraId="7ABA27A9" w14:textId="27D47452" w:rsidR="00AF3FE0" w:rsidRPr="003B4F7D" w:rsidRDefault="00AF3FE0" w:rsidP="00AF3FE0">
      <w:pPr>
        <w:spacing w:after="0" w:line="360" w:lineRule="auto"/>
        <w:ind w:left="-90"/>
        <w:rPr>
          <w:rFonts w:eastAsia="Times New Roman" w:cs="Arial"/>
          <w:b/>
          <w:bCs/>
          <w:szCs w:val="24"/>
        </w:rPr>
      </w:pPr>
      <w:r w:rsidRPr="003B4F7D">
        <w:rPr>
          <w:rFonts w:eastAsia="Times New Roman" w:cs="Arial"/>
          <w:b/>
          <w:bCs/>
          <w:szCs w:val="24"/>
        </w:rPr>
        <w:lastRenderedPageBreak/>
        <w:t xml:space="preserve">Method </w:t>
      </w:r>
      <w:r>
        <w:rPr>
          <w:rFonts w:eastAsia="Times New Roman" w:cs="Arial"/>
          <w:b/>
          <w:bCs/>
          <w:szCs w:val="24"/>
        </w:rPr>
        <w:t>2</w:t>
      </w:r>
      <w:r w:rsidRPr="003B4F7D">
        <w:rPr>
          <w:rFonts w:eastAsia="Times New Roman" w:cs="Arial"/>
          <w:b/>
          <w:bCs/>
          <w:szCs w:val="24"/>
        </w:rPr>
        <w:t xml:space="preserve">: </w:t>
      </w:r>
      <w:r w:rsidR="001166F3">
        <w:rPr>
          <w:rFonts w:eastAsia="Times New Roman" w:cs="Arial"/>
          <w:b/>
          <w:bCs/>
          <w:szCs w:val="24"/>
        </w:rPr>
        <w:t xml:space="preserve">Adjust </w:t>
      </w:r>
      <w:r>
        <w:rPr>
          <w:rFonts w:eastAsia="Times New Roman" w:cs="Arial"/>
          <w:b/>
          <w:bCs/>
          <w:szCs w:val="24"/>
        </w:rPr>
        <w:t>the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952"/>
        <w:gridCol w:w="5666"/>
      </w:tblGrid>
      <w:tr w:rsidR="00AF3FE0" w:rsidRPr="000868D1" w14:paraId="54691ADB" w14:textId="77777777" w:rsidTr="00C66EDC">
        <w:trPr>
          <w:cantSplit/>
          <w:trHeight w:val="3177"/>
        </w:trPr>
        <w:tc>
          <w:tcPr>
            <w:tcW w:w="391" w:type="pct"/>
            <w:shd w:val="clear" w:color="auto" w:fill="D5DCE4" w:themeFill="text2" w:themeFillTint="33"/>
            <w:textDirection w:val="btLr"/>
            <w:vAlign w:val="center"/>
          </w:tcPr>
          <w:p w14:paraId="529070BC" w14:textId="77777777" w:rsidR="00AF3FE0" w:rsidRPr="000868D1" w:rsidRDefault="00AF3FE0" w:rsidP="00F00C81">
            <w:pPr>
              <w:spacing w:before="60" w:after="60" w:line="360" w:lineRule="auto"/>
              <w:ind w:left="113" w:right="113"/>
              <w:jc w:val="center"/>
              <w:rPr>
                <w:rFonts w:eastAsia="Times New Roman" w:cs="Arial"/>
                <w:b/>
                <w:sz w:val="22"/>
              </w:rPr>
            </w:pPr>
            <w:r w:rsidRPr="000868D1">
              <w:rPr>
                <w:rFonts w:eastAsia="Times New Roman" w:cs="Arial"/>
                <w:b/>
                <w:sz w:val="22"/>
              </w:rPr>
              <w:t>Adjust Antecedents</w:t>
            </w:r>
          </w:p>
        </w:tc>
        <w:tc>
          <w:tcPr>
            <w:tcW w:w="1579" w:type="pct"/>
            <w:vAlign w:val="center"/>
          </w:tcPr>
          <w:p w14:paraId="0A41BD55" w14:textId="7872B5F5" w:rsidR="00AF3FE0" w:rsidRPr="000868D1" w:rsidRDefault="00C66EDC" w:rsidP="00C66EDC">
            <w:pPr>
              <w:spacing w:before="60" w:after="60" w:line="360" w:lineRule="auto"/>
              <w:jc w:val="center"/>
              <w:rPr>
                <w:rFonts w:eastAsia="Times New Roman" w:cs="Arial"/>
                <w:sz w:val="22"/>
              </w:rPr>
            </w:pPr>
            <w:r w:rsidRPr="00C66EDC">
              <w:rPr>
                <w:rFonts w:eastAsia="Times New Roman" w:cs="Arial"/>
                <w:sz w:val="22"/>
              </w:rPr>
              <w:t>Adjust antecedent variables so the conditions that set the occasion for the target behavior are eliminated and new conditions are established in which the replacement behavior is more likely to occur</w:t>
            </w:r>
            <w:r>
              <w:rPr>
                <w:rFonts w:eastAsia="Times New Roman" w:cs="Arial"/>
                <w:sz w:val="22"/>
              </w:rPr>
              <w:t>.</w:t>
            </w:r>
          </w:p>
        </w:tc>
        <w:tc>
          <w:tcPr>
            <w:tcW w:w="3029" w:type="pct"/>
          </w:tcPr>
          <w:p w14:paraId="170921F9" w14:textId="77777777" w:rsidR="00AF3FE0" w:rsidRPr="000868D1" w:rsidRDefault="00AF3FE0" w:rsidP="00F00C81">
            <w:pPr>
              <w:spacing w:before="60" w:after="60" w:line="360" w:lineRule="auto"/>
              <w:rPr>
                <w:rFonts w:eastAsia="Times New Roman" w:cs="Arial"/>
                <w:sz w:val="22"/>
              </w:rPr>
            </w:pPr>
          </w:p>
        </w:tc>
      </w:tr>
      <w:tr w:rsidR="00AF3FE0" w:rsidRPr="000868D1" w14:paraId="3C31507E" w14:textId="77777777" w:rsidTr="00C66EDC">
        <w:trPr>
          <w:cantSplit/>
          <w:trHeight w:val="3177"/>
        </w:trPr>
        <w:tc>
          <w:tcPr>
            <w:tcW w:w="391" w:type="pct"/>
            <w:shd w:val="clear" w:color="auto" w:fill="D5DCE4" w:themeFill="text2" w:themeFillTint="33"/>
            <w:textDirection w:val="btLr"/>
            <w:vAlign w:val="center"/>
          </w:tcPr>
          <w:p w14:paraId="5F3835BF" w14:textId="77777777" w:rsidR="00AF3FE0" w:rsidRPr="000868D1" w:rsidRDefault="00AF3FE0" w:rsidP="00F00C81">
            <w:pPr>
              <w:spacing w:before="60" w:after="60" w:line="360" w:lineRule="auto"/>
              <w:ind w:left="113" w:right="113"/>
              <w:jc w:val="center"/>
              <w:rPr>
                <w:rFonts w:eastAsia="Times New Roman" w:cs="Arial"/>
                <w:b/>
                <w:sz w:val="22"/>
              </w:rPr>
            </w:pPr>
            <w:r w:rsidRPr="000868D1">
              <w:rPr>
                <w:rFonts w:eastAsia="Times New Roman" w:cs="Arial"/>
                <w:b/>
                <w:sz w:val="22"/>
              </w:rPr>
              <w:t>Reinforcement Rates</w:t>
            </w:r>
          </w:p>
        </w:tc>
        <w:tc>
          <w:tcPr>
            <w:tcW w:w="1579" w:type="pct"/>
            <w:vAlign w:val="center"/>
          </w:tcPr>
          <w:p w14:paraId="0A72D9B3" w14:textId="77777777" w:rsidR="00AF3FE0" w:rsidRPr="000868D1" w:rsidRDefault="00AF3FE0" w:rsidP="00C66EDC">
            <w:pPr>
              <w:spacing w:before="60" w:after="60" w:line="360" w:lineRule="auto"/>
              <w:jc w:val="center"/>
              <w:rPr>
                <w:rFonts w:eastAsia="Times New Roman" w:cs="Arial"/>
                <w:sz w:val="22"/>
              </w:rPr>
            </w:pPr>
            <w:r w:rsidRPr="000868D1">
              <w:rPr>
                <w:rFonts w:eastAsia="Times New Roman" w:cs="Arial"/>
                <w:sz w:val="22"/>
              </w:rPr>
              <w:t>Provide appropriate reinforcement for the replacement behavior.</w:t>
            </w:r>
          </w:p>
        </w:tc>
        <w:tc>
          <w:tcPr>
            <w:tcW w:w="3029" w:type="pct"/>
          </w:tcPr>
          <w:p w14:paraId="73165E6C" w14:textId="77777777" w:rsidR="00AF3FE0" w:rsidRPr="000868D1" w:rsidRDefault="00AF3FE0" w:rsidP="00F00C81">
            <w:pPr>
              <w:spacing w:before="60" w:after="60" w:line="360" w:lineRule="auto"/>
              <w:rPr>
                <w:rFonts w:eastAsia="Times New Roman" w:cs="Arial"/>
                <w:sz w:val="22"/>
              </w:rPr>
            </w:pPr>
          </w:p>
        </w:tc>
      </w:tr>
      <w:tr w:rsidR="00AF3FE0" w:rsidRPr="000868D1" w14:paraId="51CFE8FC" w14:textId="77777777" w:rsidTr="00C66EDC">
        <w:trPr>
          <w:cantSplit/>
          <w:trHeight w:val="3177"/>
        </w:trPr>
        <w:tc>
          <w:tcPr>
            <w:tcW w:w="391" w:type="pct"/>
            <w:shd w:val="clear" w:color="auto" w:fill="D5DCE4" w:themeFill="text2" w:themeFillTint="33"/>
            <w:textDirection w:val="btLr"/>
            <w:vAlign w:val="center"/>
          </w:tcPr>
          <w:p w14:paraId="4AE9C3F8" w14:textId="77777777" w:rsidR="00AF3FE0" w:rsidRPr="000868D1" w:rsidRDefault="00AF3FE0" w:rsidP="00F00C81">
            <w:pPr>
              <w:spacing w:before="60" w:after="60" w:line="360" w:lineRule="auto"/>
              <w:ind w:left="113" w:right="113"/>
              <w:jc w:val="center"/>
              <w:rPr>
                <w:rFonts w:eastAsia="Times New Roman" w:cs="Arial"/>
                <w:b/>
                <w:sz w:val="22"/>
              </w:rPr>
            </w:pPr>
            <w:r w:rsidRPr="000868D1">
              <w:rPr>
                <w:rFonts w:eastAsia="Times New Roman" w:cs="Arial"/>
                <w:b/>
                <w:sz w:val="22"/>
              </w:rPr>
              <w:t>Extinguish Target Behavior</w:t>
            </w:r>
          </w:p>
        </w:tc>
        <w:tc>
          <w:tcPr>
            <w:tcW w:w="1579" w:type="pct"/>
            <w:vAlign w:val="center"/>
          </w:tcPr>
          <w:p w14:paraId="050FE4E7" w14:textId="77777777" w:rsidR="00AF3FE0" w:rsidRPr="000868D1" w:rsidRDefault="00AF3FE0" w:rsidP="00C66EDC">
            <w:pPr>
              <w:spacing w:before="60" w:after="60" w:line="360" w:lineRule="auto"/>
              <w:jc w:val="center"/>
              <w:rPr>
                <w:rFonts w:eastAsia="Times New Roman" w:cs="Arial"/>
                <w:sz w:val="22"/>
              </w:rPr>
            </w:pPr>
            <w:r w:rsidRPr="000868D1">
              <w:rPr>
                <w:rFonts w:eastAsia="Times New Roman" w:cs="Arial"/>
                <w:sz w:val="22"/>
              </w:rPr>
              <w:t>Withhold the consequence that previously reinforced the target behavior.</w:t>
            </w:r>
          </w:p>
        </w:tc>
        <w:tc>
          <w:tcPr>
            <w:tcW w:w="3029" w:type="pct"/>
          </w:tcPr>
          <w:p w14:paraId="4DCD234C" w14:textId="77777777" w:rsidR="00AF3FE0" w:rsidRPr="000868D1" w:rsidRDefault="00AF3FE0" w:rsidP="00F00C81">
            <w:pPr>
              <w:spacing w:before="60" w:after="60" w:line="360" w:lineRule="auto"/>
              <w:rPr>
                <w:rFonts w:eastAsia="Times New Roman" w:cs="Arial"/>
                <w:sz w:val="22"/>
              </w:rPr>
            </w:pPr>
          </w:p>
        </w:tc>
      </w:tr>
    </w:tbl>
    <w:p w14:paraId="7AE3029C" w14:textId="77777777" w:rsidR="009F5F1D" w:rsidRDefault="009F5F1D">
      <w:pPr>
        <w:spacing w:line="259" w:lineRule="auto"/>
        <w:rPr>
          <w:rFonts w:eastAsia="Times New Roman" w:cs="Arial"/>
          <w:b/>
          <w:bCs/>
          <w:szCs w:val="24"/>
        </w:rPr>
      </w:pPr>
      <w:bookmarkStart w:id="5" w:name="_Hlk182516162"/>
      <w:bookmarkEnd w:id="4"/>
      <w:r>
        <w:rPr>
          <w:rFonts w:eastAsia="Times New Roman" w:cs="Arial"/>
          <w:b/>
          <w:bCs/>
          <w:szCs w:val="24"/>
        </w:rPr>
        <w:br w:type="page"/>
      </w:r>
    </w:p>
    <w:p w14:paraId="24543F05" w14:textId="2699F1EE" w:rsidR="008D703D" w:rsidRPr="003B4F7D" w:rsidRDefault="008D703D" w:rsidP="008D703D">
      <w:pPr>
        <w:spacing w:after="0" w:line="360" w:lineRule="auto"/>
        <w:ind w:left="-90"/>
        <w:rPr>
          <w:rFonts w:eastAsia="Times New Roman" w:cs="Arial"/>
          <w:b/>
          <w:bCs/>
          <w:szCs w:val="24"/>
        </w:rPr>
      </w:pPr>
      <w:r w:rsidRPr="003B4F7D">
        <w:rPr>
          <w:rFonts w:eastAsia="Times New Roman" w:cs="Arial"/>
          <w:b/>
          <w:bCs/>
          <w:szCs w:val="24"/>
        </w:rPr>
        <w:lastRenderedPageBreak/>
        <w:t xml:space="preserve">Method </w:t>
      </w:r>
      <w:r>
        <w:rPr>
          <w:rFonts w:eastAsia="Times New Roman" w:cs="Arial"/>
          <w:b/>
          <w:bCs/>
          <w:szCs w:val="24"/>
        </w:rPr>
        <w:t>3</w:t>
      </w:r>
      <w:r w:rsidRPr="003B4F7D">
        <w:rPr>
          <w:rFonts w:eastAsia="Times New Roman" w:cs="Arial"/>
          <w:b/>
          <w:bCs/>
          <w:szCs w:val="24"/>
        </w:rPr>
        <w:t>:</w:t>
      </w:r>
      <w:r>
        <w:rPr>
          <w:rFonts w:eastAsia="Times New Roman" w:cs="Arial"/>
          <w:b/>
          <w:bCs/>
          <w:szCs w:val="24"/>
        </w:rPr>
        <w:t xml:space="preserve"> </w:t>
      </w:r>
      <w:r w:rsidR="001166F3">
        <w:rPr>
          <w:rFonts w:eastAsia="Times New Roman" w:cs="Arial"/>
          <w:b/>
          <w:bCs/>
          <w:szCs w:val="24"/>
        </w:rPr>
        <w:t>Shift</w:t>
      </w:r>
      <w:r>
        <w:rPr>
          <w:rFonts w:eastAsia="Times New Roman" w:cs="Arial"/>
          <w:b/>
          <w:bCs/>
          <w:szCs w:val="24"/>
        </w:rPr>
        <w:t xml:space="preserve"> the Contingencies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683"/>
        <w:gridCol w:w="5935"/>
      </w:tblGrid>
      <w:tr w:rsidR="008D703D" w:rsidRPr="000868D1" w14:paraId="3F273898" w14:textId="77777777" w:rsidTr="00C14F79">
        <w:trPr>
          <w:cantSplit/>
          <w:trHeight w:val="3177"/>
        </w:trPr>
        <w:tc>
          <w:tcPr>
            <w:tcW w:w="391" w:type="pct"/>
            <w:shd w:val="clear" w:color="auto" w:fill="D5DCE4" w:themeFill="text2" w:themeFillTint="33"/>
            <w:textDirection w:val="btLr"/>
            <w:vAlign w:val="center"/>
          </w:tcPr>
          <w:p w14:paraId="4F026A13" w14:textId="2AADBD2F" w:rsidR="008D703D" w:rsidRPr="000868D1" w:rsidRDefault="00992D61" w:rsidP="00F00C81">
            <w:pPr>
              <w:spacing w:before="60" w:after="60" w:line="360" w:lineRule="auto"/>
              <w:ind w:left="113" w:right="113"/>
              <w:jc w:val="center"/>
              <w:rPr>
                <w:rFonts w:eastAsia="Times New Roman" w:cs="Arial"/>
                <w:b/>
                <w:sz w:val="22"/>
              </w:rPr>
            </w:pPr>
            <w:r w:rsidRPr="000868D1">
              <w:rPr>
                <w:rFonts w:eastAsia="Times New Roman" w:cs="Arial"/>
                <w:b/>
                <w:sz w:val="22"/>
              </w:rPr>
              <w:t>Adjust Antecedents</w:t>
            </w:r>
          </w:p>
        </w:tc>
        <w:tc>
          <w:tcPr>
            <w:tcW w:w="1435" w:type="pct"/>
            <w:vAlign w:val="center"/>
          </w:tcPr>
          <w:p w14:paraId="2AAC2AC7" w14:textId="66C19D07" w:rsidR="008D703D" w:rsidRPr="000868D1" w:rsidRDefault="00B27D3A" w:rsidP="00F00C81">
            <w:pPr>
              <w:spacing w:before="60" w:after="60" w:line="360" w:lineRule="auto"/>
              <w:jc w:val="center"/>
              <w:rPr>
                <w:rFonts w:eastAsia="Times New Roman" w:cs="Arial"/>
                <w:sz w:val="22"/>
              </w:rPr>
            </w:pPr>
            <w:r w:rsidRPr="00DF3418">
              <w:rPr>
                <w:rFonts w:eastAsia="Times New Roman" w:cs="Arial"/>
                <w:sz w:val="22"/>
              </w:rPr>
              <w:t>Adjust the antecedent conditions to make it more likely that the replacement behavior will occur</w:t>
            </w:r>
            <w:r w:rsidR="006517CE">
              <w:rPr>
                <w:rFonts w:eastAsia="Times New Roman" w:cs="Arial"/>
                <w:sz w:val="22"/>
              </w:rPr>
              <w:t>.</w:t>
            </w:r>
          </w:p>
        </w:tc>
        <w:tc>
          <w:tcPr>
            <w:tcW w:w="3174" w:type="pct"/>
          </w:tcPr>
          <w:p w14:paraId="29F1DFE6" w14:textId="341AE85E" w:rsidR="008D703D" w:rsidRPr="000868D1" w:rsidRDefault="008D703D" w:rsidP="00F00C81">
            <w:pPr>
              <w:spacing w:before="60" w:after="60" w:line="360" w:lineRule="auto"/>
              <w:rPr>
                <w:rFonts w:eastAsia="Times New Roman" w:cs="Arial"/>
                <w:sz w:val="22"/>
              </w:rPr>
            </w:pPr>
          </w:p>
        </w:tc>
      </w:tr>
      <w:tr w:rsidR="008D703D" w:rsidRPr="000868D1" w14:paraId="1E6CBA43" w14:textId="77777777" w:rsidTr="00C14F79">
        <w:trPr>
          <w:cantSplit/>
          <w:trHeight w:val="3177"/>
        </w:trPr>
        <w:tc>
          <w:tcPr>
            <w:tcW w:w="391" w:type="pct"/>
            <w:shd w:val="clear" w:color="auto" w:fill="D5DCE4" w:themeFill="text2" w:themeFillTint="33"/>
            <w:textDirection w:val="btLr"/>
            <w:vAlign w:val="center"/>
          </w:tcPr>
          <w:p w14:paraId="5EB30857" w14:textId="4DB16CF4" w:rsidR="008D703D" w:rsidRPr="000868D1" w:rsidRDefault="00992D61" w:rsidP="00F00C81">
            <w:pPr>
              <w:spacing w:before="60" w:after="60" w:line="360" w:lineRule="auto"/>
              <w:ind w:left="113" w:right="113"/>
              <w:jc w:val="center"/>
              <w:rPr>
                <w:rFonts w:eastAsia="Times New Roman" w:cs="Arial"/>
                <w:b/>
                <w:sz w:val="22"/>
              </w:rPr>
            </w:pPr>
            <w:r w:rsidRPr="000868D1">
              <w:rPr>
                <w:rFonts w:eastAsia="Times New Roman" w:cs="Arial"/>
                <w:b/>
                <w:sz w:val="22"/>
              </w:rPr>
              <w:t>Reinforcement Rates</w:t>
            </w:r>
          </w:p>
        </w:tc>
        <w:tc>
          <w:tcPr>
            <w:tcW w:w="1435" w:type="pct"/>
            <w:vAlign w:val="center"/>
          </w:tcPr>
          <w:p w14:paraId="1553EBBE" w14:textId="53F2D731" w:rsidR="008D703D" w:rsidRPr="000868D1" w:rsidRDefault="006517CE" w:rsidP="00F00C81">
            <w:pPr>
              <w:spacing w:before="60" w:after="60" w:line="360" w:lineRule="auto"/>
              <w:jc w:val="center"/>
              <w:rPr>
                <w:rFonts w:eastAsia="Times New Roman" w:cs="Arial"/>
                <w:sz w:val="22"/>
              </w:rPr>
            </w:pPr>
            <w:r>
              <w:rPr>
                <w:rFonts w:eastAsia="Times New Roman" w:cs="Arial"/>
                <w:sz w:val="22"/>
              </w:rPr>
              <w:t>Provide the consequence that previously reinforced the target behavior, but only for the replacement behavior</w:t>
            </w:r>
            <w:r w:rsidR="00453509">
              <w:rPr>
                <w:rFonts w:eastAsia="Times New Roman" w:cs="Arial"/>
                <w:sz w:val="22"/>
              </w:rPr>
              <w:t>.</w:t>
            </w:r>
          </w:p>
        </w:tc>
        <w:tc>
          <w:tcPr>
            <w:tcW w:w="3174" w:type="pct"/>
          </w:tcPr>
          <w:p w14:paraId="4F878E59" w14:textId="77777777" w:rsidR="008D703D" w:rsidRPr="000868D1" w:rsidRDefault="008D703D" w:rsidP="00F00C81">
            <w:pPr>
              <w:spacing w:before="60" w:after="60" w:line="360" w:lineRule="auto"/>
              <w:rPr>
                <w:rFonts w:eastAsia="Times New Roman" w:cs="Arial"/>
                <w:sz w:val="22"/>
              </w:rPr>
            </w:pPr>
          </w:p>
        </w:tc>
      </w:tr>
      <w:tr w:rsidR="008D703D" w:rsidRPr="000868D1" w14:paraId="187808F4" w14:textId="77777777" w:rsidTr="00C14F79">
        <w:trPr>
          <w:cantSplit/>
          <w:trHeight w:val="3177"/>
        </w:trPr>
        <w:tc>
          <w:tcPr>
            <w:tcW w:w="391" w:type="pct"/>
            <w:shd w:val="clear" w:color="auto" w:fill="D5DCE4" w:themeFill="text2" w:themeFillTint="33"/>
            <w:textDirection w:val="btLr"/>
            <w:vAlign w:val="center"/>
          </w:tcPr>
          <w:p w14:paraId="4C324C38" w14:textId="60C3A837" w:rsidR="008D703D" w:rsidRPr="000868D1" w:rsidRDefault="00992D61" w:rsidP="00F00C81">
            <w:pPr>
              <w:spacing w:before="60" w:after="60" w:line="360" w:lineRule="auto"/>
              <w:ind w:left="113" w:right="113"/>
              <w:jc w:val="center"/>
              <w:rPr>
                <w:rFonts w:eastAsia="Times New Roman" w:cs="Arial"/>
                <w:b/>
                <w:sz w:val="22"/>
              </w:rPr>
            </w:pPr>
            <w:r w:rsidRPr="000868D1">
              <w:rPr>
                <w:rFonts w:eastAsia="Times New Roman" w:cs="Arial"/>
                <w:b/>
                <w:sz w:val="22"/>
              </w:rPr>
              <w:t>Extinguish Target Behavior</w:t>
            </w:r>
          </w:p>
        </w:tc>
        <w:tc>
          <w:tcPr>
            <w:tcW w:w="1435" w:type="pct"/>
            <w:vAlign w:val="center"/>
          </w:tcPr>
          <w:p w14:paraId="40A2DCCE" w14:textId="3B8B5FA9" w:rsidR="008D703D" w:rsidRPr="000868D1" w:rsidRDefault="00992D61" w:rsidP="00F00C81">
            <w:pPr>
              <w:spacing w:before="60" w:after="60" w:line="360" w:lineRule="auto"/>
              <w:jc w:val="center"/>
              <w:rPr>
                <w:rFonts w:eastAsia="Times New Roman" w:cs="Arial"/>
                <w:sz w:val="22"/>
              </w:rPr>
            </w:pPr>
            <w:r w:rsidRPr="000F50BD">
              <w:rPr>
                <w:rFonts w:eastAsia="Times New Roman" w:cs="Arial"/>
                <w:sz w:val="22"/>
              </w:rPr>
              <w:t>Withhold the consequence when the target behavior occurs (extinction).</w:t>
            </w:r>
          </w:p>
        </w:tc>
        <w:tc>
          <w:tcPr>
            <w:tcW w:w="3174" w:type="pct"/>
          </w:tcPr>
          <w:p w14:paraId="42FDAA38" w14:textId="77777777" w:rsidR="008D703D" w:rsidRPr="000868D1" w:rsidRDefault="008D703D" w:rsidP="00F00C81">
            <w:pPr>
              <w:spacing w:before="60" w:after="60" w:line="360" w:lineRule="auto"/>
              <w:rPr>
                <w:rFonts w:eastAsia="Times New Roman" w:cs="Arial"/>
                <w:sz w:val="22"/>
              </w:rPr>
            </w:pPr>
          </w:p>
        </w:tc>
      </w:tr>
      <w:bookmarkEnd w:id="5"/>
    </w:tbl>
    <w:p w14:paraId="6B80AD14" w14:textId="77777777" w:rsidR="009F5F1D" w:rsidRDefault="009F5F1D">
      <w:pPr>
        <w:spacing w:line="259" w:lineRule="auto"/>
        <w:rPr>
          <w:rFonts w:eastAsia="Times New Roman" w:cs="Arial"/>
          <w:b/>
          <w:bCs/>
          <w:szCs w:val="24"/>
        </w:rPr>
      </w:pPr>
      <w:r>
        <w:rPr>
          <w:rFonts w:eastAsia="Times New Roman" w:cs="Arial"/>
          <w:b/>
          <w:bCs/>
          <w:szCs w:val="24"/>
        </w:rPr>
        <w:br w:type="page"/>
      </w:r>
    </w:p>
    <w:p w14:paraId="41980ED5" w14:textId="498E19CD" w:rsidR="00157A31" w:rsidRPr="003B4F7D" w:rsidRDefault="00157A31" w:rsidP="00157A31">
      <w:pPr>
        <w:spacing w:after="0" w:line="360" w:lineRule="auto"/>
        <w:ind w:left="-90"/>
        <w:rPr>
          <w:rFonts w:eastAsia="Times New Roman" w:cs="Arial"/>
          <w:b/>
          <w:bCs/>
          <w:szCs w:val="24"/>
        </w:rPr>
      </w:pPr>
      <w:r w:rsidRPr="003B4F7D">
        <w:rPr>
          <w:rFonts w:eastAsia="Times New Roman" w:cs="Arial"/>
          <w:b/>
          <w:bCs/>
          <w:szCs w:val="24"/>
        </w:rPr>
        <w:lastRenderedPageBreak/>
        <w:t xml:space="preserve">Method </w:t>
      </w:r>
      <w:r>
        <w:rPr>
          <w:rFonts w:eastAsia="Times New Roman" w:cs="Arial"/>
          <w:b/>
          <w:bCs/>
          <w:szCs w:val="24"/>
        </w:rPr>
        <w:t>1 &amp; 2</w:t>
      </w:r>
      <w:r w:rsidRPr="003B4F7D">
        <w:rPr>
          <w:rFonts w:eastAsia="Times New Roman" w:cs="Arial"/>
          <w:b/>
          <w:bCs/>
          <w:szCs w:val="24"/>
        </w:rPr>
        <w:t xml:space="preserve">: </w:t>
      </w:r>
      <w:r w:rsidR="002203AC">
        <w:rPr>
          <w:rFonts w:eastAsia="Times New Roman" w:cs="Arial"/>
          <w:b/>
          <w:bCs/>
          <w:szCs w:val="24"/>
        </w:rPr>
        <w:t xml:space="preserve">Teach the Replacement Behavior and </w:t>
      </w:r>
      <w:r w:rsidR="001166F3">
        <w:rPr>
          <w:rFonts w:eastAsia="Times New Roman" w:cs="Arial"/>
          <w:b/>
          <w:bCs/>
          <w:szCs w:val="24"/>
        </w:rPr>
        <w:t>Adjust</w:t>
      </w:r>
      <w:r w:rsidR="002203AC">
        <w:rPr>
          <w:rFonts w:eastAsia="Times New Roman" w:cs="Arial"/>
          <w:b/>
          <w:bCs/>
          <w:szCs w:val="24"/>
        </w:rPr>
        <w:t xml:space="preserve"> the Environment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403"/>
        <w:gridCol w:w="5215"/>
      </w:tblGrid>
      <w:tr w:rsidR="00157A31" w:rsidRPr="000868D1" w14:paraId="7A411F52" w14:textId="77777777" w:rsidTr="00C856E0">
        <w:trPr>
          <w:cantSplit/>
          <w:trHeight w:val="3177"/>
        </w:trPr>
        <w:tc>
          <w:tcPr>
            <w:tcW w:w="391" w:type="pct"/>
            <w:shd w:val="clear" w:color="auto" w:fill="D5DCE4" w:themeFill="text2" w:themeFillTint="33"/>
            <w:textDirection w:val="btLr"/>
            <w:vAlign w:val="center"/>
          </w:tcPr>
          <w:p w14:paraId="017DCF75" w14:textId="77777777" w:rsidR="00157A31" w:rsidRPr="000868D1" w:rsidRDefault="00157A31" w:rsidP="00F00C81">
            <w:pPr>
              <w:spacing w:before="60" w:after="60" w:line="360" w:lineRule="auto"/>
              <w:ind w:left="113" w:right="113"/>
              <w:jc w:val="center"/>
              <w:rPr>
                <w:rFonts w:eastAsia="Times New Roman" w:cs="Arial"/>
                <w:b/>
                <w:sz w:val="22"/>
              </w:rPr>
            </w:pPr>
            <w:r w:rsidRPr="000868D1">
              <w:rPr>
                <w:rFonts w:eastAsia="Times New Roman" w:cs="Arial"/>
                <w:b/>
                <w:sz w:val="22"/>
              </w:rPr>
              <w:t>Adjust Antecedents</w:t>
            </w:r>
          </w:p>
        </w:tc>
        <w:tc>
          <w:tcPr>
            <w:tcW w:w="1820" w:type="pct"/>
            <w:vAlign w:val="center"/>
          </w:tcPr>
          <w:p w14:paraId="528C7952" w14:textId="0905D8E6" w:rsidR="00157A31" w:rsidRPr="000868D1" w:rsidRDefault="00E36F2D" w:rsidP="00F00C81">
            <w:pPr>
              <w:spacing w:before="60" w:after="60" w:line="360" w:lineRule="auto"/>
              <w:jc w:val="center"/>
              <w:rPr>
                <w:rFonts w:eastAsia="Times New Roman" w:cs="Arial"/>
                <w:sz w:val="22"/>
              </w:rPr>
            </w:pPr>
            <w:r w:rsidRPr="00E36F2D">
              <w:rPr>
                <w:rFonts w:eastAsia="Times New Roman" w:cs="Arial"/>
                <w:sz w:val="22"/>
              </w:rPr>
              <w:t>Adjust antecedent variables so (a) new behaviors are learned and aversive conditions avoided and (b) the conditions that set the occasion for the target behavior are eliminated and new conditions are established in which the replacement behavior is more likely to occur.</w:t>
            </w:r>
          </w:p>
        </w:tc>
        <w:tc>
          <w:tcPr>
            <w:tcW w:w="2789" w:type="pct"/>
          </w:tcPr>
          <w:p w14:paraId="72171302" w14:textId="77777777" w:rsidR="00157A31" w:rsidRPr="000868D1" w:rsidRDefault="00157A31" w:rsidP="00F00C81">
            <w:pPr>
              <w:spacing w:before="60" w:after="60" w:line="360" w:lineRule="auto"/>
              <w:rPr>
                <w:rFonts w:eastAsia="Times New Roman" w:cs="Arial"/>
                <w:sz w:val="22"/>
              </w:rPr>
            </w:pPr>
          </w:p>
        </w:tc>
      </w:tr>
      <w:tr w:rsidR="00157A31" w:rsidRPr="000868D1" w14:paraId="3FB3856B" w14:textId="77777777" w:rsidTr="00C856E0">
        <w:trPr>
          <w:cantSplit/>
          <w:trHeight w:val="3177"/>
        </w:trPr>
        <w:tc>
          <w:tcPr>
            <w:tcW w:w="391" w:type="pct"/>
            <w:shd w:val="clear" w:color="auto" w:fill="D5DCE4" w:themeFill="text2" w:themeFillTint="33"/>
            <w:textDirection w:val="btLr"/>
            <w:vAlign w:val="center"/>
          </w:tcPr>
          <w:p w14:paraId="2F5B86B3" w14:textId="77777777" w:rsidR="00157A31" w:rsidRPr="000868D1" w:rsidRDefault="00157A31" w:rsidP="00F00C81">
            <w:pPr>
              <w:spacing w:before="60" w:after="60" w:line="360" w:lineRule="auto"/>
              <w:ind w:left="113" w:right="113"/>
              <w:jc w:val="center"/>
              <w:rPr>
                <w:rFonts w:eastAsia="Times New Roman" w:cs="Arial"/>
                <w:b/>
                <w:sz w:val="22"/>
              </w:rPr>
            </w:pPr>
            <w:r w:rsidRPr="000868D1">
              <w:rPr>
                <w:rFonts w:eastAsia="Times New Roman" w:cs="Arial"/>
                <w:b/>
                <w:sz w:val="22"/>
              </w:rPr>
              <w:t>Reinforcement Rates</w:t>
            </w:r>
          </w:p>
        </w:tc>
        <w:tc>
          <w:tcPr>
            <w:tcW w:w="1820" w:type="pct"/>
            <w:vAlign w:val="center"/>
          </w:tcPr>
          <w:p w14:paraId="654B48E2" w14:textId="77777777" w:rsidR="00157A31" w:rsidRPr="000868D1" w:rsidRDefault="00157A31" w:rsidP="00F00C81">
            <w:pPr>
              <w:spacing w:before="60" w:after="60" w:line="360" w:lineRule="auto"/>
              <w:jc w:val="center"/>
              <w:rPr>
                <w:rFonts w:eastAsia="Times New Roman" w:cs="Arial"/>
                <w:sz w:val="22"/>
              </w:rPr>
            </w:pPr>
            <w:r w:rsidRPr="000868D1">
              <w:rPr>
                <w:rFonts w:eastAsia="Times New Roman" w:cs="Arial"/>
                <w:sz w:val="22"/>
              </w:rPr>
              <w:t>Provide appropriate reinforcement for the replacement behavior.</w:t>
            </w:r>
          </w:p>
        </w:tc>
        <w:tc>
          <w:tcPr>
            <w:tcW w:w="2789" w:type="pct"/>
          </w:tcPr>
          <w:p w14:paraId="1437E75D" w14:textId="77777777" w:rsidR="00157A31" w:rsidRPr="000868D1" w:rsidRDefault="00157A31" w:rsidP="00F00C81">
            <w:pPr>
              <w:spacing w:before="60" w:after="60" w:line="360" w:lineRule="auto"/>
              <w:rPr>
                <w:rFonts w:eastAsia="Times New Roman" w:cs="Arial"/>
                <w:sz w:val="22"/>
              </w:rPr>
            </w:pPr>
          </w:p>
        </w:tc>
      </w:tr>
      <w:tr w:rsidR="00157A31" w:rsidRPr="000868D1" w14:paraId="03E522DC" w14:textId="77777777" w:rsidTr="00C856E0">
        <w:trPr>
          <w:cantSplit/>
          <w:trHeight w:val="3177"/>
        </w:trPr>
        <w:tc>
          <w:tcPr>
            <w:tcW w:w="391" w:type="pct"/>
            <w:shd w:val="clear" w:color="auto" w:fill="D5DCE4" w:themeFill="text2" w:themeFillTint="33"/>
            <w:textDirection w:val="btLr"/>
            <w:vAlign w:val="center"/>
          </w:tcPr>
          <w:p w14:paraId="65124145" w14:textId="77777777" w:rsidR="00157A31" w:rsidRPr="000868D1" w:rsidRDefault="00157A31" w:rsidP="00F00C81">
            <w:pPr>
              <w:spacing w:before="60" w:after="60" w:line="360" w:lineRule="auto"/>
              <w:ind w:left="113" w:right="113"/>
              <w:jc w:val="center"/>
              <w:rPr>
                <w:rFonts w:eastAsia="Times New Roman" w:cs="Arial"/>
                <w:b/>
                <w:sz w:val="22"/>
              </w:rPr>
            </w:pPr>
            <w:r w:rsidRPr="000868D1">
              <w:rPr>
                <w:rFonts w:eastAsia="Times New Roman" w:cs="Arial"/>
                <w:b/>
                <w:sz w:val="22"/>
              </w:rPr>
              <w:t>Extinguish Target Behavior</w:t>
            </w:r>
          </w:p>
        </w:tc>
        <w:tc>
          <w:tcPr>
            <w:tcW w:w="1820" w:type="pct"/>
            <w:vAlign w:val="center"/>
          </w:tcPr>
          <w:p w14:paraId="085EE763" w14:textId="77777777" w:rsidR="00157A31" w:rsidRPr="000868D1" w:rsidRDefault="00157A31" w:rsidP="00F00C81">
            <w:pPr>
              <w:spacing w:before="60" w:after="60" w:line="360" w:lineRule="auto"/>
              <w:jc w:val="center"/>
              <w:rPr>
                <w:rFonts w:eastAsia="Times New Roman" w:cs="Arial"/>
                <w:sz w:val="22"/>
              </w:rPr>
            </w:pPr>
            <w:r w:rsidRPr="000868D1">
              <w:rPr>
                <w:rFonts w:eastAsia="Times New Roman" w:cs="Arial"/>
                <w:sz w:val="22"/>
              </w:rPr>
              <w:t>Withhold the consequence that previously reinforced the target behavior.</w:t>
            </w:r>
          </w:p>
        </w:tc>
        <w:tc>
          <w:tcPr>
            <w:tcW w:w="2789" w:type="pct"/>
          </w:tcPr>
          <w:p w14:paraId="3BDF62FC" w14:textId="77777777" w:rsidR="00157A31" w:rsidRPr="000868D1" w:rsidRDefault="00157A31" w:rsidP="00F00C81">
            <w:pPr>
              <w:spacing w:before="60" w:after="60" w:line="360" w:lineRule="auto"/>
              <w:rPr>
                <w:rFonts w:eastAsia="Times New Roman" w:cs="Arial"/>
                <w:sz w:val="22"/>
              </w:rPr>
            </w:pPr>
          </w:p>
        </w:tc>
      </w:tr>
    </w:tbl>
    <w:p w14:paraId="2B5EF403" w14:textId="77777777" w:rsidR="009F5F1D" w:rsidRDefault="009F5F1D">
      <w:pPr>
        <w:spacing w:line="259" w:lineRule="auto"/>
        <w:rPr>
          <w:rFonts w:eastAsiaTheme="majorEastAsia" w:cstheme="majorBidi"/>
          <w:color w:val="2F4E6D"/>
          <w:sz w:val="28"/>
          <w:szCs w:val="26"/>
        </w:rPr>
      </w:pPr>
      <w:r>
        <w:br w:type="page"/>
      </w:r>
    </w:p>
    <w:p w14:paraId="4411C8BE" w14:textId="3306EA80" w:rsidR="00C856E0" w:rsidRDefault="00C856E0" w:rsidP="00C856E0">
      <w:pPr>
        <w:pStyle w:val="Heading2"/>
      </w:pPr>
      <w:r>
        <w:lastRenderedPageBreak/>
        <w:t>Data to be collected: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88"/>
        <w:gridCol w:w="182"/>
        <w:gridCol w:w="88"/>
        <w:gridCol w:w="6483"/>
      </w:tblGrid>
      <w:tr w:rsidR="00CD6CEF" w:rsidRPr="00877EDA" w14:paraId="46A016FE" w14:textId="77777777" w:rsidTr="006D5B87">
        <w:tc>
          <w:tcPr>
            <w:tcW w:w="5000" w:type="pct"/>
            <w:gridSpan w:val="5"/>
            <w:vAlign w:val="bottom"/>
          </w:tcPr>
          <w:p w14:paraId="6EB7D837" w14:textId="77777777" w:rsidR="00CD6CEF" w:rsidRDefault="00F426A7" w:rsidP="009300E1">
            <w:pPr>
              <w:spacing w:before="60" w:after="60"/>
              <w:rPr>
                <w:b/>
                <w:bCs/>
                <w:sz w:val="22"/>
              </w:rPr>
            </w:pPr>
            <w:r>
              <w:rPr>
                <w:b/>
                <w:bCs/>
                <w:sz w:val="22"/>
              </w:rPr>
              <w:t>Student Outcome</w:t>
            </w:r>
          </w:p>
          <w:p w14:paraId="7781B8EB" w14:textId="3FE3B84F" w:rsidR="00C856E0" w:rsidRPr="00CD6CEF" w:rsidRDefault="00676138" w:rsidP="009300E1">
            <w:pPr>
              <w:spacing w:before="60" w:after="60"/>
              <w:rPr>
                <w:sz w:val="20"/>
                <w:szCs w:val="20"/>
              </w:rPr>
            </w:pPr>
            <w:r w:rsidRPr="00676138">
              <w:rPr>
                <w:sz w:val="20"/>
                <w:szCs w:val="20"/>
              </w:rPr>
              <w:t>What behavior(s) is (are) being measured? What measurement system?</w:t>
            </w:r>
            <w:r w:rsidR="00CD6CEF">
              <w:rPr>
                <w:sz w:val="20"/>
                <w:szCs w:val="20"/>
              </w:rPr>
              <w:t xml:space="preserve"> </w:t>
            </w:r>
            <w:r w:rsidRPr="00676138">
              <w:rPr>
                <w:sz w:val="20"/>
                <w:szCs w:val="20"/>
              </w:rPr>
              <w:t>When/Where?</w:t>
            </w:r>
          </w:p>
        </w:tc>
      </w:tr>
      <w:tr w:rsidR="006D5B87" w:rsidRPr="00877EDA" w14:paraId="49F114A5" w14:textId="77777777" w:rsidTr="006D5B87">
        <w:trPr>
          <w:trHeight w:val="518"/>
        </w:trPr>
        <w:tc>
          <w:tcPr>
            <w:tcW w:w="1346" w:type="pct"/>
            <w:vAlign w:val="bottom"/>
          </w:tcPr>
          <w:p w14:paraId="2B954106" w14:textId="19DFC048" w:rsidR="006D5B87" w:rsidRPr="00877EDA" w:rsidRDefault="006D5B87" w:rsidP="009300E1">
            <w:pPr>
              <w:spacing w:before="60" w:after="60"/>
              <w:rPr>
                <w:sz w:val="22"/>
              </w:rPr>
            </w:pPr>
            <w:r>
              <w:rPr>
                <w:sz w:val="22"/>
              </w:rPr>
              <w:t xml:space="preserve">Target Behavior: </w:t>
            </w:r>
          </w:p>
        </w:tc>
        <w:tc>
          <w:tcPr>
            <w:tcW w:w="144" w:type="pct"/>
            <w:gridSpan w:val="2"/>
            <w:vAlign w:val="bottom"/>
          </w:tcPr>
          <w:p w14:paraId="7A47A600" w14:textId="77777777" w:rsidR="006D5B87" w:rsidRPr="00877EDA" w:rsidRDefault="006D5B87" w:rsidP="009300E1">
            <w:pPr>
              <w:spacing w:before="60" w:after="60"/>
              <w:rPr>
                <w:sz w:val="22"/>
              </w:rPr>
            </w:pPr>
          </w:p>
        </w:tc>
        <w:tc>
          <w:tcPr>
            <w:tcW w:w="3510" w:type="pct"/>
            <w:gridSpan w:val="2"/>
            <w:tcBorders>
              <w:left w:val="nil"/>
            </w:tcBorders>
            <w:vAlign w:val="bottom"/>
          </w:tcPr>
          <w:p w14:paraId="20B13954" w14:textId="3C4D3DC6" w:rsidR="006D5B87" w:rsidRPr="00877EDA" w:rsidRDefault="006D5B87" w:rsidP="009300E1">
            <w:pPr>
              <w:spacing w:before="60" w:after="60"/>
              <w:rPr>
                <w:sz w:val="22"/>
              </w:rPr>
            </w:pPr>
          </w:p>
        </w:tc>
      </w:tr>
      <w:tr w:rsidR="006D5B87" w:rsidRPr="00877EDA" w14:paraId="140A19CE" w14:textId="77777777" w:rsidTr="006D5B87">
        <w:trPr>
          <w:trHeight w:val="518"/>
        </w:trPr>
        <w:tc>
          <w:tcPr>
            <w:tcW w:w="1346" w:type="pct"/>
            <w:vAlign w:val="bottom"/>
          </w:tcPr>
          <w:p w14:paraId="205A0298" w14:textId="2E7BF07A" w:rsidR="006D5B87" w:rsidRDefault="006D5B87" w:rsidP="009300E1">
            <w:pPr>
              <w:spacing w:before="60" w:after="60"/>
              <w:rPr>
                <w:sz w:val="22"/>
              </w:rPr>
            </w:pPr>
            <w:r>
              <w:rPr>
                <w:sz w:val="22"/>
              </w:rPr>
              <w:t>Replacement Behavior:</w:t>
            </w:r>
          </w:p>
        </w:tc>
        <w:tc>
          <w:tcPr>
            <w:tcW w:w="144" w:type="pct"/>
            <w:gridSpan w:val="2"/>
            <w:vAlign w:val="bottom"/>
          </w:tcPr>
          <w:p w14:paraId="13828C07" w14:textId="77777777" w:rsidR="006D5B87" w:rsidRPr="00877EDA" w:rsidRDefault="006D5B87" w:rsidP="009300E1">
            <w:pPr>
              <w:spacing w:before="60" w:after="60"/>
              <w:rPr>
                <w:sz w:val="22"/>
              </w:rPr>
            </w:pPr>
          </w:p>
        </w:tc>
        <w:tc>
          <w:tcPr>
            <w:tcW w:w="3510" w:type="pct"/>
            <w:gridSpan w:val="2"/>
            <w:tcBorders>
              <w:left w:val="nil"/>
            </w:tcBorders>
            <w:vAlign w:val="bottom"/>
          </w:tcPr>
          <w:p w14:paraId="382239A4" w14:textId="50A6366B" w:rsidR="006D5B87" w:rsidRPr="00877EDA" w:rsidRDefault="006D5B87" w:rsidP="009300E1">
            <w:pPr>
              <w:spacing w:before="60" w:after="60"/>
              <w:rPr>
                <w:sz w:val="22"/>
              </w:rPr>
            </w:pPr>
          </w:p>
        </w:tc>
      </w:tr>
      <w:tr w:rsidR="00676138" w:rsidRPr="00877EDA" w14:paraId="1EFFCFB6" w14:textId="77777777" w:rsidTr="006D5B87">
        <w:tc>
          <w:tcPr>
            <w:tcW w:w="5000" w:type="pct"/>
            <w:gridSpan w:val="5"/>
            <w:vAlign w:val="bottom"/>
          </w:tcPr>
          <w:p w14:paraId="5B993129" w14:textId="4CBFD802" w:rsidR="00C856E0" w:rsidRPr="00877EDA" w:rsidRDefault="00883AA5" w:rsidP="00CD6CEF">
            <w:pPr>
              <w:spacing w:before="240" w:after="60"/>
              <w:rPr>
                <w:sz w:val="22"/>
              </w:rPr>
            </w:pPr>
            <w:r>
              <w:rPr>
                <w:b/>
                <w:bCs/>
                <w:sz w:val="22"/>
              </w:rPr>
              <w:t>Treatment Integrity</w:t>
            </w:r>
            <w:r w:rsidR="00676138">
              <w:rPr>
                <w:b/>
                <w:bCs/>
                <w:sz w:val="22"/>
              </w:rPr>
              <w:t xml:space="preserve"> </w:t>
            </w:r>
            <w:r w:rsidR="00676138" w:rsidRPr="00281DAA">
              <w:rPr>
                <w:sz w:val="20"/>
                <w:szCs w:val="20"/>
              </w:rPr>
              <w:t xml:space="preserve">(e.g. </w:t>
            </w:r>
            <w:r w:rsidR="00676138">
              <w:rPr>
                <w:sz w:val="20"/>
                <w:szCs w:val="20"/>
              </w:rPr>
              <w:t>checklist</w:t>
            </w:r>
            <w:r w:rsidR="00676138" w:rsidRPr="00281DAA">
              <w:rPr>
                <w:sz w:val="20"/>
                <w:szCs w:val="20"/>
              </w:rPr>
              <w:t>)</w:t>
            </w:r>
          </w:p>
        </w:tc>
      </w:tr>
      <w:tr w:rsidR="00D4204C" w:rsidRPr="00877EDA" w14:paraId="23730BFE" w14:textId="77777777" w:rsidTr="00D4204C">
        <w:tc>
          <w:tcPr>
            <w:tcW w:w="5000" w:type="pct"/>
            <w:gridSpan w:val="5"/>
            <w:vAlign w:val="bottom"/>
          </w:tcPr>
          <w:p w14:paraId="40357098" w14:textId="77777777" w:rsidR="00D4204C" w:rsidRDefault="00D4204C" w:rsidP="009300E1">
            <w:pPr>
              <w:spacing w:before="60" w:after="60"/>
              <w:rPr>
                <w:sz w:val="22"/>
              </w:rPr>
            </w:pPr>
          </w:p>
          <w:p w14:paraId="3ECF47D9" w14:textId="77777777" w:rsidR="00D4204C" w:rsidRDefault="00D4204C" w:rsidP="009300E1">
            <w:pPr>
              <w:spacing w:before="60" w:after="60"/>
              <w:rPr>
                <w:sz w:val="22"/>
              </w:rPr>
            </w:pPr>
          </w:p>
          <w:p w14:paraId="7188AD73" w14:textId="7FA20BAB" w:rsidR="00D4204C" w:rsidRPr="00877EDA" w:rsidRDefault="00D4204C" w:rsidP="009300E1">
            <w:pPr>
              <w:spacing w:before="60" w:after="60"/>
              <w:rPr>
                <w:sz w:val="22"/>
              </w:rPr>
            </w:pPr>
          </w:p>
        </w:tc>
      </w:tr>
      <w:tr w:rsidR="00C856E0" w:rsidRPr="00877EDA" w14:paraId="6B80C89D" w14:textId="77777777" w:rsidTr="00D4204C">
        <w:tc>
          <w:tcPr>
            <w:tcW w:w="5000" w:type="pct"/>
            <w:gridSpan w:val="5"/>
            <w:vAlign w:val="bottom"/>
          </w:tcPr>
          <w:p w14:paraId="61328E0F" w14:textId="228AAD9B" w:rsidR="00C856E0" w:rsidRPr="00497336" w:rsidRDefault="00CA5147" w:rsidP="00CD6CEF">
            <w:pPr>
              <w:spacing w:before="240" w:after="60"/>
              <w:rPr>
                <w:sz w:val="22"/>
              </w:rPr>
            </w:pPr>
            <w:r>
              <w:rPr>
                <w:b/>
                <w:bCs/>
                <w:sz w:val="22"/>
              </w:rPr>
              <w:t>Social Validity</w:t>
            </w:r>
            <w:r w:rsidR="00676138">
              <w:rPr>
                <w:b/>
                <w:bCs/>
                <w:sz w:val="22"/>
              </w:rPr>
              <w:t xml:space="preserve"> </w:t>
            </w:r>
            <w:r w:rsidR="00676138" w:rsidRPr="00281DAA">
              <w:rPr>
                <w:sz w:val="20"/>
                <w:szCs w:val="20"/>
              </w:rPr>
              <w:t xml:space="preserve">(e.g. </w:t>
            </w:r>
            <w:r w:rsidR="00676138">
              <w:rPr>
                <w:sz w:val="20"/>
                <w:szCs w:val="20"/>
              </w:rPr>
              <w:t>IRP-15, CIRP)</w:t>
            </w:r>
          </w:p>
        </w:tc>
      </w:tr>
      <w:tr w:rsidR="00D4204C" w:rsidRPr="00877EDA" w14:paraId="69868AD5" w14:textId="77777777" w:rsidTr="00D4204C">
        <w:tc>
          <w:tcPr>
            <w:tcW w:w="5000" w:type="pct"/>
            <w:gridSpan w:val="5"/>
            <w:vAlign w:val="bottom"/>
          </w:tcPr>
          <w:p w14:paraId="2D2FADC5" w14:textId="1DE9F5C2" w:rsidR="00D4204C" w:rsidRDefault="00D4204C" w:rsidP="009300E1">
            <w:pPr>
              <w:spacing w:before="60" w:after="60"/>
              <w:rPr>
                <w:sz w:val="22"/>
              </w:rPr>
            </w:pPr>
          </w:p>
          <w:p w14:paraId="29FB6717" w14:textId="77777777" w:rsidR="00D4204C" w:rsidRDefault="00D4204C" w:rsidP="009300E1">
            <w:pPr>
              <w:spacing w:before="60" w:after="60"/>
              <w:rPr>
                <w:sz w:val="22"/>
              </w:rPr>
            </w:pPr>
          </w:p>
          <w:p w14:paraId="45625C95" w14:textId="1A81B8DD" w:rsidR="006D5B87" w:rsidRPr="00877EDA" w:rsidRDefault="006D5B87" w:rsidP="009300E1">
            <w:pPr>
              <w:spacing w:before="60" w:after="60"/>
              <w:rPr>
                <w:sz w:val="22"/>
              </w:rPr>
            </w:pPr>
          </w:p>
        </w:tc>
      </w:tr>
      <w:tr w:rsidR="00C856E0" w:rsidRPr="00877EDA" w14:paraId="44A7FAAE" w14:textId="77777777" w:rsidTr="00D4204C">
        <w:tc>
          <w:tcPr>
            <w:tcW w:w="5000" w:type="pct"/>
            <w:gridSpan w:val="5"/>
            <w:vAlign w:val="bottom"/>
          </w:tcPr>
          <w:p w14:paraId="6988EAE3" w14:textId="3753FB36" w:rsidR="00C856E0" w:rsidRPr="00877EDA" w:rsidRDefault="00E742D9" w:rsidP="00CD6CEF">
            <w:pPr>
              <w:spacing w:before="240" w:after="60"/>
              <w:rPr>
                <w:sz w:val="22"/>
              </w:rPr>
            </w:pPr>
            <w:r>
              <w:rPr>
                <w:b/>
                <w:bCs/>
                <w:sz w:val="22"/>
              </w:rPr>
              <w:t>Supporting Success</w:t>
            </w:r>
            <w:r w:rsidR="00676138">
              <w:rPr>
                <w:b/>
                <w:bCs/>
                <w:sz w:val="22"/>
              </w:rPr>
              <w:t xml:space="preserve"> </w:t>
            </w:r>
            <w:r w:rsidR="00676138" w:rsidRPr="00281DAA">
              <w:rPr>
                <w:sz w:val="20"/>
                <w:szCs w:val="20"/>
              </w:rPr>
              <w:t xml:space="preserve">(e.g. </w:t>
            </w:r>
            <w:r w:rsidR="00676138">
              <w:rPr>
                <w:sz w:val="20"/>
                <w:szCs w:val="20"/>
              </w:rPr>
              <w:t>evaluating the intervention)</w:t>
            </w:r>
          </w:p>
        </w:tc>
      </w:tr>
      <w:tr w:rsidR="00D030D7" w:rsidRPr="00877EDA" w14:paraId="258BD2D3" w14:textId="77777777" w:rsidTr="006644C3">
        <w:tc>
          <w:tcPr>
            <w:tcW w:w="1537" w:type="pct"/>
            <w:gridSpan w:val="4"/>
            <w:vAlign w:val="bottom"/>
          </w:tcPr>
          <w:p w14:paraId="0F0F667D" w14:textId="77777777" w:rsidR="00D030D7" w:rsidRPr="00877EDA" w:rsidRDefault="00D030D7" w:rsidP="009300E1">
            <w:pPr>
              <w:spacing w:before="60" w:after="60"/>
              <w:rPr>
                <w:sz w:val="22"/>
              </w:rPr>
            </w:pPr>
            <w:r>
              <w:rPr>
                <w:sz w:val="22"/>
              </w:rPr>
              <w:t>Fading and Generalization:</w:t>
            </w:r>
          </w:p>
        </w:tc>
        <w:tc>
          <w:tcPr>
            <w:tcW w:w="3463" w:type="pct"/>
            <w:tcBorders>
              <w:bottom w:val="single" w:sz="4" w:space="0" w:color="000000"/>
            </w:tcBorders>
            <w:vAlign w:val="bottom"/>
          </w:tcPr>
          <w:p w14:paraId="2C9D31CA" w14:textId="097CAD42" w:rsidR="00D030D7" w:rsidRPr="00877EDA" w:rsidRDefault="00D030D7" w:rsidP="009300E1">
            <w:pPr>
              <w:spacing w:before="60" w:after="60"/>
              <w:rPr>
                <w:sz w:val="22"/>
              </w:rPr>
            </w:pPr>
          </w:p>
        </w:tc>
      </w:tr>
      <w:tr w:rsidR="00D030D7" w:rsidRPr="00877EDA" w14:paraId="63622BFA" w14:textId="77777777" w:rsidTr="006D5B87">
        <w:tc>
          <w:tcPr>
            <w:tcW w:w="1346" w:type="pct"/>
            <w:vAlign w:val="bottom"/>
          </w:tcPr>
          <w:p w14:paraId="48E48EE2" w14:textId="77777777" w:rsidR="00D030D7" w:rsidRPr="00877EDA" w:rsidRDefault="00D030D7" w:rsidP="009300E1">
            <w:pPr>
              <w:spacing w:before="60" w:after="60"/>
              <w:rPr>
                <w:sz w:val="22"/>
              </w:rPr>
            </w:pPr>
            <w:r>
              <w:rPr>
                <w:sz w:val="22"/>
              </w:rPr>
              <w:t>Program Review Date:</w:t>
            </w:r>
          </w:p>
        </w:tc>
        <w:tc>
          <w:tcPr>
            <w:tcW w:w="3654" w:type="pct"/>
            <w:gridSpan w:val="4"/>
            <w:tcBorders>
              <w:bottom w:val="single" w:sz="4" w:space="0" w:color="000000"/>
            </w:tcBorders>
            <w:vAlign w:val="bottom"/>
          </w:tcPr>
          <w:p w14:paraId="725FE1B1" w14:textId="7056B181" w:rsidR="00D030D7" w:rsidRPr="00877EDA" w:rsidRDefault="00D030D7" w:rsidP="009300E1">
            <w:pPr>
              <w:spacing w:before="60" w:after="60"/>
              <w:rPr>
                <w:sz w:val="22"/>
              </w:rPr>
            </w:pPr>
          </w:p>
        </w:tc>
      </w:tr>
      <w:tr w:rsidR="00D030D7" w:rsidRPr="00877EDA" w14:paraId="52A3CA59" w14:textId="77777777" w:rsidTr="006D5B87">
        <w:tc>
          <w:tcPr>
            <w:tcW w:w="1346" w:type="pct"/>
            <w:vAlign w:val="bottom"/>
          </w:tcPr>
          <w:p w14:paraId="61A93758" w14:textId="77777777" w:rsidR="00D030D7" w:rsidRPr="00877EDA" w:rsidRDefault="00D030D7" w:rsidP="009300E1">
            <w:pPr>
              <w:spacing w:before="60" w:after="60"/>
              <w:rPr>
                <w:sz w:val="22"/>
              </w:rPr>
            </w:pPr>
            <w:r>
              <w:rPr>
                <w:sz w:val="22"/>
              </w:rPr>
              <w:t>Personnel and Roles:</w:t>
            </w:r>
          </w:p>
        </w:tc>
        <w:tc>
          <w:tcPr>
            <w:tcW w:w="3654" w:type="pct"/>
            <w:gridSpan w:val="4"/>
            <w:tcBorders>
              <w:bottom w:val="single" w:sz="4" w:space="0" w:color="000000"/>
            </w:tcBorders>
            <w:vAlign w:val="bottom"/>
          </w:tcPr>
          <w:p w14:paraId="0BDDAF89" w14:textId="76883013" w:rsidR="00D030D7" w:rsidRPr="00877EDA" w:rsidRDefault="00D030D7" w:rsidP="009300E1">
            <w:pPr>
              <w:spacing w:before="60" w:after="60"/>
              <w:rPr>
                <w:sz w:val="22"/>
              </w:rPr>
            </w:pPr>
          </w:p>
        </w:tc>
      </w:tr>
      <w:tr w:rsidR="00D030D7" w:rsidRPr="00877EDA" w14:paraId="32EE305D" w14:textId="77777777" w:rsidTr="006644C3">
        <w:tc>
          <w:tcPr>
            <w:tcW w:w="1393" w:type="pct"/>
            <w:gridSpan w:val="2"/>
            <w:vAlign w:val="bottom"/>
          </w:tcPr>
          <w:p w14:paraId="233BD0C4" w14:textId="77777777" w:rsidR="00D030D7" w:rsidRPr="00877EDA" w:rsidRDefault="00D030D7" w:rsidP="009300E1">
            <w:pPr>
              <w:spacing w:before="60" w:after="60"/>
              <w:rPr>
                <w:sz w:val="22"/>
              </w:rPr>
            </w:pPr>
            <w:r>
              <w:rPr>
                <w:sz w:val="22"/>
              </w:rPr>
              <w:t>Emergency Procedures:</w:t>
            </w:r>
          </w:p>
        </w:tc>
        <w:tc>
          <w:tcPr>
            <w:tcW w:w="3607" w:type="pct"/>
            <w:gridSpan w:val="3"/>
            <w:tcBorders>
              <w:top w:val="single" w:sz="4" w:space="0" w:color="000000"/>
              <w:bottom w:val="single" w:sz="4" w:space="0" w:color="000000"/>
            </w:tcBorders>
            <w:vAlign w:val="bottom"/>
          </w:tcPr>
          <w:p w14:paraId="5D697D06" w14:textId="6D52F988" w:rsidR="00D030D7" w:rsidRPr="00877EDA" w:rsidRDefault="00D030D7" w:rsidP="009300E1">
            <w:pPr>
              <w:spacing w:before="60" w:after="60"/>
              <w:rPr>
                <w:sz w:val="22"/>
              </w:rPr>
            </w:pPr>
          </w:p>
        </w:tc>
      </w:tr>
    </w:tbl>
    <w:p w14:paraId="52F76244" w14:textId="77777777" w:rsidR="00C856E0" w:rsidRPr="00C93505" w:rsidRDefault="00C856E0" w:rsidP="00C93505">
      <w:pPr>
        <w:spacing w:line="259" w:lineRule="auto"/>
        <w:rPr>
          <w:rFonts w:eastAsiaTheme="majorEastAsia" w:cstheme="majorBidi"/>
          <w:color w:val="2F4E6D"/>
          <w:sz w:val="28"/>
          <w:szCs w:val="26"/>
        </w:rPr>
      </w:pPr>
    </w:p>
    <w:sectPr w:rsidR="00C856E0" w:rsidRPr="00C93505" w:rsidSect="00597F50">
      <w:headerReference w:type="default" r:id="rId12"/>
      <w:footerReference w:type="default" r:id="rId13"/>
      <w:headerReference w:type="first" r:id="rId14"/>
      <w:footerReference w:type="firs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3907E" w14:textId="77777777" w:rsidR="00460B35" w:rsidRDefault="00460B35" w:rsidP="00712937">
      <w:pPr>
        <w:spacing w:after="0" w:line="240" w:lineRule="auto"/>
      </w:pPr>
      <w:r>
        <w:separator/>
      </w:r>
    </w:p>
  </w:endnote>
  <w:endnote w:type="continuationSeparator" w:id="0">
    <w:p w14:paraId="1B041459" w14:textId="77777777" w:rsidR="00460B35" w:rsidRDefault="00460B35" w:rsidP="00712937">
      <w:pPr>
        <w:spacing w:after="0" w:line="240" w:lineRule="auto"/>
      </w:pPr>
      <w:r>
        <w:continuationSeparator/>
      </w:r>
    </w:p>
  </w:endnote>
  <w:endnote w:type="continuationNotice" w:id="1">
    <w:p w14:paraId="770E42EF" w14:textId="77777777" w:rsidR="00460B35" w:rsidRDefault="00460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7F1A29" w:rsidRPr="002F4A0E" w14:paraId="0166E324" w14:textId="77777777" w:rsidTr="002F4A0E">
      <w:tc>
        <w:tcPr>
          <w:tcW w:w="8635" w:type="dxa"/>
          <w:vAlign w:val="center"/>
        </w:tcPr>
        <w:p w14:paraId="175F65E1" w14:textId="7B4C30F8" w:rsidR="001D5239" w:rsidRPr="001D5239" w:rsidRDefault="001D5239" w:rsidP="001D5239">
          <w:pPr>
            <w:autoSpaceDE w:val="0"/>
            <w:autoSpaceDN w:val="0"/>
            <w:adjustRightInd w:val="0"/>
            <w:spacing w:line="240" w:lineRule="auto"/>
            <w:rPr>
              <w:rFonts w:cs="Arial"/>
              <w:color w:val="7F7F7F" w:themeColor="text1" w:themeTint="80"/>
              <w:sz w:val="16"/>
              <w:szCs w:val="16"/>
            </w:rPr>
          </w:pPr>
          <w:r w:rsidRPr="001D5239">
            <w:rPr>
              <w:rFonts w:cs="Arial"/>
              <w:color w:val="7F7F7F" w:themeColor="text1" w:themeTint="80"/>
              <w:sz w:val="16"/>
              <w:szCs w:val="16"/>
            </w:rPr>
            <w:t xml:space="preserve">Updated: </w:t>
          </w:r>
          <w:r>
            <w:rPr>
              <w:rFonts w:cs="Arial"/>
              <w:color w:val="7F7F7F" w:themeColor="text1" w:themeTint="80"/>
              <w:sz w:val="16"/>
              <w:szCs w:val="16"/>
            </w:rPr>
            <w:t>11/14/2024</w:t>
          </w:r>
        </w:p>
        <w:p w14:paraId="1FD42C8F" w14:textId="41D42DBF" w:rsidR="007F1A29" w:rsidRPr="002F4A0E" w:rsidRDefault="001D5239" w:rsidP="001D5239">
          <w:pPr>
            <w:autoSpaceDE w:val="0"/>
            <w:autoSpaceDN w:val="0"/>
            <w:adjustRightInd w:val="0"/>
            <w:spacing w:line="240" w:lineRule="auto"/>
            <w:rPr>
              <w:rFonts w:cs="Arial"/>
              <w:color w:val="7F7F7F" w:themeColor="text1" w:themeTint="80"/>
              <w:sz w:val="16"/>
              <w:szCs w:val="16"/>
            </w:rPr>
          </w:pPr>
          <w:r w:rsidRPr="001D5239">
            <w:rPr>
              <w:rFonts w:cs="Arial"/>
              <w:color w:val="7F7F7F" w:themeColor="text1" w:themeTint="80"/>
              <w:sz w:val="16"/>
              <w:szCs w:val="16"/>
            </w:rPr>
            <w:t>Modified: Lane, K. L., Menzies, H., Bruhn, A., &amp; Crnobori, M. (2011). Managing challenging behaviors in schools: Research-based strategies that work. New York, NY: Guilford Press.</w:t>
          </w:r>
        </w:p>
      </w:tc>
      <w:tc>
        <w:tcPr>
          <w:tcW w:w="715" w:type="dxa"/>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A7BA" w14:textId="3A5FD018" w:rsidR="00A25322" w:rsidRDefault="00A25322">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5"/>
      <w:gridCol w:w="715"/>
    </w:tblGrid>
    <w:tr w:rsidR="00A25322" w:rsidRPr="002F4A0E" w14:paraId="7496B5C9" w14:textId="77777777" w:rsidTr="00BF0F3B">
      <w:tc>
        <w:tcPr>
          <w:tcW w:w="8635" w:type="dxa"/>
          <w:vAlign w:val="center"/>
        </w:tcPr>
        <w:p w14:paraId="1871F2B8" w14:textId="77777777" w:rsidR="00A25322" w:rsidRDefault="00A25322" w:rsidP="00A25322">
          <w:pPr>
            <w:autoSpaceDE w:val="0"/>
            <w:autoSpaceDN w:val="0"/>
            <w:adjustRightInd w:val="0"/>
            <w:spacing w:line="240" w:lineRule="auto"/>
            <w:rPr>
              <w:rFonts w:cs="Arial"/>
              <w:color w:val="7F7F7F" w:themeColor="text1" w:themeTint="80"/>
              <w:sz w:val="16"/>
              <w:szCs w:val="16"/>
            </w:rPr>
          </w:pPr>
          <w:r>
            <w:rPr>
              <w:rFonts w:cs="Arial"/>
              <w:color w:val="7F7F7F" w:themeColor="text1" w:themeTint="80"/>
              <w:sz w:val="16"/>
              <w:szCs w:val="16"/>
            </w:rPr>
            <w:t>Form updated (ci3t.org): 01/28/2024</w:t>
          </w:r>
        </w:p>
        <w:p w14:paraId="66793410" w14:textId="77777777" w:rsidR="00A25322" w:rsidRPr="002F4A0E" w:rsidRDefault="00A25322" w:rsidP="00A25322">
          <w:pPr>
            <w:autoSpaceDE w:val="0"/>
            <w:autoSpaceDN w:val="0"/>
            <w:adjustRightInd w:val="0"/>
            <w:spacing w:line="240" w:lineRule="auto"/>
            <w:rPr>
              <w:rFonts w:cs="Arial"/>
              <w:color w:val="7F7F7F" w:themeColor="text1" w:themeTint="80"/>
              <w:sz w:val="16"/>
              <w:szCs w:val="16"/>
            </w:rPr>
          </w:pPr>
          <w:r w:rsidRPr="0007147A">
            <w:rPr>
              <w:rFonts w:cs="Arial"/>
              <w:color w:val="7F7F7F" w:themeColor="text1" w:themeTint="80"/>
              <w:sz w:val="16"/>
              <w:szCs w:val="16"/>
            </w:rPr>
            <w:t>Reference: Lane, K. L., &amp; Oak</w:t>
          </w:r>
          <w:r>
            <w:rPr>
              <w:rFonts w:cs="Arial"/>
              <w:color w:val="7F7F7F" w:themeColor="text1" w:themeTint="80"/>
              <w:sz w:val="16"/>
              <w:szCs w:val="16"/>
            </w:rPr>
            <w:t xml:space="preserve">es, W. P. (2014) Functional assessment-based interventions (FABI): Training materials- Step-by-step checklists | </w:t>
          </w:r>
          <w:r w:rsidRPr="002F4A0E">
            <w:rPr>
              <w:rFonts w:cs="Arial"/>
              <w:color w:val="7F7F7F" w:themeColor="text1" w:themeTint="80"/>
              <w:sz w:val="16"/>
              <w:szCs w:val="16"/>
            </w:rPr>
            <w:t>Copyright © 2</w:t>
          </w:r>
          <w:r>
            <w:rPr>
              <w:rFonts w:cs="Arial"/>
              <w:color w:val="7F7F7F" w:themeColor="text1" w:themeTint="80"/>
              <w:sz w:val="16"/>
              <w:szCs w:val="16"/>
            </w:rPr>
            <w:t>015</w:t>
          </w:r>
          <w:r w:rsidRPr="002F4A0E">
            <w:rPr>
              <w:rFonts w:cs="Arial"/>
              <w:color w:val="7F7F7F" w:themeColor="text1" w:themeTint="80"/>
              <w:sz w:val="16"/>
              <w:szCs w:val="16"/>
            </w:rPr>
            <w:t xml:space="preserve"> by </w:t>
          </w:r>
          <w:r>
            <w:rPr>
              <w:rFonts w:cs="Arial"/>
              <w:color w:val="7F7F7F" w:themeColor="text1" w:themeTint="80"/>
              <w:sz w:val="16"/>
              <w:szCs w:val="16"/>
            </w:rPr>
            <w:t>Kathleen Lynne Lane</w:t>
          </w:r>
          <w:r w:rsidRPr="002F4A0E">
            <w:rPr>
              <w:rFonts w:cs="Arial"/>
              <w:color w:val="7F7F7F" w:themeColor="text1" w:themeTint="80"/>
              <w:sz w:val="16"/>
              <w:szCs w:val="16"/>
            </w:rPr>
            <w:t xml:space="preserve">. </w:t>
          </w:r>
        </w:p>
      </w:tc>
      <w:tc>
        <w:tcPr>
          <w:tcW w:w="715" w:type="dxa"/>
          <w:vAlign w:val="center"/>
        </w:tcPr>
        <w:p w14:paraId="52CF44FE" w14:textId="77777777" w:rsidR="00A25322" w:rsidRPr="002F4A0E" w:rsidRDefault="00A25322" w:rsidP="00A25322">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2AF868B4" w14:textId="77777777" w:rsidR="00A25322" w:rsidRDefault="00A2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6D2A6" w14:textId="77777777" w:rsidR="00460B35" w:rsidRDefault="00460B35" w:rsidP="00712937">
      <w:pPr>
        <w:spacing w:after="0" w:line="240" w:lineRule="auto"/>
      </w:pPr>
      <w:bookmarkStart w:id="0" w:name="_Hlk181260956"/>
      <w:bookmarkEnd w:id="0"/>
      <w:r>
        <w:separator/>
      </w:r>
    </w:p>
  </w:footnote>
  <w:footnote w:type="continuationSeparator" w:id="0">
    <w:p w14:paraId="1D58B0D1" w14:textId="77777777" w:rsidR="00460B35" w:rsidRDefault="00460B35" w:rsidP="00712937">
      <w:pPr>
        <w:spacing w:after="0" w:line="240" w:lineRule="auto"/>
      </w:pPr>
      <w:r>
        <w:continuationSeparator/>
      </w:r>
    </w:p>
  </w:footnote>
  <w:footnote w:type="continuationNotice" w:id="1">
    <w:p w14:paraId="5A2D6246" w14:textId="77777777" w:rsidR="00460B35" w:rsidRDefault="00460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9547" w14:textId="7E9E50CE" w:rsidR="00C44481" w:rsidRDefault="00C44481" w:rsidP="00734B8D">
    <w:pPr>
      <w:pStyle w:val="Header"/>
    </w:pPr>
    <w:r>
      <w:rPr>
        <w:noProof/>
      </w:rPr>
      <w:drawing>
        <wp:anchor distT="0" distB="0" distL="114300" distR="114300" simplePos="0" relativeHeight="251658240" behindDoc="0" locked="0" layoutInCell="1" allowOverlap="1" wp14:anchorId="55ECC263" wp14:editId="5F50439B">
          <wp:simplePos x="0" y="0"/>
          <wp:positionH relativeFrom="column">
            <wp:posOffset>6057900</wp:posOffset>
          </wp:positionH>
          <wp:positionV relativeFrom="paragraph">
            <wp:posOffset>-177800</wp:posOffset>
          </wp:positionV>
          <wp:extent cx="457200" cy="452120"/>
          <wp:effectExtent l="0" t="0" r="0" b="5080"/>
          <wp:wrapNone/>
          <wp:docPr id="1429153905" name="Picture 1429153905" descr="A logo with a magnifying glas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86479" name="Picture 1158486479" descr="A logo with a magnifying glass and a triangle&#10;&#10;Description automatically generated"/>
                  <pic:cNvPicPr/>
                </pic:nvPicPr>
                <pic:blipFill>
                  <a:blip r:embed="rId1">
                    <a:extLst>
                      <a:ext uri="{28A0092B-C50C-407E-A947-70E740481C1C}">
                        <a14:useLocalDpi xmlns:a14="http://schemas.microsoft.com/office/drawing/2010/main" val="0"/>
                      </a:ext>
                    </a:extLst>
                  </a:blip>
                  <a:srcRect l="948" r="948"/>
                  <a:stretch>
                    <a:fillRect/>
                  </a:stretch>
                </pic:blipFill>
                <pic:spPr bwMode="auto">
                  <a:xfrm>
                    <a:off x="0" y="0"/>
                    <a:ext cx="457200" cy="452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4481">
      <w:t>Functional Assessment-based Interventions (FABI)</w:t>
    </w:r>
    <w:r w:rsidRPr="00C44481">
      <w:rPr>
        <w:noProof/>
      </w:rPr>
      <w:t xml:space="preserve"> </w:t>
    </w:r>
  </w:p>
  <w:p w14:paraId="0C16F084" w14:textId="31F5045A" w:rsidR="00712937" w:rsidRDefault="00734B8D" w:rsidP="00734B8D">
    <w:pPr>
      <w:pStyle w:val="Header"/>
    </w:pPr>
    <w:r>
      <w:t xml:space="preserve">HO </w:t>
    </w:r>
    <w:r w:rsidR="009D461F">
      <w:t>6</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07B5" w14:textId="7632A38B" w:rsidR="00786553" w:rsidRDefault="008C44B8" w:rsidP="00F00808">
    <w:pPr>
      <w:pStyle w:val="Header"/>
      <w:jc w:val="right"/>
    </w:pPr>
    <w:r>
      <w:t>HO #</w:t>
    </w:r>
    <w:r w:rsidR="00786553">
      <w:tab/>
    </w:r>
    <w:r w:rsidR="00786553">
      <w:tab/>
    </w:r>
    <w:r w:rsidR="00786553">
      <w:rPr>
        <w:noProof/>
      </w:rPr>
      <w:drawing>
        <wp:inline distT="0" distB="0" distL="0" distR="0" wp14:anchorId="35B62205" wp14:editId="2743F980">
          <wp:extent cx="457200" cy="452491"/>
          <wp:effectExtent l="0" t="0" r="0" b="5080"/>
          <wp:docPr id="1158486479" name="Picture 1158486479" descr="A logo with a magnifying glas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86479" name="Picture 1158486479" descr="A logo with a magnifying glass and a triangle&#10;&#10;Description automatically generated"/>
                  <pic:cNvPicPr/>
                </pic:nvPicPr>
                <pic:blipFill>
                  <a:blip r:embed="rId1">
                    <a:extLst>
                      <a:ext uri="{28A0092B-C50C-407E-A947-70E740481C1C}">
                        <a14:useLocalDpi xmlns:a14="http://schemas.microsoft.com/office/drawing/2010/main" val="0"/>
                      </a:ext>
                    </a:extLst>
                  </a:blip>
                  <a:srcRect l="948" r="948"/>
                  <a:stretch>
                    <a:fillRect/>
                  </a:stretch>
                </pic:blipFill>
                <pic:spPr bwMode="auto">
                  <a:xfrm>
                    <a:off x="0" y="0"/>
                    <a:ext cx="457200" cy="4524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74D4"/>
    <w:multiLevelType w:val="hybridMultilevel"/>
    <w:tmpl w:val="A3BA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92D07"/>
    <w:multiLevelType w:val="hybridMultilevel"/>
    <w:tmpl w:val="A3BAA0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6505F"/>
    <w:multiLevelType w:val="hybridMultilevel"/>
    <w:tmpl w:val="3378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87953"/>
    <w:multiLevelType w:val="hybridMultilevel"/>
    <w:tmpl w:val="D10C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0407C"/>
    <w:multiLevelType w:val="hybridMultilevel"/>
    <w:tmpl w:val="52FE6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F207A"/>
    <w:multiLevelType w:val="hybridMultilevel"/>
    <w:tmpl w:val="213E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BF210B"/>
    <w:multiLevelType w:val="hybridMultilevel"/>
    <w:tmpl w:val="BE10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F75F1"/>
    <w:multiLevelType w:val="hybridMultilevel"/>
    <w:tmpl w:val="76B0C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80EBE"/>
    <w:multiLevelType w:val="hybridMultilevel"/>
    <w:tmpl w:val="A01C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11FE2"/>
    <w:multiLevelType w:val="hybridMultilevel"/>
    <w:tmpl w:val="D74CF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22"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num w:numId="1" w16cid:durableId="1686397370">
    <w:abstractNumId w:val="21"/>
  </w:num>
  <w:num w:numId="2" w16cid:durableId="377632077">
    <w:abstractNumId w:val="24"/>
  </w:num>
  <w:num w:numId="3" w16cid:durableId="770080518">
    <w:abstractNumId w:val="7"/>
  </w:num>
  <w:num w:numId="4" w16cid:durableId="1018121054">
    <w:abstractNumId w:val="8"/>
  </w:num>
  <w:num w:numId="5" w16cid:durableId="1015768064">
    <w:abstractNumId w:val="15"/>
  </w:num>
  <w:num w:numId="6" w16cid:durableId="330720821">
    <w:abstractNumId w:val="1"/>
  </w:num>
  <w:num w:numId="7" w16cid:durableId="1822960883">
    <w:abstractNumId w:val="23"/>
  </w:num>
  <w:num w:numId="8" w16cid:durableId="1312059074">
    <w:abstractNumId w:val="14"/>
  </w:num>
  <w:num w:numId="9" w16cid:durableId="32730413">
    <w:abstractNumId w:val="0"/>
  </w:num>
  <w:num w:numId="10" w16cid:durableId="727146624">
    <w:abstractNumId w:val="20"/>
  </w:num>
  <w:num w:numId="11" w16cid:durableId="970205078">
    <w:abstractNumId w:val="22"/>
  </w:num>
  <w:num w:numId="12" w16cid:durableId="524834739">
    <w:abstractNumId w:val="5"/>
  </w:num>
  <w:num w:numId="13" w16cid:durableId="1601450532">
    <w:abstractNumId w:val="2"/>
  </w:num>
  <w:num w:numId="14" w16cid:durableId="1372076139">
    <w:abstractNumId w:val="6"/>
  </w:num>
  <w:num w:numId="15" w16cid:durableId="61486584">
    <w:abstractNumId w:val="13"/>
  </w:num>
  <w:num w:numId="16" w16cid:durableId="707070061">
    <w:abstractNumId w:val="3"/>
  </w:num>
  <w:num w:numId="17" w16cid:durableId="813447906">
    <w:abstractNumId w:val="9"/>
  </w:num>
  <w:num w:numId="18" w16cid:durableId="135225026">
    <w:abstractNumId w:val="10"/>
  </w:num>
  <w:num w:numId="19" w16cid:durableId="1624386741">
    <w:abstractNumId w:val="16"/>
  </w:num>
  <w:num w:numId="20" w16cid:durableId="1041637594">
    <w:abstractNumId w:val="12"/>
  </w:num>
  <w:num w:numId="21" w16cid:durableId="293827965">
    <w:abstractNumId w:val="4"/>
  </w:num>
  <w:num w:numId="22" w16cid:durableId="830486882">
    <w:abstractNumId w:val="17"/>
  </w:num>
  <w:num w:numId="23" w16cid:durableId="1779452096">
    <w:abstractNumId w:val="11"/>
  </w:num>
  <w:num w:numId="24" w16cid:durableId="618029142">
    <w:abstractNumId w:val="19"/>
  </w:num>
  <w:num w:numId="25" w16cid:durableId="1872572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3E05"/>
    <w:rsid w:val="00004983"/>
    <w:rsid w:val="00004F42"/>
    <w:rsid w:val="00005C3C"/>
    <w:rsid w:val="00006B57"/>
    <w:rsid w:val="00022DEE"/>
    <w:rsid w:val="000245D0"/>
    <w:rsid w:val="00025D5C"/>
    <w:rsid w:val="00042C10"/>
    <w:rsid w:val="00043771"/>
    <w:rsid w:val="000460CC"/>
    <w:rsid w:val="00051280"/>
    <w:rsid w:val="0005196A"/>
    <w:rsid w:val="00065183"/>
    <w:rsid w:val="0006588A"/>
    <w:rsid w:val="0007147A"/>
    <w:rsid w:val="00072288"/>
    <w:rsid w:val="00077E0D"/>
    <w:rsid w:val="000800FF"/>
    <w:rsid w:val="000868D1"/>
    <w:rsid w:val="00096760"/>
    <w:rsid w:val="000A1B16"/>
    <w:rsid w:val="000B04F7"/>
    <w:rsid w:val="000B30D3"/>
    <w:rsid w:val="000B4DEF"/>
    <w:rsid w:val="000B5A37"/>
    <w:rsid w:val="000B5DAC"/>
    <w:rsid w:val="000C6A16"/>
    <w:rsid w:val="000D5CFD"/>
    <w:rsid w:val="000F162D"/>
    <w:rsid w:val="000F1E2D"/>
    <w:rsid w:val="000F50BD"/>
    <w:rsid w:val="0010551B"/>
    <w:rsid w:val="001114A1"/>
    <w:rsid w:val="00111A87"/>
    <w:rsid w:val="00112E58"/>
    <w:rsid w:val="00113674"/>
    <w:rsid w:val="0011499D"/>
    <w:rsid w:val="00114C0D"/>
    <w:rsid w:val="001166F3"/>
    <w:rsid w:val="0012038B"/>
    <w:rsid w:val="00122B37"/>
    <w:rsid w:val="0012655C"/>
    <w:rsid w:val="00126827"/>
    <w:rsid w:val="00126FB1"/>
    <w:rsid w:val="0013180C"/>
    <w:rsid w:val="00132004"/>
    <w:rsid w:val="00134251"/>
    <w:rsid w:val="00141A9A"/>
    <w:rsid w:val="00141E10"/>
    <w:rsid w:val="00144ADE"/>
    <w:rsid w:val="00156654"/>
    <w:rsid w:val="00157A31"/>
    <w:rsid w:val="00163C4C"/>
    <w:rsid w:val="001657C4"/>
    <w:rsid w:val="00165D8B"/>
    <w:rsid w:val="00173EB6"/>
    <w:rsid w:val="00180745"/>
    <w:rsid w:val="001815B4"/>
    <w:rsid w:val="001852EB"/>
    <w:rsid w:val="00192306"/>
    <w:rsid w:val="001A091D"/>
    <w:rsid w:val="001A0B5D"/>
    <w:rsid w:val="001B5729"/>
    <w:rsid w:val="001B63AF"/>
    <w:rsid w:val="001B6A3F"/>
    <w:rsid w:val="001C37EE"/>
    <w:rsid w:val="001C4448"/>
    <w:rsid w:val="001D3AC1"/>
    <w:rsid w:val="001D3E63"/>
    <w:rsid w:val="001D5239"/>
    <w:rsid w:val="001D58D2"/>
    <w:rsid w:val="001D7C64"/>
    <w:rsid w:val="001E139C"/>
    <w:rsid w:val="001E2377"/>
    <w:rsid w:val="001E2C5E"/>
    <w:rsid w:val="001E7515"/>
    <w:rsid w:val="001F4D05"/>
    <w:rsid w:val="002048ED"/>
    <w:rsid w:val="0020793A"/>
    <w:rsid w:val="00211C25"/>
    <w:rsid w:val="002203AC"/>
    <w:rsid w:val="00220837"/>
    <w:rsid w:val="00227144"/>
    <w:rsid w:val="00231AB1"/>
    <w:rsid w:val="00235DB9"/>
    <w:rsid w:val="00236BDD"/>
    <w:rsid w:val="002419E2"/>
    <w:rsid w:val="00244DEA"/>
    <w:rsid w:val="0025131D"/>
    <w:rsid w:val="00256624"/>
    <w:rsid w:val="00256F44"/>
    <w:rsid w:val="00260541"/>
    <w:rsid w:val="0026284C"/>
    <w:rsid w:val="00266E9B"/>
    <w:rsid w:val="0027035A"/>
    <w:rsid w:val="00271F96"/>
    <w:rsid w:val="00277495"/>
    <w:rsid w:val="00281DAA"/>
    <w:rsid w:val="00293105"/>
    <w:rsid w:val="00293206"/>
    <w:rsid w:val="002961F7"/>
    <w:rsid w:val="00297643"/>
    <w:rsid w:val="002A377D"/>
    <w:rsid w:val="002B6E47"/>
    <w:rsid w:val="002C34D9"/>
    <w:rsid w:val="002C73BC"/>
    <w:rsid w:val="002C79CF"/>
    <w:rsid w:val="002D469E"/>
    <w:rsid w:val="002E08FF"/>
    <w:rsid w:val="002F0041"/>
    <w:rsid w:val="002F0B1D"/>
    <w:rsid w:val="002F224A"/>
    <w:rsid w:val="002F4A0E"/>
    <w:rsid w:val="00303D30"/>
    <w:rsid w:val="00306685"/>
    <w:rsid w:val="00320050"/>
    <w:rsid w:val="003241C0"/>
    <w:rsid w:val="00330848"/>
    <w:rsid w:val="00332FFF"/>
    <w:rsid w:val="0033332D"/>
    <w:rsid w:val="003370C8"/>
    <w:rsid w:val="00355F03"/>
    <w:rsid w:val="0035632A"/>
    <w:rsid w:val="003727A5"/>
    <w:rsid w:val="003767BA"/>
    <w:rsid w:val="00382B75"/>
    <w:rsid w:val="00383ADC"/>
    <w:rsid w:val="00384253"/>
    <w:rsid w:val="003843C3"/>
    <w:rsid w:val="00385E6E"/>
    <w:rsid w:val="003904D1"/>
    <w:rsid w:val="003956E6"/>
    <w:rsid w:val="003970B1"/>
    <w:rsid w:val="003977F9"/>
    <w:rsid w:val="003A1475"/>
    <w:rsid w:val="003A547C"/>
    <w:rsid w:val="003B4F7D"/>
    <w:rsid w:val="003C258B"/>
    <w:rsid w:val="003D0FFC"/>
    <w:rsid w:val="003D566A"/>
    <w:rsid w:val="003D7205"/>
    <w:rsid w:val="003E4A67"/>
    <w:rsid w:val="003F5B45"/>
    <w:rsid w:val="00404C6A"/>
    <w:rsid w:val="00415D2B"/>
    <w:rsid w:val="00423FA6"/>
    <w:rsid w:val="00425890"/>
    <w:rsid w:val="0043083E"/>
    <w:rsid w:val="004318F3"/>
    <w:rsid w:val="00432FB9"/>
    <w:rsid w:val="00436FC1"/>
    <w:rsid w:val="00451546"/>
    <w:rsid w:val="00452C4A"/>
    <w:rsid w:val="00453509"/>
    <w:rsid w:val="00460775"/>
    <w:rsid w:val="00460B35"/>
    <w:rsid w:val="00462361"/>
    <w:rsid w:val="00467F75"/>
    <w:rsid w:val="0047647E"/>
    <w:rsid w:val="00487126"/>
    <w:rsid w:val="00497336"/>
    <w:rsid w:val="004B0F08"/>
    <w:rsid w:val="004C721A"/>
    <w:rsid w:val="004D1692"/>
    <w:rsid w:val="004D6781"/>
    <w:rsid w:val="004E1E6A"/>
    <w:rsid w:val="004F0D43"/>
    <w:rsid w:val="004F1BD4"/>
    <w:rsid w:val="004F232B"/>
    <w:rsid w:val="004F2CE9"/>
    <w:rsid w:val="004F2CF4"/>
    <w:rsid w:val="004F6C3A"/>
    <w:rsid w:val="005137A8"/>
    <w:rsid w:val="00514FDB"/>
    <w:rsid w:val="00523218"/>
    <w:rsid w:val="005318A7"/>
    <w:rsid w:val="00532496"/>
    <w:rsid w:val="00533153"/>
    <w:rsid w:val="00533695"/>
    <w:rsid w:val="005352BA"/>
    <w:rsid w:val="00540196"/>
    <w:rsid w:val="0054231E"/>
    <w:rsid w:val="00543538"/>
    <w:rsid w:val="005567C2"/>
    <w:rsid w:val="00556B75"/>
    <w:rsid w:val="005655F4"/>
    <w:rsid w:val="0057440A"/>
    <w:rsid w:val="0057495F"/>
    <w:rsid w:val="005814CF"/>
    <w:rsid w:val="00582E35"/>
    <w:rsid w:val="00593F64"/>
    <w:rsid w:val="00597F50"/>
    <w:rsid w:val="005A4069"/>
    <w:rsid w:val="005A5E0C"/>
    <w:rsid w:val="005A603C"/>
    <w:rsid w:val="005B223C"/>
    <w:rsid w:val="005B2784"/>
    <w:rsid w:val="005B6A02"/>
    <w:rsid w:val="005B7617"/>
    <w:rsid w:val="005C58F4"/>
    <w:rsid w:val="005C6C38"/>
    <w:rsid w:val="005D0E18"/>
    <w:rsid w:val="005D19A9"/>
    <w:rsid w:val="005E1A2E"/>
    <w:rsid w:val="005E3C44"/>
    <w:rsid w:val="005F0F6E"/>
    <w:rsid w:val="005F633A"/>
    <w:rsid w:val="00600404"/>
    <w:rsid w:val="0060171C"/>
    <w:rsid w:val="00603323"/>
    <w:rsid w:val="0060390B"/>
    <w:rsid w:val="0061073B"/>
    <w:rsid w:val="006119C9"/>
    <w:rsid w:val="00613AA1"/>
    <w:rsid w:val="00616C7B"/>
    <w:rsid w:val="006208F9"/>
    <w:rsid w:val="006232E6"/>
    <w:rsid w:val="006234CD"/>
    <w:rsid w:val="0062355A"/>
    <w:rsid w:val="00625000"/>
    <w:rsid w:val="00631E98"/>
    <w:rsid w:val="00632DF8"/>
    <w:rsid w:val="006357F1"/>
    <w:rsid w:val="0063789C"/>
    <w:rsid w:val="00641E14"/>
    <w:rsid w:val="00646CC8"/>
    <w:rsid w:val="006517CE"/>
    <w:rsid w:val="00660395"/>
    <w:rsid w:val="00661226"/>
    <w:rsid w:val="006617D8"/>
    <w:rsid w:val="006644C3"/>
    <w:rsid w:val="006653D2"/>
    <w:rsid w:val="0067042F"/>
    <w:rsid w:val="00672874"/>
    <w:rsid w:val="00672A98"/>
    <w:rsid w:val="00676138"/>
    <w:rsid w:val="00680659"/>
    <w:rsid w:val="006812DC"/>
    <w:rsid w:val="00683FF2"/>
    <w:rsid w:val="0069346D"/>
    <w:rsid w:val="006953D5"/>
    <w:rsid w:val="00695790"/>
    <w:rsid w:val="006B1115"/>
    <w:rsid w:val="006B1260"/>
    <w:rsid w:val="006B3D49"/>
    <w:rsid w:val="006B5FE7"/>
    <w:rsid w:val="006B64B0"/>
    <w:rsid w:val="006C6F00"/>
    <w:rsid w:val="006C7B13"/>
    <w:rsid w:val="006D0A34"/>
    <w:rsid w:val="006D5B87"/>
    <w:rsid w:val="006D70CC"/>
    <w:rsid w:val="006E0EEA"/>
    <w:rsid w:val="006E1A72"/>
    <w:rsid w:val="006E1B1F"/>
    <w:rsid w:val="006E2737"/>
    <w:rsid w:val="006E3B5E"/>
    <w:rsid w:val="006F1563"/>
    <w:rsid w:val="006F42C0"/>
    <w:rsid w:val="006F4859"/>
    <w:rsid w:val="006F666C"/>
    <w:rsid w:val="0070163C"/>
    <w:rsid w:val="007042F0"/>
    <w:rsid w:val="0070453C"/>
    <w:rsid w:val="0071183F"/>
    <w:rsid w:val="0071247E"/>
    <w:rsid w:val="00712937"/>
    <w:rsid w:val="00715097"/>
    <w:rsid w:val="00717C99"/>
    <w:rsid w:val="00722C98"/>
    <w:rsid w:val="007272FD"/>
    <w:rsid w:val="00727535"/>
    <w:rsid w:val="00734B8D"/>
    <w:rsid w:val="00735CC5"/>
    <w:rsid w:val="007540A6"/>
    <w:rsid w:val="007550A2"/>
    <w:rsid w:val="007616D2"/>
    <w:rsid w:val="007618A3"/>
    <w:rsid w:val="00766C76"/>
    <w:rsid w:val="0077569D"/>
    <w:rsid w:val="00775CD4"/>
    <w:rsid w:val="00780576"/>
    <w:rsid w:val="00786553"/>
    <w:rsid w:val="00787CC2"/>
    <w:rsid w:val="00790009"/>
    <w:rsid w:val="0079246A"/>
    <w:rsid w:val="0079677B"/>
    <w:rsid w:val="007B1967"/>
    <w:rsid w:val="007B1BC7"/>
    <w:rsid w:val="007B2118"/>
    <w:rsid w:val="007B6752"/>
    <w:rsid w:val="007B78DC"/>
    <w:rsid w:val="007C5EC1"/>
    <w:rsid w:val="007D72AE"/>
    <w:rsid w:val="007E1297"/>
    <w:rsid w:val="007E2630"/>
    <w:rsid w:val="007E2E48"/>
    <w:rsid w:val="007E7127"/>
    <w:rsid w:val="007F0856"/>
    <w:rsid w:val="007F1A29"/>
    <w:rsid w:val="008038B5"/>
    <w:rsid w:val="008045EF"/>
    <w:rsid w:val="008154A1"/>
    <w:rsid w:val="00824810"/>
    <w:rsid w:val="008251DF"/>
    <w:rsid w:val="00825B1E"/>
    <w:rsid w:val="00826684"/>
    <w:rsid w:val="0083472C"/>
    <w:rsid w:val="0083708F"/>
    <w:rsid w:val="00845545"/>
    <w:rsid w:val="00850F59"/>
    <w:rsid w:val="00852A30"/>
    <w:rsid w:val="00853232"/>
    <w:rsid w:val="00870005"/>
    <w:rsid w:val="008719D1"/>
    <w:rsid w:val="00872B8E"/>
    <w:rsid w:val="00876EDD"/>
    <w:rsid w:val="00877EDA"/>
    <w:rsid w:val="00880BD5"/>
    <w:rsid w:val="00883AA5"/>
    <w:rsid w:val="008857F0"/>
    <w:rsid w:val="0088664A"/>
    <w:rsid w:val="00890A4E"/>
    <w:rsid w:val="00890F19"/>
    <w:rsid w:val="00894EE0"/>
    <w:rsid w:val="008A2D7D"/>
    <w:rsid w:val="008A3BD0"/>
    <w:rsid w:val="008B6E63"/>
    <w:rsid w:val="008C0092"/>
    <w:rsid w:val="008C0A37"/>
    <w:rsid w:val="008C178A"/>
    <w:rsid w:val="008C30F4"/>
    <w:rsid w:val="008C32BF"/>
    <w:rsid w:val="008C44B8"/>
    <w:rsid w:val="008C54E5"/>
    <w:rsid w:val="008C707F"/>
    <w:rsid w:val="008D00D5"/>
    <w:rsid w:val="008D375E"/>
    <w:rsid w:val="008D703D"/>
    <w:rsid w:val="008E0D29"/>
    <w:rsid w:val="008E2ED1"/>
    <w:rsid w:val="008E5194"/>
    <w:rsid w:val="008E6F5F"/>
    <w:rsid w:val="008F008D"/>
    <w:rsid w:val="008F3DF3"/>
    <w:rsid w:val="00900805"/>
    <w:rsid w:val="0090087A"/>
    <w:rsid w:val="00901468"/>
    <w:rsid w:val="00903915"/>
    <w:rsid w:val="009046C8"/>
    <w:rsid w:val="009108DC"/>
    <w:rsid w:val="00915021"/>
    <w:rsid w:val="0092046F"/>
    <w:rsid w:val="00920E0B"/>
    <w:rsid w:val="00923896"/>
    <w:rsid w:val="009263AC"/>
    <w:rsid w:val="009300E1"/>
    <w:rsid w:val="00932A5A"/>
    <w:rsid w:val="0093663F"/>
    <w:rsid w:val="00940873"/>
    <w:rsid w:val="0094087D"/>
    <w:rsid w:val="0094097C"/>
    <w:rsid w:val="00942432"/>
    <w:rsid w:val="00942800"/>
    <w:rsid w:val="009433AC"/>
    <w:rsid w:val="00943E63"/>
    <w:rsid w:val="00951B9D"/>
    <w:rsid w:val="00955F5B"/>
    <w:rsid w:val="00960C61"/>
    <w:rsid w:val="00964777"/>
    <w:rsid w:val="00981CB0"/>
    <w:rsid w:val="009840BE"/>
    <w:rsid w:val="00984BD7"/>
    <w:rsid w:val="0098703A"/>
    <w:rsid w:val="00987A0C"/>
    <w:rsid w:val="00987F77"/>
    <w:rsid w:val="00991FBA"/>
    <w:rsid w:val="00992D61"/>
    <w:rsid w:val="0099384F"/>
    <w:rsid w:val="00993C99"/>
    <w:rsid w:val="0099451F"/>
    <w:rsid w:val="00996821"/>
    <w:rsid w:val="009B064F"/>
    <w:rsid w:val="009B1E93"/>
    <w:rsid w:val="009B448F"/>
    <w:rsid w:val="009C34F3"/>
    <w:rsid w:val="009C54A6"/>
    <w:rsid w:val="009C6363"/>
    <w:rsid w:val="009C6CBF"/>
    <w:rsid w:val="009D0D6E"/>
    <w:rsid w:val="009D3884"/>
    <w:rsid w:val="009D461F"/>
    <w:rsid w:val="009D7940"/>
    <w:rsid w:val="009E184B"/>
    <w:rsid w:val="009E3162"/>
    <w:rsid w:val="009E4C23"/>
    <w:rsid w:val="009E6515"/>
    <w:rsid w:val="009F1C15"/>
    <w:rsid w:val="009F37D2"/>
    <w:rsid w:val="009F5DC5"/>
    <w:rsid w:val="009F5F1D"/>
    <w:rsid w:val="009F6E22"/>
    <w:rsid w:val="00A00B69"/>
    <w:rsid w:val="00A032A8"/>
    <w:rsid w:val="00A06A60"/>
    <w:rsid w:val="00A10E35"/>
    <w:rsid w:val="00A11EA7"/>
    <w:rsid w:val="00A15C0D"/>
    <w:rsid w:val="00A15D51"/>
    <w:rsid w:val="00A204A6"/>
    <w:rsid w:val="00A25322"/>
    <w:rsid w:val="00A34E81"/>
    <w:rsid w:val="00A43313"/>
    <w:rsid w:val="00A4415B"/>
    <w:rsid w:val="00A5087E"/>
    <w:rsid w:val="00A51829"/>
    <w:rsid w:val="00A55BE1"/>
    <w:rsid w:val="00A64685"/>
    <w:rsid w:val="00A724EA"/>
    <w:rsid w:val="00A74E02"/>
    <w:rsid w:val="00A8488A"/>
    <w:rsid w:val="00A84AC1"/>
    <w:rsid w:val="00A90EAE"/>
    <w:rsid w:val="00A922AE"/>
    <w:rsid w:val="00A93F07"/>
    <w:rsid w:val="00AA1CDC"/>
    <w:rsid w:val="00AA5D98"/>
    <w:rsid w:val="00AB1700"/>
    <w:rsid w:val="00AC77CA"/>
    <w:rsid w:val="00AD7402"/>
    <w:rsid w:val="00AE2D2C"/>
    <w:rsid w:val="00AE69F7"/>
    <w:rsid w:val="00AE7CAC"/>
    <w:rsid w:val="00AF3FE0"/>
    <w:rsid w:val="00AF5FA6"/>
    <w:rsid w:val="00AF61CD"/>
    <w:rsid w:val="00AF75B8"/>
    <w:rsid w:val="00B0303F"/>
    <w:rsid w:val="00B07783"/>
    <w:rsid w:val="00B10047"/>
    <w:rsid w:val="00B16B16"/>
    <w:rsid w:val="00B17CB0"/>
    <w:rsid w:val="00B259E1"/>
    <w:rsid w:val="00B25F67"/>
    <w:rsid w:val="00B27D3A"/>
    <w:rsid w:val="00B3178C"/>
    <w:rsid w:val="00B34C50"/>
    <w:rsid w:val="00B37207"/>
    <w:rsid w:val="00B42191"/>
    <w:rsid w:val="00B43D79"/>
    <w:rsid w:val="00B44E76"/>
    <w:rsid w:val="00B5140E"/>
    <w:rsid w:val="00B627A7"/>
    <w:rsid w:val="00B67ADB"/>
    <w:rsid w:val="00B709E7"/>
    <w:rsid w:val="00B74FBA"/>
    <w:rsid w:val="00B7546D"/>
    <w:rsid w:val="00B757C5"/>
    <w:rsid w:val="00BA3B22"/>
    <w:rsid w:val="00BA41B5"/>
    <w:rsid w:val="00BB3746"/>
    <w:rsid w:val="00BC0EEC"/>
    <w:rsid w:val="00BC2644"/>
    <w:rsid w:val="00BC2C0D"/>
    <w:rsid w:val="00BC48F1"/>
    <w:rsid w:val="00BC5A66"/>
    <w:rsid w:val="00BC61CB"/>
    <w:rsid w:val="00BC7271"/>
    <w:rsid w:val="00BD2A89"/>
    <w:rsid w:val="00BD3D85"/>
    <w:rsid w:val="00BD5F68"/>
    <w:rsid w:val="00BE2AA6"/>
    <w:rsid w:val="00BE3C2B"/>
    <w:rsid w:val="00BE59BB"/>
    <w:rsid w:val="00BF0CAB"/>
    <w:rsid w:val="00BF0D25"/>
    <w:rsid w:val="00BF0D95"/>
    <w:rsid w:val="00BF510D"/>
    <w:rsid w:val="00BF740A"/>
    <w:rsid w:val="00C0157D"/>
    <w:rsid w:val="00C01E53"/>
    <w:rsid w:val="00C02226"/>
    <w:rsid w:val="00C03CCC"/>
    <w:rsid w:val="00C1192B"/>
    <w:rsid w:val="00C11EC0"/>
    <w:rsid w:val="00C14519"/>
    <w:rsid w:val="00C14F79"/>
    <w:rsid w:val="00C155BB"/>
    <w:rsid w:val="00C16BF3"/>
    <w:rsid w:val="00C221C2"/>
    <w:rsid w:val="00C2367F"/>
    <w:rsid w:val="00C249BB"/>
    <w:rsid w:val="00C30E59"/>
    <w:rsid w:val="00C34C46"/>
    <w:rsid w:val="00C42A4F"/>
    <w:rsid w:val="00C440C8"/>
    <w:rsid w:val="00C44481"/>
    <w:rsid w:val="00C51EAC"/>
    <w:rsid w:val="00C53989"/>
    <w:rsid w:val="00C54206"/>
    <w:rsid w:val="00C56B6C"/>
    <w:rsid w:val="00C56D80"/>
    <w:rsid w:val="00C62F14"/>
    <w:rsid w:val="00C63C39"/>
    <w:rsid w:val="00C66EDC"/>
    <w:rsid w:val="00C67C7D"/>
    <w:rsid w:val="00C73143"/>
    <w:rsid w:val="00C77D09"/>
    <w:rsid w:val="00C809E0"/>
    <w:rsid w:val="00C856E0"/>
    <w:rsid w:val="00C85770"/>
    <w:rsid w:val="00C879BB"/>
    <w:rsid w:val="00C925FF"/>
    <w:rsid w:val="00C93505"/>
    <w:rsid w:val="00CA1A8F"/>
    <w:rsid w:val="00CA4E51"/>
    <w:rsid w:val="00CA5147"/>
    <w:rsid w:val="00CA542F"/>
    <w:rsid w:val="00CA56F4"/>
    <w:rsid w:val="00CB023F"/>
    <w:rsid w:val="00CB5BC0"/>
    <w:rsid w:val="00CB5E9F"/>
    <w:rsid w:val="00CC57E6"/>
    <w:rsid w:val="00CD2A27"/>
    <w:rsid w:val="00CD59E7"/>
    <w:rsid w:val="00CD6CEF"/>
    <w:rsid w:val="00CE49CB"/>
    <w:rsid w:val="00CF3DAD"/>
    <w:rsid w:val="00CF4AA2"/>
    <w:rsid w:val="00D030D7"/>
    <w:rsid w:val="00D131E5"/>
    <w:rsid w:val="00D137B6"/>
    <w:rsid w:val="00D31D53"/>
    <w:rsid w:val="00D324EF"/>
    <w:rsid w:val="00D4204C"/>
    <w:rsid w:val="00D42DB9"/>
    <w:rsid w:val="00D46E7D"/>
    <w:rsid w:val="00D51E94"/>
    <w:rsid w:val="00D52AA0"/>
    <w:rsid w:val="00D534CE"/>
    <w:rsid w:val="00D5507B"/>
    <w:rsid w:val="00D714C2"/>
    <w:rsid w:val="00D720BF"/>
    <w:rsid w:val="00D8130A"/>
    <w:rsid w:val="00D84959"/>
    <w:rsid w:val="00D85B44"/>
    <w:rsid w:val="00DA0AD9"/>
    <w:rsid w:val="00DA0B4A"/>
    <w:rsid w:val="00DB2D5D"/>
    <w:rsid w:val="00DC1413"/>
    <w:rsid w:val="00DC3127"/>
    <w:rsid w:val="00DC4A3F"/>
    <w:rsid w:val="00DC7B40"/>
    <w:rsid w:val="00DE064D"/>
    <w:rsid w:val="00DE1A1C"/>
    <w:rsid w:val="00DE7B8C"/>
    <w:rsid w:val="00DF3418"/>
    <w:rsid w:val="00DF4CAB"/>
    <w:rsid w:val="00DF4CCA"/>
    <w:rsid w:val="00DF4F14"/>
    <w:rsid w:val="00DF5808"/>
    <w:rsid w:val="00E05FB2"/>
    <w:rsid w:val="00E117EA"/>
    <w:rsid w:val="00E1368B"/>
    <w:rsid w:val="00E222E6"/>
    <w:rsid w:val="00E24195"/>
    <w:rsid w:val="00E263B8"/>
    <w:rsid w:val="00E31003"/>
    <w:rsid w:val="00E343DD"/>
    <w:rsid w:val="00E36F2D"/>
    <w:rsid w:val="00E37154"/>
    <w:rsid w:val="00E37E1F"/>
    <w:rsid w:val="00E471C8"/>
    <w:rsid w:val="00E5119E"/>
    <w:rsid w:val="00E61D1D"/>
    <w:rsid w:val="00E7060F"/>
    <w:rsid w:val="00E72615"/>
    <w:rsid w:val="00E742D9"/>
    <w:rsid w:val="00E74F4B"/>
    <w:rsid w:val="00E75A44"/>
    <w:rsid w:val="00E82C52"/>
    <w:rsid w:val="00E87C60"/>
    <w:rsid w:val="00E93467"/>
    <w:rsid w:val="00E9347D"/>
    <w:rsid w:val="00EA6360"/>
    <w:rsid w:val="00EB4FA1"/>
    <w:rsid w:val="00EB7C0A"/>
    <w:rsid w:val="00EC2EC0"/>
    <w:rsid w:val="00ED463E"/>
    <w:rsid w:val="00F00808"/>
    <w:rsid w:val="00F05054"/>
    <w:rsid w:val="00F13B1A"/>
    <w:rsid w:val="00F14B83"/>
    <w:rsid w:val="00F24BE3"/>
    <w:rsid w:val="00F32D95"/>
    <w:rsid w:val="00F3473B"/>
    <w:rsid w:val="00F426A7"/>
    <w:rsid w:val="00F51F67"/>
    <w:rsid w:val="00F532B9"/>
    <w:rsid w:val="00F6104D"/>
    <w:rsid w:val="00F61F50"/>
    <w:rsid w:val="00F664CE"/>
    <w:rsid w:val="00F7010B"/>
    <w:rsid w:val="00F70AAB"/>
    <w:rsid w:val="00F75327"/>
    <w:rsid w:val="00F865CA"/>
    <w:rsid w:val="00F87718"/>
    <w:rsid w:val="00F917EB"/>
    <w:rsid w:val="00FA6135"/>
    <w:rsid w:val="00FB07B8"/>
    <w:rsid w:val="00FB5AD5"/>
    <w:rsid w:val="00FB5C98"/>
    <w:rsid w:val="00FC03F1"/>
    <w:rsid w:val="00FC31AB"/>
    <w:rsid w:val="00FC50F6"/>
    <w:rsid w:val="00FD0277"/>
    <w:rsid w:val="00FD446B"/>
    <w:rsid w:val="00FE3B8C"/>
    <w:rsid w:val="00FE3E30"/>
    <w:rsid w:val="00FE4BE2"/>
    <w:rsid w:val="00FF3AA5"/>
    <w:rsid w:val="00FF4BA6"/>
    <w:rsid w:val="00FF5B8D"/>
    <w:rsid w:val="00FF5C73"/>
    <w:rsid w:val="4E19BD2F"/>
    <w:rsid w:val="757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CE36A"/>
  <w15:chartTrackingRefBased/>
  <w15:docId w15:val="{9F4CBDE6-414E-4836-BCAF-B3C4582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E0"/>
    <w:pPr>
      <w:spacing w:line="276" w:lineRule="auto"/>
    </w:pPr>
    <w:rPr>
      <w:rFonts w:ascii="Arial" w:hAnsi="Arial"/>
      <w:sz w:val="24"/>
    </w:rPr>
  </w:style>
  <w:style w:type="paragraph" w:styleId="Heading1">
    <w:name w:val="heading 1"/>
    <w:basedOn w:val="Normal"/>
    <w:next w:val="Normal"/>
    <w:link w:val="Heading1Char"/>
    <w:uiPriority w:val="9"/>
    <w:qFormat/>
    <w:rsid w:val="00727535"/>
    <w:pPr>
      <w:keepNext/>
      <w:keepLines/>
      <w:spacing w:before="240" w:after="0"/>
      <w:outlineLvl w:val="0"/>
    </w:pPr>
    <w:rPr>
      <w:rFonts w:eastAsiaTheme="majorEastAsia" w:cstheme="majorBidi"/>
      <w:b/>
      <w:color w:val="2F4E6D"/>
      <w:sz w:val="28"/>
      <w:szCs w:val="32"/>
    </w:rPr>
  </w:style>
  <w:style w:type="paragraph" w:styleId="Heading2">
    <w:name w:val="heading 2"/>
    <w:basedOn w:val="Normal"/>
    <w:next w:val="Normal"/>
    <w:link w:val="Heading2Char"/>
    <w:uiPriority w:val="9"/>
    <w:unhideWhenUsed/>
    <w:qFormat/>
    <w:rsid w:val="00727535"/>
    <w:pPr>
      <w:keepNext/>
      <w:keepLines/>
      <w:spacing w:before="40" w:after="0"/>
      <w:outlineLvl w:val="1"/>
    </w:pPr>
    <w:rPr>
      <w:rFonts w:eastAsiaTheme="majorEastAsia" w:cstheme="majorBidi"/>
      <w:color w:val="2F4E6D"/>
      <w:sz w:val="28"/>
      <w:szCs w:val="26"/>
    </w:rPr>
  </w:style>
  <w:style w:type="paragraph" w:styleId="Heading3">
    <w:name w:val="heading 3"/>
    <w:basedOn w:val="Normal"/>
    <w:next w:val="Normal"/>
    <w:link w:val="Heading3Char"/>
    <w:uiPriority w:val="9"/>
    <w:unhideWhenUsed/>
    <w:qFormat/>
    <w:rsid w:val="00727535"/>
    <w:pPr>
      <w:keepNext/>
      <w:keepLines/>
      <w:spacing w:before="40" w:after="0"/>
      <w:outlineLvl w:val="2"/>
    </w:pPr>
    <w:rPr>
      <w:rFonts w:eastAsiaTheme="majorEastAsia" w:cstheme="majorBidi"/>
      <w:i/>
      <w:color w:val="2F4E6D"/>
      <w:sz w:val="28"/>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727535"/>
    <w:rPr>
      <w:rFonts w:ascii="Arial" w:eastAsiaTheme="majorEastAsia" w:hAnsi="Arial" w:cstheme="majorBidi"/>
      <w:b/>
      <w:color w:val="2F4E6D"/>
      <w:sz w:val="28"/>
      <w:szCs w:val="32"/>
    </w:rPr>
  </w:style>
  <w:style w:type="character" w:customStyle="1" w:styleId="Heading2Char">
    <w:name w:val="Heading 2 Char"/>
    <w:basedOn w:val="DefaultParagraphFont"/>
    <w:link w:val="Heading2"/>
    <w:uiPriority w:val="9"/>
    <w:rsid w:val="00727535"/>
    <w:rPr>
      <w:rFonts w:ascii="Arial" w:eastAsiaTheme="majorEastAsia" w:hAnsi="Arial" w:cstheme="majorBidi"/>
      <w:color w:val="2F4E6D"/>
      <w:sz w:val="28"/>
      <w:szCs w:val="26"/>
    </w:rPr>
  </w:style>
  <w:style w:type="character" w:customStyle="1" w:styleId="Heading3Char">
    <w:name w:val="Heading 3 Char"/>
    <w:basedOn w:val="DefaultParagraphFont"/>
    <w:link w:val="Heading3"/>
    <w:uiPriority w:val="9"/>
    <w:rsid w:val="00727535"/>
    <w:rPr>
      <w:rFonts w:ascii="Arial" w:eastAsiaTheme="majorEastAsia" w:hAnsi="Arial" w:cstheme="majorBidi"/>
      <w:i/>
      <w:color w:val="2F4E6D"/>
      <w:sz w:val="28"/>
      <w:szCs w:val="24"/>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paragraph" w:styleId="Revision">
    <w:name w:val="Revision"/>
    <w:hidden/>
    <w:uiPriority w:val="99"/>
    <w:semiHidden/>
    <w:rsid w:val="005318A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5318A7"/>
    <w:rPr>
      <w:sz w:val="16"/>
      <w:szCs w:val="16"/>
    </w:rPr>
  </w:style>
  <w:style w:type="paragraph" w:styleId="CommentText">
    <w:name w:val="annotation text"/>
    <w:basedOn w:val="Normal"/>
    <w:link w:val="CommentTextChar"/>
    <w:uiPriority w:val="99"/>
    <w:unhideWhenUsed/>
    <w:rsid w:val="005318A7"/>
    <w:pPr>
      <w:spacing w:line="240" w:lineRule="auto"/>
    </w:pPr>
    <w:rPr>
      <w:sz w:val="20"/>
      <w:szCs w:val="20"/>
    </w:rPr>
  </w:style>
  <w:style w:type="character" w:customStyle="1" w:styleId="CommentTextChar">
    <w:name w:val="Comment Text Char"/>
    <w:basedOn w:val="DefaultParagraphFont"/>
    <w:link w:val="CommentText"/>
    <w:uiPriority w:val="99"/>
    <w:rsid w:val="005318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18A7"/>
    <w:rPr>
      <w:b/>
      <w:bCs/>
    </w:rPr>
  </w:style>
  <w:style w:type="character" w:customStyle="1" w:styleId="CommentSubjectChar">
    <w:name w:val="Comment Subject Char"/>
    <w:basedOn w:val="CommentTextChar"/>
    <w:link w:val="CommentSubject"/>
    <w:uiPriority w:val="99"/>
    <w:semiHidden/>
    <w:rsid w:val="005318A7"/>
    <w:rPr>
      <w:rFonts w:ascii="Arial" w:hAnsi="Arial"/>
      <w:b/>
      <w:bCs/>
      <w:sz w:val="20"/>
      <w:szCs w:val="20"/>
    </w:rPr>
  </w:style>
  <w:style w:type="paragraph" w:styleId="NoSpacing">
    <w:name w:val="No Spacing"/>
    <w:uiPriority w:val="1"/>
    <w:qFormat/>
    <w:rsid w:val="00DA0B4A"/>
    <w:pPr>
      <w:spacing w:after="0" w:line="240" w:lineRule="auto"/>
    </w:pPr>
    <w:rPr>
      <w:rFonts w:ascii="Arial" w:hAnsi="Arial"/>
      <w:sz w:val="24"/>
    </w:rPr>
  </w:style>
  <w:style w:type="character" w:styleId="Hyperlink">
    <w:name w:val="Hyperlink"/>
    <w:basedOn w:val="DefaultParagraphFont"/>
    <w:uiPriority w:val="99"/>
    <w:unhideWhenUsed/>
    <w:rsid w:val="00D46E7D"/>
    <w:rPr>
      <w:color w:val="0563C1" w:themeColor="hyperlink"/>
      <w:u w:val="single"/>
    </w:rPr>
  </w:style>
  <w:style w:type="character" w:styleId="PlaceholderText">
    <w:name w:val="Placeholder Text"/>
    <w:basedOn w:val="DefaultParagraphFont"/>
    <w:uiPriority w:val="99"/>
    <w:semiHidden/>
    <w:rsid w:val="00C02226"/>
    <w:rPr>
      <w:color w:val="808080"/>
    </w:rPr>
  </w:style>
  <w:style w:type="character" w:styleId="Mention">
    <w:name w:val="Mention"/>
    <w:basedOn w:val="DefaultParagraphFont"/>
    <w:uiPriority w:val="99"/>
    <w:unhideWhenUsed/>
    <w:rsid w:val="00C56B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69882">
      <w:bodyDiv w:val="1"/>
      <w:marLeft w:val="0"/>
      <w:marRight w:val="0"/>
      <w:marTop w:val="0"/>
      <w:marBottom w:val="0"/>
      <w:divBdr>
        <w:top w:val="none" w:sz="0" w:space="0" w:color="auto"/>
        <w:left w:val="none" w:sz="0" w:space="0" w:color="auto"/>
        <w:bottom w:val="none" w:sz="0" w:space="0" w:color="auto"/>
        <w:right w:val="none" w:sz="0" w:space="0" w:color="auto"/>
      </w:divBdr>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18581">
      <w:bodyDiv w:val="1"/>
      <w:marLeft w:val="0"/>
      <w:marRight w:val="0"/>
      <w:marTop w:val="0"/>
      <w:marBottom w:val="0"/>
      <w:divBdr>
        <w:top w:val="none" w:sz="0" w:space="0" w:color="auto"/>
        <w:left w:val="none" w:sz="0" w:space="0" w:color="auto"/>
        <w:bottom w:val="none" w:sz="0" w:space="0" w:color="auto"/>
        <w:right w:val="none" w:sz="0" w:space="0" w:color="auto"/>
      </w:divBdr>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66d9af-cf84-40c2-83de-3c2103e46275" xsi:nil="true"/>
    <lcf76f155ced4ddcb4097134ff3c332f xmlns="cc2076d1-28b4-4384-8934-f6c0366227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FCC9B98DA814BA21A7450D3459D88" ma:contentTypeVersion="18" ma:contentTypeDescription="Create a new document." ma:contentTypeScope="" ma:versionID="36c7dd995575b9b3cc05aa9bf3c78a8e">
  <xsd:schema xmlns:xsd="http://www.w3.org/2001/XMLSchema" xmlns:xs="http://www.w3.org/2001/XMLSchema" xmlns:p="http://schemas.microsoft.com/office/2006/metadata/properties" xmlns:ns2="cc2076d1-28b4-4384-8934-f6c03662277e" xmlns:ns3="5d66d9af-cf84-40c2-83de-3c2103e46275" targetNamespace="http://schemas.microsoft.com/office/2006/metadata/properties" ma:root="true" ma:fieldsID="7e196d4725e48a700e5b905b839e8d83" ns2:_="" ns3:_="">
    <xsd:import namespace="cc2076d1-28b4-4384-8934-f6c03662277e"/>
    <xsd:import namespace="5d66d9af-cf84-40c2-83de-3c2103e46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76d1-28b4-4384-8934-f6c036622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aeee01-be69-4027-8c27-9c43c59eb87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66d9af-cf84-40c2-83de-3c2103e4627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d18c4c-1aa7-4a41-8ae1-1a136f928964}" ma:internalName="TaxCatchAll" ma:showField="CatchAllData" ma:web="5d66d9af-cf84-40c2-83de-3c2103e462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E64A8-72DA-4612-9FEA-27D3511D625E}">
  <ds:schemaRefs>
    <ds:schemaRef ds:uri="http://schemas.openxmlformats.org/officeDocument/2006/bibliography"/>
  </ds:schemaRefs>
</ds:datastoreItem>
</file>

<file path=customXml/itemProps2.xml><?xml version="1.0" encoding="utf-8"?>
<ds:datastoreItem xmlns:ds="http://schemas.openxmlformats.org/officeDocument/2006/customXml" ds:itemID="{52094F87-3FF6-4E06-B6DD-D8CBECE69331}">
  <ds:schemaRefs>
    <ds:schemaRef ds:uri="http://schemas.microsoft.com/office/infopath/2007/PartnerControls"/>
    <ds:schemaRef ds:uri="http://schemas.microsoft.com/office/2006/metadata/properties"/>
    <ds:schemaRef ds:uri="http://purl.org/dc/elements/1.1/"/>
    <ds:schemaRef ds:uri="http://www.w3.org/XML/1998/namespace"/>
    <ds:schemaRef ds:uri="f117d89c-0b9e-4b5f-a216-a1782ae2e190"/>
    <ds:schemaRef ds:uri="b2af0b1c-cec5-42ee-8e19-5b6536638d6b"/>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019F63F7-A816-494B-82C0-33024DB2046E}">
  <ds:schemaRefs>
    <ds:schemaRef ds:uri="http://schemas.microsoft.com/sharepoint/v3/contenttype/forms"/>
  </ds:schemaRefs>
</ds:datastoreItem>
</file>

<file path=customXml/itemProps4.xml><?xml version="1.0" encoding="utf-8"?>
<ds:datastoreItem xmlns:ds="http://schemas.openxmlformats.org/officeDocument/2006/customXml" ds:itemID="{0A2A67E4-D1D2-4F4F-9FD0-344B7FCB0B95}"/>
</file>

<file path=docProps/app.xml><?xml version="1.0" encoding="utf-8"?>
<Properties xmlns="http://schemas.openxmlformats.org/officeDocument/2006/extended-properties" xmlns:vt="http://schemas.openxmlformats.org/officeDocument/2006/docPropsVTypes">
  <Template>Normal.dotm</Template>
  <TotalTime>411</TotalTime>
  <Pages>12</Pages>
  <Words>984</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345</cp:revision>
  <cp:lastPrinted>2024-01-17T22:51:00Z</cp:lastPrinted>
  <dcterms:created xsi:type="dcterms:W3CDTF">2021-03-02T22:26:00Z</dcterms:created>
  <dcterms:modified xsi:type="dcterms:W3CDTF">2025-04-07T14:28:00Z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0x01010030CFCC9B98DA814BA21A7450D3459D88</vt:lpwstr>
  </property>
  <property fmtid="{D5CDD505-2E9C-101B-9397-08002B2CF9AE}" pid="3" name="MediaServiceImageTags">
    <vt:lpwstr/>
  </property>
  <property fmtid="{D5CDD505-2E9C-101B-9397-08002B2CF9AE}" pid="4" name="GrammarlyDocumentId">
    <vt:lpwstr>4dcd704d8f83e49b6ec4f225a54822407191ff8cf1aaaa785d0697a7a6a8c4bf</vt:lpwstr>
  </property>
  <property fmtid="{D5CDD505-2E9C-101B-9397-08002B2CF9AE}" pid="5" name="Order">
    <vt:r8>7273000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