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341FB2D0" w14:textId="6BB67A3A" w:rsidR="00B255B4" w:rsidRDefault="00F1295C" w:rsidP="0086068E">
      <w:pPr>
        <w:pStyle w:val="Heading1"/>
        <w:spacing w:before="0"/>
        <w:rPr>
          <w:b/>
          <w:color w:val="auto"/>
        </w:rPr>
      </w:pPr>
      <w:r>
        <w:rPr>
          <w:b/>
          <w:color w:val="auto"/>
        </w:rPr>
        <w:t>April 19</w:t>
      </w:r>
      <w:r w:rsidR="0096120C">
        <w:rPr>
          <w:b/>
          <w:color w:val="auto"/>
        </w:rPr>
        <w:t>, 2023</w:t>
      </w:r>
    </w:p>
    <w:p w14:paraId="1220B977" w14:textId="6A7BAC8F" w:rsidR="00E70E47" w:rsidRDefault="00F1295C" w:rsidP="0086068E">
      <w:pPr>
        <w:pStyle w:val="Heading1"/>
        <w:spacing w:before="0"/>
        <w:rPr>
          <w:bCs/>
          <w:color w:val="000000" w:themeColor="text1"/>
        </w:rPr>
      </w:pPr>
      <w:r w:rsidRPr="00F52D79">
        <w:rPr>
          <w:bCs/>
          <w:color w:val="auto"/>
        </w:rPr>
        <w:t>9:00 – 11:00 AM (Pacific)</w:t>
      </w:r>
      <w:r w:rsidR="00CD6FC0">
        <w:rPr>
          <w:bCs/>
          <w:color w:val="auto"/>
        </w:rPr>
        <w:t xml:space="preserve"> </w:t>
      </w:r>
      <w:r w:rsidRPr="00F52D79">
        <w:rPr>
          <w:bCs/>
          <w:color w:val="auto"/>
        </w:rPr>
        <w:t>/11:00 AM – 1:00 PM (Central)</w:t>
      </w:r>
      <w:r w:rsidR="00CD6FC0">
        <w:rPr>
          <w:bCs/>
          <w:color w:val="auto"/>
        </w:rPr>
        <w:t xml:space="preserve"> </w:t>
      </w:r>
      <w:r w:rsidRPr="00F52D79">
        <w:rPr>
          <w:bCs/>
          <w:color w:val="000000" w:themeColor="text1"/>
        </w:rPr>
        <w:t>/12:00 – 2:00 PM</w:t>
      </w:r>
      <w:r w:rsidR="0096120C">
        <w:rPr>
          <w:bCs/>
          <w:color w:val="000000" w:themeColor="text1"/>
        </w:rPr>
        <w:t xml:space="preserve"> </w:t>
      </w:r>
      <w:r w:rsidRPr="00F52D79">
        <w:rPr>
          <w:bCs/>
          <w:color w:val="000000" w:themeColor="text1"/>
        </w:rPr>
        <w:t>(Eastern)</w:t>
      </w:r>
    </w:p>
    <w:p w14:paraId="06723117" w14:textId="78F96190" w:rsidR="00096F06" w:rsidRPr="00B255B4" w:rsidRDefault="005B72C3" w:rsidP="0086068E">
      <w:pPr>
        <w:pStyle w:val="Heading1"/>
        <w:spacing w:before="0"/>
        <w:rPr>
          <w:b/>
          <w:color w:val="auto"/>
        </w:rPr>
      </w:pPr>
      <w:r>
        <w:rPr>
          <w:caps w:val="0"/>
          <w:color w:val="auto"/>
        </w:rPr>
        <w:t>Presenters:</w:t>
      </w:r>
      <w:r w:rsidR="0086068E">
        <w:rPr>
          <w:caps w:val="0"/>
          <w:color w:val="auto"/>
        </w:rPr>
        <w:br/>
      </w:r>
      <w:r w:rsidR="0086068E" w:rsidRPr="0086068E">
        <w:rPr>
          <w:caps w:val="0"/>
          <w:color w:val="auto"/>
        </w:rPr>
        <w:t>Kathleen Lynne Lane, Ph.D., BCBA-D, CF-L</w:t>
      </w:r>
      <w:r w:rsidR="005E3C93">
        <w:rPr>
          <w:caps w:val="0"/>
          <w:color w:val="auto"/>
        </w:rPr>
        <w:t>2</w:t>
      </w:r>
      <w:r w:rsidR="00E80BCD">
        <w:rPr>
          <w:caps w:val="0"/>
          <w:color w:val="auto"/>
        </w:rPr>
        <w:t>,</w:t>
      </w:r>
      <w:r w:rsidR="00E80BCD" w:rsidRPr="0086068E">
        <w:rPr>
          <w:caps w:val="0"/>
          <w:color w:val="auto"/>
        </w:rPr>
        <w:t xml:space="preserve"> Mark Buckman, Ph.D.</w:t>
      </w:r>
      <w:r w:rsidR="00E80BCD">
        <w:rPr>
          <w:caps w:val="0"/>
          <w:color w:val="auto"/>
        </w:rPr>
        <w:t>, &amp;</w:t>
      </w:r>
      <w:r w:rsidR="0086068E" w:rsidRPr="0086068E">
        <w:rPr>
          <w:caps w:val="0"/>
          <w:color w:val="auto"/>
        </w:rPr>
        <w:t xml:space="preserve"> Wendy Oakes, Ph.D.</w:t>
      </w:r>
    </w:p>
    <w:p w14:paraId="61917FF7" w14:textId="590E36F8" w:rsidR="00753562" w:rsidRPr="00076B51" w:rsidRDefault="00EA5ABF" w:rsidP="00753562">
      <w:pPr>
        <w:pStyle w:val="Heading2"/>
        <w:rPr>
          <w:sz w:val="28"/>
          <w:szCs w:val="28"/>
        </w:rPr>
      </w:pPr>
      <w:r>
        <w:rPr>
          <w:b/>
          <w:sz w:val="32"/>
        </w:rPr>
        <w:t>Session</w:t>
      </w:r>
      <w:r w:rsidR="003D2BA1">
        <w:rPr>
          <w:b/>
          <w:sz w:val="32"/>
        </w:rPr>
        <w:t xml:space="preserve"> </w:t>
      </w:r>
      <w:r w:rsidR="005E0B29">
        <w:rPr>
          <w:b/>
          <w:sz w:val="32"/>
        </w:rPr>
        <w:t>5</w:t>
      </w:r>
      <w:r w:rsidR="00753562" w:rsidRPr="00753562">
        <w:rPr>
          <w:b/>
          <w:sz w:val="32"/>
        </w:rPr>
        <w:t>:</w:t>
      </w:r>
      <w:r w:rsidR="009C6CA0" w:rsidRPr="00096F06">
        <w:rPr>
          <w:caps w:val="0"/>
          <w:sz w:val="28"/>
          <w:szCs w:val="28"/>
        </w:rPr>
        <w:t xml:space="preserve"> </w:t>
      </w:r>
      <w:r w:rsidR="007E3824">
        <w:rPr>
          <w:caps w:val="0"/>
          <w:sz w:val="28"/>
          <w:szCs w:val="28"/>
        </w:rPr>
        <w:t xml:space="preserve">IMPLEMENTING COMPREHENSIVE, INTEGRATED, THREE-TIERED (Ci3T) MODELS: </w:t>
      </w:r>
      <w:r w:rsidR="00E5164F">
        <w:rPr>
          <w:bCs/>
          <w:sz w:val="32"/>
        </w:rPr>
        <w:t>Planning for the Year Ahead</w:t>
      </w:r>
    </w:p>
    <w:p w14:paraId="76A6C030" w14:textId="14AC7382" w:rsidR="002935A7" w:rsidRPr="00192D08" w:rsidRDefault="002935A7" w:rsidP="002935A7">
      <w:pPr>
        <w:pStyle w:val="Heading2"/>
        <w:rPr>
          <w:i/>
          <w:iCs/>
        </w:rPr>
      </w:pPr>
      <w:r w:rsidRPr="00192D08">
        <w:rPr>
          <w:i/>
          <w:iCs/>
        </w:rPr>
        <w:t xml:space="preserve">Audience: This session is available </w:t>
      </w:r>
      <w:r w:rsidR="00786C10">
        <w:rPr>
          <w:i/>
          <w:iCs/>
        </w:rPr>
        <w:t xml:space="preserve">Only </w:t>
      </w:r>
      <w:r w:rsidRPr="00192D08">
        <w:rPr>
          <w:i/>
          <w:iCs/>
        </w:rPr>
        <w:t xml:space="preserve">for Ci3T Leadership </w:t>
      </w:r>
      <w:r w:rsidR="00310EF2" w:rsidRPr="00192D08">
        <w:rPr>
          <w:i/>
          <w:iCs/>
        </w:rPr>
        <w:t>Team</w:t>
      </w:r>
      <w:r w:rsidR="00786C10">
        <w:rPr>
          <w:i/>
          <w:iCs/>
        </w:rPr>
        <w:t xml:space="preserve"> Members from schools in the T-Ci3T group of Project ENHANCE</w:t>
      </w:r>
    </w:p>
    <w:p w14:paraId="1D44547D" w14:textId="37F31811" w:rsidR="00DE5F91" w:rsidRPr="00824DD6" w:rsidRDefault="00DE5F91" w:rsidP="00824DD6">
      <w:r w:rsidRPr="004F33B8">
        <w:rPr>
          <w:i/>
          <w:iCs/>
        </w:rPr>
        <w:t>Note.</w:t>
      </w:r>
      <w:r>
        <w:t xml:space="preserve"> If you are not part of this approved research project, you are welcome to use these materials for implementation series you are leading to support the installation of Ci3T in your school or district. Please see </w:t>
      </w:r>
      <w:hyperlink r:id="rId11" w:history="1">
        <w:r w:rsidRPr="00F326FF">
          <w:rPr>
            <w:rStyle w:val="Hyperlink"/>
          </w:rPr>
          <w:t>www.ci3t.org</w:t>
        </w:r>
      </w:hyperlink>
      <w:r>
        <w:t xml:space="preserve"> for permission and usage agreements at the bottom of each page.</w:t>
      </w:r>
    </w:p>
    <w:p w14:paraId="25E70152" w14:textId="01AC4A37" w:rsidR="00753562" w:rsidRPr="00F23F1A" w:rsidRDefault="002935A7" w:rsidP="006E3030">
      <w:pPr>
        <w:pStyle w:val="Heading3"/>
        <w:rPr>
          <w:szCs w:val="24"/>
        </w:rPr>
      </w:pPr>
      <w:r>
        <w:rPr>
          <w:szCs w:val="24"/>
        </w:rPr>
        <w:t>AGENDA</w:t>
      </w:r>
    </w:p>
    <w:p w14:paraId="4646D538" w14:textId="77777777" w:rsidR="00AD7372" w:rsidRPr="00923703" w:rsidRDefault="00AD7372" w:rsidP="00AD7372">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266E91B3" w14:textId="77777777" w:rsidR="00AD7372" w:rsidRPr="00751BE3" w:rsidRDefault="00AD7372" w:rsidP="00AD737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Procedures for Monitoring</w:t>
      </w:r>
    </w:p>
    <w:p w14:paraId="7AD83705" w14:textId="77777777" w:rsidR="00AD7372" w:rsidRPr="00751BE3" w:rsidRDefault="00AD7372" w:rsidP="00AD7372">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Review your School’s Social Validity &amp; Treatment Integrity Data</w:t>
      </w:r>
    </w:p>
    <w:p w14:paraId="53C3C775" w14:textId="5447C896" w:rsidR="00AD7372" w:rsidRPr="000553FD" w:rsidRDefault="00AD7372" w:rsidP="00AD7372">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Review your School’s Spring Screening Data</w:t>
      </w:r>
    </w:p>
    <w:p w14:paraId="5FCA3AB6" w14:textId="77777777" w:rsidR="00CD210E" w:rsidRDefault="000553FD" w:rsidP="00CD210E">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sidRPr="000553FD">
        <w:rPr>
          <w:rFonts w:asciiTheme="majorHAnsi" w:eastAsia="Times New Roman" w:hAnsiTheme="majorHAnsi" w:cstheme="majorHAnsi"/>
          <w:sz w:val="24"/>
          <w:szCs w:val="24"/>
        </w:rPr>
        <w:t>Planning for the Year Ahead 202</w:t>
      </w:r>
      <w:r w:rsidR="0097599A">
        <w:rPr>
          <w:rFonts w:asciiTheme="majorHAnsi" w:eastAsia="Times New Roman" w:hAnsiTheme="majorHAnsi" w:cstheme="majorHAnsi"/>
          <w:sz w:val="24"/>
          <w:szCs w:val="24"/>
        </w:rPr>
        <w:t>3</w:t>
      </w:r>
      <w:r w:rsidRPr="000553FD">
        <w:rPr>
          <w:rFonts w:asciiTheme="majorHAnsi" w:eastAsia="Times New Roman" w:hAnsiTheme="majorHAnsi" w:cstheme="majorHAnsi"/>
          <w:sz w:val="24"/>
          <w:szCs w:val="24"/>
        </w:rPr>
        <w:t>-202</w:t>
      </w:r>
      <w:r w:rsidR="0097599A">
        <w:rPr>
          <w:rFonts w:asciiTheme="majorHAnsi" w:eastAsia="Times New Roman" w:hAnsiTheme="majorHAnsi" w:cstheme="majorHAnsi"/>
          <w:sz w:val="24"/>
          <w:szCs w:val="24"/>
        </w:rPr>
        <w:t>4</w:t>
      </w:r>
    </w:p>
    <w:p w14:paraId="4CEEC8A9" w14:textId="53E8EC7B" w:rsidR="0069477F" w:rsidRPr="00CD210E" w:rsidRDefault="00CD210E" w:rsidP="00CD210E">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Focusing on Data-Informed Professional Learning</w:t>
      </w:r>
    </w:p>
    <w:p w14:paraId="00D0ECBF" w14:textId="6A16FD8D" w:rsidR="00FA4BE4" w:rsidRPr="007B604A" w:rsidRDefault="00FA4BE4" w:rsidP="000553F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7E452C0C" w:rsidR="006D29D0" w:rsidRDefault="00F4504B">
      <w:pPr>
        <w:rPr>
          <w:rFonts w:ascii="Calibri Light" w:eastAsia="Times New Roman" w:hAnsi="Calibri Light" w:cs="Calibri Light"/>
          <w:sz w:val="24"/>
        </w:rPr>
      </w:pPr>
      <w:r w:rsidRPr="00F4504B">
        <w:rPr>
          <w:rFonts w:ascii="Calibri Light" w:eastAsia="Times New Roman" w:hAnsi="Calibri Light" w:cs="Calibri Light"/>
          <w:sz w:val="24"/>
        </w:rPr>
        <w:t>In this session, participants will review spring</w:t>
      </w:r>
      <w:r w:rsidR="006250D1" w:rsidRPr="006250D1">
        <w:rPr>
          <w:rFonts w:ascii="Calibri Light" w:eastAsia="Times New Roman" w:hAnsi="Calibri Light" w:cs="Calibri Light"/>
          <w:sz w:val="24"/>
        </w:rPr>
        <w:t xml:space="preserve"> </w:t>
      </w:r>
      <w:r w:rsidR="006250D1" w:rsidRPr="00F4504B">
        <w:rPr>
          <w:rFonts w:ascii="Calibri Light" w:eastAsia="Times New Roman" w:hAnsi="Calibri Light" w:cs="Calibri Light"/>
          <w:sz w:val="24"/>
        </w:rPr>
        <w:t>social validity</w:t>
      </w:r>
      <w:r w:rsidR="006250D1">
        <w:rPr>
          <w:rFonts w:ascii="Calibri Light" w:eastAsia="Times New Roman" w:hAnsi="Calibri Light" w:cs="Calibri Light"/>
          <w:sz w:val="24"/>
        </w:rPr>
        <w:t>,</w:t>
      </w:r>
      <w:r w:rsidRPr="00F4504B">
        <w:rPr>
          <w:rFonts w:ascii="Calibri Light" w:eastAsia="Times New Roman" w:hAnsi="Calibri Light" w:cs="Calibri Light"/>
          <w:sz w:val="24"/>
        </w:rPr>
        <w:t xml:space="preserve"> treatment integrity</w:t>
      </w:r>
      <w:r w:rsidR="006250D1">
        <w:rPr>
          <w:rFonts w:ascii="Calibri Light" w:eastAsia="Times New Roman" w:hAnsi="Calibri Light" w:cs="Calibri Light"/>
          <w:sz w:val="24"/>
        </w:rPr>
        <w:t>,</w:t>
      </w:r>
      <w:r w:rsidRPr="00F4504B">
        <w:rPr>
          <w:rFonts w:ascii="Calibri Light" w:eastAsia="Times New Roman" w:hAnsi="Calibri Light" w:cs="Calibri Light"/>
          <w:sz w:val="24"/>
        </w:rPr>
        <w:t xml:space="preserve"> and screening data. Ci3T Leadership Team members will </w:t>
      </w:r>
      <w:r>
        <w:rPr>
          <w:rFonts w:ascii="Calibri Light" w:eastAsia="Times New Roman" w:hAnsi="Calibri Light" w:cs="Calibri Light"/>
          <w:sz w:val="24"/>
        </w:rPr>
        <w:t xml:space="preserve">identify successes and focus areas from these data and </w:t>
      </w:r>
      <w:r w:rsidRPr="00F4504B">
        <w:rPr>
          <w:rFonts w:ascii="Calibri Light" w:eastAsia="Times New Roman" w:hAnsi="Calibri Light" w:cs="Calibri Light"/>
          <w:sz w:val="24"/>
        </w:rPr>
        <w:t>make plans to share data</w:t>
      </w:r>
      <w:r w:rsidR="006250D1">
        <w:rPr>
          <w:rFonts w:ascii="Calibri Light" w:eastAsia="Times New Roman" w:hAnsi="Calibri Light" w:cs="Calibri Light"/>
          <w:sz w:val="24"/>
        </w:rPr>
        <w:t xml:space="preserve"> with</w:t>
      </w:r>
      <w:r w:rsidRPr="00F4504B">
        <w:rPr>
          <w:rFonts w:ascii="Calibri Light" w:eastAsia="Times New Roman" w:hAnsi="Calibri Light" w:cs="Calibri Light"/>
          <w:sz w:val="24"/>
        </w:rPr>
        <w:t xml:space="preserve"> </w:t>
      </w:r>
      <w:r>
        <w:rPr>
          <w:rFonts w:ascii="Calibri Light" w:eastAsia="Times New Roman" w:hAnsi="Calibri Light" w:cs="Calibri Light"/>
          <w:sz w:val="24"/>
        </w:rPr>
        <w:t xml:space="preserve">stakeholders. </w:t>
      </w:r>
      <w:r w:rsidR="004A6B09">
        <w:rPr>
          <w:rFonts w:ascii="Calibri Light" w:eastAsia="Times New Roman" w:hAnsi="Calibri Light" w:cs="Calibri Light"/>
          <w:sz w:val="24"/>
        </w:rPr>
        <w:t xml:space="preserve">Then, participants will engage in </w:t>
      </w:r>
      <w:r w:rsidR="000514E0">
        <w:rPr>
          <w:rFonts w:ascii="Calibri Light" w:eastAsia="Times New Roman" w:hAnsi="Calibri Light" w:cs="Calibri Light"/>
          <w:sz w:val="24"/>
        </w:rPr>
        <w:t xml:space="preserve">a </w:t>
      </w:r>
      <w:r w:rsidR="004A6B09">
        <w:rPr>
          <w:rFonts w:ascii="Calibri Light" w:eastAsia="Times New Roman" w:hAnsi="Calibri Light" w:cs="Calibri Light"/>
          <w:sz w:val="24"/>
        </w:rPr>
        <w:t>data-informed planning</w:t>
      </w:r>
      <w:r w:rsidR="00DC07B7">
        <w:rPr>
          <w:rFonts w:ascii="Calibri Light" w:eastAsia="Times New Roman" w:hAnsi="Calibri Light" w:cs="Calibri Light"/>
          <w:sz w:val="24"/>
        </w:rPr>
        <w:t xml:space="preserve"> process</w:t>
      </w:r>
      <w:r w:rsidR="004A6B09">
        <w:rPr>
          <w:rFonts w:ascii="Calibri Light" w:eastAsia="Times New Roman" w:hAnsi="Calibri Light" w:cs="Calibri Light"/>
          <w:sz w:val="24"/>
        </w:rPr>
        <w:t xml:space="preserve"> for the next school year, including</w:t>
      </w:r>
      <w:r w:rsidR="00EC605F">
        <w:rPr>
          <w:rFonts w:ascii="Calibri Light" w:eastAsia="Times New Roman" w:hAnsi="Calibri Light" w:cs="Calibri Light"/>
          <w:sz w:val="24"/>
        </w:rPr>
        <w:t xml:space="preserve"> (a)</w:t>
      </w:r>
      <w:r w:rsidR="004A6B09">
        <w:rPr>
          <w:rFonts w:ascii="Calibri Light" w:eastAsia="Times New Roman" w:hAnsi="Calibri Light" w:cs="Calibri Light"/>
          <w:sz w:val="24"/>
        </w:rPr>
        <w:t xml:space="preserve"> planning professional learning</w:t>
      </w:r>
      <w:r w:rsidRPr="00F4504B">
        <w:rPr>
          <w:rFonts w:ascii="Calibri Light" w:eastAsia="Times New Roman" w:hAnsi="Calibri Light" w:cs="Calibri Light"/>
          <w:sz w:val="24"/>
        </w:rPr>
        <w:t xml:space="preserve"> to </w:t>
      </w:r>
      <w:r w:rsidR="006250D1">
        <w:rPr>
          <w:rFonts w:ascii="Calibri Light" w:eastAsia="Times New Roman" w:hAnsi="Calibri Light" w:cs="Calibri Light"/>
          <w:sz w:val="24"/>
        </w:rPr>
        <w:t>support</w:t>
      </w:r>
      <w:r w:rsidRPr="00F4504B">
        <w:rPr>
          <w:rFonts w:ascii="Calibri Light" w:eastAsia="Times New Roman" w:hAnsi="Calibri Light" w:cs="Calibri Light"/>
          <w:sz w:val="24"/>
        </w:rPr>
        <w:t xml:space="preserve"> implementation across the tiers</w:t>
      </w:r>
      <w:r w:rsidR="00EC605F">
        <w:rPr>
          <w:rFonts w:ascii="Calibri Light" w:eastAsia="Times New Roman" w:hAnsi="Calibri Light" w:cs="Calibri Light"/>
          <w:sz w:val="24"/>
        </w:rPr>
        <w:t xml:space="preserve"> and (b) identifying potential</w:t>
      </w:r>
      <w:r w:rsidRPr="00F4504B">
        <w:rPr>
          <w:rFonts w:ascii="Calibri Light" w:eastAsia="Times New Roman" w:hAnsi="Calibri Light" w:cs="Calibri Light"/>
          <w:sz w:val="24"/>
        </w:rPr>
        <w:t xml:space="preserve"> revisions to their </w:t>
      </w:r>
      <w:r w:rsidR="00EC605F">
        <w:rPr>
          <w:rFonts w:ascii="Calibri Light" w:eastAsia="Times New Roman" w:hAnsi="Calibri Light" w:cs="Calibri Light"/>
          <w:sz w:val="24"/>
        </w:rPr>
        <w:t xml:space="preserve">Ci3T </w:t>
      </w:r>
      <w:r w:rsidR="00F314D0">
        <w:rPr>
          <w:rFonts w:ascii="Calibri Light" w:eastAsia="Times New Roman" w:hAnsi="Calibri Light" w:cs="Calibri Light"/>
          <w:sz w:val="24"/>
        </w:rPr>
        <w:t>I</w:t>
      </w:r>
      <w:r w:rsidR="00F314D0" w:rsidRPr="00F4504B">
        <w:rPr>
          <w:rFonts w:ascii="Calibri Light" w:eastAsia="Times New Roman" w:hAnsi="Calibri Light" w:cs="Calibri Light"/>
          <w:sz w:val="24"/>
        </w:rPr>
        <w:t>mplementation</w:t>
      </w:r>
      <w:r w:rsidRPr="00F4504B">
        <w:rPr>
          <w:rFonts w:ascii="Calibri Light" w:eastAsia="Times New Roman" w:hAnsi="Calibri Light" w:cs="Calibri Light"/>
          <w:sz w:val="24"/>
        </w:rPr>
        <w:t xml:space="preserve"> </w:t>
      </w:r>
      <w:r w:rsidR="00F314D0">
        <w:rPr>
          <w:rFonts w:ascii="Calibri Light" w:eastAsia="Times New Roman" w:hAnsi="Calibri Light" w:cs="Calibri Light"/>
          <w:sz w:val="24"/>
        </w:rPr>
        <w:t>M</w:t>
      </w:r>
      <w:r w:rsidRPr="00F4504B">
        <w:rPr>
          <w:rFonts w:ascii="Calibri Light" w:eastAsia="Times New Roman" w:hAnsi="Calibri Light" w:cs="Calibri Light"/>
          <w:sz w:val="24"/>
        </w:rPr>
        <w:t>anual. Finally, Ci3T Team Members will schedule and plan logistical considerations, including professional learning and team meetings for the coming year.</w:t>
      </w:r>
    </w:p>
    <w:p w14:paraId="0D8856E5" w14:textId="4899008F" w:rsidR="00096F06" w:rsidRPr="00F23F1A" w:rsidRDefault="00096F06" w:rsidP="00096F06">
      <w:pPr>
        <w:pStyle w:val="Heading3"/>
        <w:rPr>
          <w:szCs w:val="24"/>
        </w:rPr>
      </w:pPr>
      <w:r w:rsidRPr="00F23F1A">
        <w:rPr>
          <w:szCs w:val="24"/>
        </w:rPr>
        <w:t>Learning objectives</w:t>
      </w:r>
    </w:p>
    <w:p w14:paraId="32B393FC" w14:textId="77777777" w:rsidR="002B3BFA" w:rsidRDefault="002B3BFA" w:rsidP="002B3BFA">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Interpret social validity, treatment integrity, and spring screening data at the school- and classroom-level to identify successes and focus areas relative to Ci3T implementation.</w:t>
      </w:r>
    </w:p>
    <w:p w14:paraId="6CB38438" w14:textId="52096CDC" w:rsidR="00EF4365" w:rsidRPr="00824DD6" w:rsidRDefault="00EF4365" w:rsidP="002B3BFA">
      <w:pPr>
        <w:numPr>
          <w:ilvl w:val="0"/>
          <w:numId w:val="8"/>
        </w:numPr>
        <w:spacing w:before="0"/>
        <w:contextualSpacing/>
        <w:rPr>
          <w:rFonts w:asciiTheme="majorHAnsi" w:eastAsia="Times New Roman" w:hAnsiTheme="majorHAnsi" w:cstheme="majorHAnsi"/>
          <w:sz w:val="24"/>
          <w:szCs w:val="24"/>
        </w:rPr>
      </w:pPr>
      <w:r w:rsidRPr="00824DD6">
        <w:rPr>
          <w:rFonts w:asciiTheme="majorHAnsi" w:eastAsia="Times New Roman" w:hAnsiTheme="majorHAnsi" w:cstheme="majorHAnsi"/>
          <w:sz w:val="24"/>
          <w:szCs w:val="24"/>
        </w:rPr>
        <w:t xml:space="preserve">Use needs of faculty, staff, and students – as identified in social validity, treatment integrity, and winter screening data – to inform professional learning for faculty and staff, </w:t>
      </w:r>
      <w:r w:rsidRPr="00824DD6">
        <w:rPr>
          <w:rFonts w:asciiTheme="majorHAnsi" w:eastAsia="Times New Roman" w:hAnsiTheme="majorHAnsi" w:cstheme="majorHAnsi"/>
          <w:sz w:val="24"/>
          <w:szCs w:val="24"/>
        </w:rPr>
        <w:lastRenderedPageBreak/>
        <w:t>use of effective practices to support students (e.g., low-intensity supports, Tier 2 and 3 interventions), and updates to your school</w:t>
      </w:r>
      <w:r w:rsidR="00824DD6">
        <w:rPr>
          <w:rFonts w:asciiTheme="majorHAnsi" w:eastAsia="Times New Roman" w:hAnsiTheme="majorHAnsi" w:cstheme="majorHAnsi"/>
          <w:sz w:val="24"/>
          <w:szCs w:val="24"/>
        </w:rPr>
        <w:t>’s</w:t>
      </w:r>
      <w:r w:rsidRPr="00824DD6">
        <w:rPr>
          <w:rFonts w:asciiTheme="majorHAnsi" w:eastAsia="Times New Roman" w:hAnsiTheme="majorHAnsi" w:cstheme="majorHAnsi"/>
          <w:sz w:val="24"/>
          <w:szCs w:val="24"/>
        </w:rPr>
        <w:t xml:space="preserve"> C</w:t>
      </w:r>
      <w:r w:rsidR="00824DD6">
        <w:rPr>
          <w:rFonts w:asciiTheme="majorHAnsi" w:eastAsia="Times New Roman" w:hAnsiTheme="majorHAnsi" w:cstheme="majorHAnsi"/>
          <w:sz w:val="24"/>
          <w:szCs w:val="24"/>
        </w:rPr>
        <w:t>i3T Implementation Manual</w:t>
      </w:r>
    </w:p>
    <w:p w14:paraId="56832138" w14:textId="03701DBB" w:rsidR="00442251" w:rsidRPr="00CF21D0" w:rsidRDefault="00442251" w:rsidP="00442251">
      <w:pPr>
        <w:pStyle w:val="Heading3"/>
      </w:pPr>
      <w:r w:rsidRPr="00CD6FC0">
        <w:rPr>
          <w:b/>
          <w:bCs/>
        </w:rPr>
        <w:t>202</w:t>
      </w:r>
      <w:r w:rsidR="006153F8" w:rsidRPr="00CD6FC0">
        <w:rPr>
          <w:b/>
          <w:bCs/>
        </w:rPr>
        <w:t>3</w:t>
      </w:r>
      <w:r w:rsidRPr="00CD6FC0">
        <w:rPr>
          <w:b/>
          <w:bCs/>
        </w:rPr>
        <w:t>-202</w:t>
      </w:r>
      <w:r w:rsidR="006153F8" w:rsidRPr="00CD6FC0">
        <w:rPr>
          <w:b/>
          <w:bCs/>
        </w:rPr>
        <w:t>4</w:t>
      </w:r>
      <w:r w:rsidRPr="00CF21D0">
        <w:t xml:space="preserve"> </w:t>
      </w:r>
      <w:r>
        <w:t xml:space="preserve">Traditional Ci3T Implementation </w:t>
      </w:r>
      <w:r w:rsidR="00DD41D2">
        <w:t>Series</w:t>
      </w:r>
      <w:r>
        <w:t xml:space="preserve"> and Delivery (T-Ci3T) </w:t>
      </w:r>
      <w:r w:rsidRPr="00CF21D0">
        <w:t>PRofessional Learning schedule</w:t>
      </w:r>
    </w:p>
    <w:tbl>
      <w:tblPr>
        <w:tblStyle w:val="TableGrid"/>
        <w:tblW w:w="5000" w:type="pct"/>
        <w:tblLook w:val="04A0" w:firstRow="1" w:lastRow="0" w:firstColumn="1" w:lastColumn="0" w:noHBand="0" w:noVBand="1"/>
      </w:tblPr>
      <w:tblGrid>
        <w:gridCol w:w="3145"/>
        <w:gridCol w:w="2250"/>
        <w:gridCol w:w="1350"/>
        <w:gridCol w:w="1350"/>
        <w:gridCol w:w="1255"/>
      </w:tblGrid>
      <w:tr w:rsidR="00CD6FC0" w:rsidRPr="00EE16BE" w14:paraId="3748BC75" w14:textId="77777777" w:rsidTr="00CD6FC0">
        <w:tc>
          <w:tcPr>
            <w:tcW w:w="2885" w:type="pct"/>
            <w:gridSpan w:val="2"/>
            <w:shd w:val="clear" w:color="auto" w:fill="80B284"/>
          </w:tcPr>
          <w:p w14:paraId="55696225" w14:textId="77777777" w:rsidR="00CD6FC0" w:rsidRDefault="00CD6FC0" w:rsidP="00832BC7">
            <w:pPr>
              <w:rPr>
                <w:rFonts w:cs="Arial"/>
                <w:b/>
                <w:bCs/>
                <w:szCs w:val="24"/>
              </w:rPr>
            </w:pPr>
            <w:r w:rsidRPr="00EE16BE">
              <w:rPr>
                <w:rFonts w:cs="Arial"/>
                <w:b/>
                <w:bCs/>
                <w:szCs w:val="24"/>
              </w:rPr>
              <w:t>Project ENHANCE</w:t>
            </w:r>
          </w:p>
          <w:p w14:paraId="46E6FEE8" w14:textId="77777777" w:rsidR="00CD6FC0" w:rsidRPr="00EE16BE" w:rsidRDefault="00CD6FC0" w:rsidP="00832BC7">
            <w:pPr>
              <w:rPr>
                <w:rFonts w:cs="Arial"/>
                <w:b/>
                <w:bCs/>
                <w:szCs w:val="24"/>
              </w:rPr>
            </w:pPr>
            <w:r>
              <w:rPr>
                <w:rFonts w:cs="Arial"/>
                <w:b/>
                <w:bCs/>
                <w:szCs w:val="24"/>
              </w:rPr>
              <w:t>T</w:t>
            </w:r>
            <w:r w:rsidRPr="00EE16BE">
              <w:rPr>
                <w:rFonts w:cs="Arial"/>
                <w:b/>
                <w:bCs/>
                <w:szCs w:val="24"/>
              </w:rPr>
              <w:t>-Ci3T</w:t>
            </w:r>
            <w:r>
              <w:rPr>
                <w:rFonts w:cs="Arial"/>
                <w:b/>
                <w:bCs/>
                <w:szCs w:val="24"/>
              </w:rPr>
              <w:t xml:space="preserve"> Ci3T </w:t>
            </w:r>
            <w:r w:rsidRPr="00EE16BE">
              <w:rPr>
                <w:rFonts w:cs="Arial"/>
                <w:b/>
                <w:bCs/>
                <w:szCs w:val="24"/>
              </w:rPr>
              <w:t xml:space="preserve">Implementation </w:t>
            </w:r>
            <w:r>
              <w:rPr>
                <w:rFonts w:cs="Arial"/>
                <w:b/>
                <w:bCs/>
                <w:szCs w:val="24"/>
              </w:rPr>
              <w:t>Series and Delivery</w:t>
            </w:r>
          </w:p>
          <w:p w14:paraId="26CDDF7A" w14:textId="77777777" w:rsidR="00CD6FC0" w:rsidRPr="00EE16BE" w:rsidRDefault="00CD6FC0" w:rsidP="00832BC7">
            <w:pPr>
              <w:rPr>
                <w:rFonts w:cs="Arial"/>
                <w:szCs w:val="24"/>
              </w:rPr>
            </w:pPr>
            <w:r w:rsidRPr="00EE16BE">
              <w:rPr>
                <w:rFonts w:cs="Arial"/>
                <w:b/>
                <w:bCs/>
                <w:szCs w:val="24"/>
              </w:rPr>
              <w:t xml:space="preserve">Location: </w:t>
            </w:r>
            <w:r w:rsidRPr="00EE16BE">
              <w:rPr>
                <w:rFonts w:cs="Arial"/>
                <w:color w:val="000000" w:themeColor="text1"/>
                <w:szCs w:val="24"/>
              </w:rPr>
              <w:t>Remote via Zoom</w:t>
            </w:r>
          </w:p>
          <w:p w14:paraId="430312F4" w14:textId="77777777" w:rsidR="00CD6FC0" w:rsidRPr="00EE16BE" w:rsidRDefault="00CD6FC0" w:rsidP="00832BC7">
            <w:pPr>
              <w:rPr>
                <w:rFonts w:cs="Arial"/>
                <w:b/>
                <w:bCs/>
                <w:szCs w:val="24"/>
              </w:rPr>
            </w:pPr>
            <w:r w:rsidRPr="00EE16BE">
              <w:rPr>
                <w:rFonts w:cs="Arial"/>
                <w:b/>
                <w:bCs/>
                <w:szCs w:val="24"/>
              </w:rPr>
              <w:t xml:space="preserve">Attended by: </w:t>
            </w:r>
            <w:r>
              <w:rPr>
                <w:rFonts w:cs="Arial"/>
                <w:szCs w:val="24"/>
              </w:rPr>
              <w:t>Washington and South Carolina</w:t>
            </w:r>
          </w:p>
          <w:p w14:paraId="67FAE6FE" w14:textId="77777777" w:rsidR="00CD6FC0" w:rsidRPr="00EE16BE" w:rsidRDefault="00CD6FC0" w:rsidP="00832BC7">
            <w:pPr>
              <w:rPr>
                <w:rFonts w:cs="Arial"/>
                <w:szCs w:val="24"/>
              </w:rPr>
            </w:pPr>
            <w:r w:rsidRPr="00EE16BE">
              <w:rPr>
                <w:rFonts w:cs="Arial"/>
                <w:szCs w:val="24"/>
              </w:rPr>
              <w:t xml:space="preserve">School Ci3T Leadership Teams </w:t>
            </w:r>
          </w:p>
          <w:p w14:paraId="1F7C7BA3" w14:textId="77777777" w:rsidR="00CD6FC0" w:rsidRPr="00EE16BE" w:rsidRDefault="00CD6FC0" w:rsidP="00832BC7">
            <w:pPr>
              <w:rPr>
                <w:rFonts w:eastAsia="Calibri" w:cs="Arial"/>
                <w:szCs w:val="24"/>
              </w:rPr>
            </w:pPr>
            <w:r w:rsidRPr="00EE16BE">
              <w:rPr>
                <w:rFonts w:cs="Arial"/>
                <w:szCs w:val="24"/>
              </w:rPr>
              <w:t>Ci3T District Trainers and Coaches</w:t>
            </w:r>
          </w:p>
        </w:tc>
        <w:tc>
          <w:tcPr>
            <w:tcW w:w="722" w:type="pct"/>
            <w:shd w:val="clear" w:color="auto" w:fill="80B284"/>
            <w:vAlign w:val="bottom"/>
          </w:tcPr>
          <w:p w14:paraId="059FDC22" w14:textId="77777777" w:rsidR="00CD6FC0" w:rsidRPr="00EE16BE" w:rsidRDefault="00CD6FC0" w:rsidP="00832BC7">
            <w:pPr>
              <w:jc w:val="center"/>
              <w:rPr>
                <w:rFonts w:eastAsia="Calibri" w:cs="Arial"/>
                <w:szCs w:val="24"/>
              </w:rPr>
            </w:pPr>
            <w:r>
              <w:rPr>
                <w:rFonts w:eastAsia="Calibri" w:cs="Arial"/>
                <w:szCs w:val="24"/>
              </w:rPr>
              <w:t>Times (Pacific)</w:t>
            </w:r>
          </w:p>
        </w:tc>
        <w:tc>
          <w:tcPr>
            <w:tcW w:w="722" w:type="pct"/>
            <w:shd w:val="clear" w:color="auto" w:fill="80B284"/>
            <w:vAlign w:val="bottom"/>
          </w:tcPr>
          <w:p w14:paraId="60CCB581" w14:textId="77777777" w:rsidR="00CD6FC0" w:rsidRDefault="00CD6FC0" w:rsidP="00832BC7">
            <w:pPr>
              <w:jc w:val="center"/>
              <w:rPr>
                <w:rFonts w:eastAsia="Calibri" w:cs="Arial"/>
                <w:szCs w:val="24"/>
              </w:rPr>
            </w:pPr>
            <w:r w:rsidRPr="00EE16BE">
              <w:rPr>
                <w:rFonts w:eastAsia="Calibri" w:cs="Arial"/>
                <w:szCs w:val="24"/>
              </w:rPr>
              <w:t>Times</w:t>
            </w:r>
          </w:p>
          <w:p w14:paraId="285BF5B3" w14:textId="77777777" w:rsidR="00CD6FC0" w:rsidRPr="00EE16BE" w:rsidRDefault="00CD6FC0" w:rsidP="00832BC7">
            <w:pPr>
              <w:jc w:val="center"/>
              <w:rPr>
                <w:rFonts w:eastAsia="Calibri" w:cs="Arial"/>
                <w:szCs w:val="24"/>
              </w:rPr>
            </w:pPr>
            <w:r w:rsidRPr="008F67D2">
              <w:rPr>
                <w:rFonts w:eastAsia="Calibri" w:cs="Arial"/>
                <w:szCs w:val="24"/>
              </w:rPr>
              <w:t>(Central)</w:t>
            </w:r>
          </w:p>
        </w:tc>
        <w:tc>
          <w:tcPr>
            <w:tcW w:w="671" w:type="pct"/>
            <w:shd w:val="clear" w:color="auto" w:fill="80B284"/>
            <w:vAlign w:val="bottom"/>
          </w:tcPr>
          <w:p w14:paraId="6AED93B7" w14:textId="77777777" w:rsidR="00CD6FC0" w:rsidRPr="00EE16BE" w:rsidRDefault="00CD6FC0" w:rsidP="00832BC7">
            <w:pPr>
              <w:jc w:val="center"/>
              <w:rPr>
                <w:rFonts w:eastAsia="Calibri" w:cs="Arial"/>
                <w:szCs w:val="24"/>
              </w:rPr>
            </w:pPr>
            <w:r>
              <w:rPr>
                <w:rFonts w:eastAsia="Calibri" w:cs="Arial"/>
                <w:szCs w:val="24"/>
              </w:rPr>
              <w:t>Times (Eastern)</w:t>
            </w:r>
          </w:p>
        </w:tc>
      </w:tr>
      <w:tr w:rsidR="00CD6FC0" w:rsidRPr="00EE16BE" w14:paraId="69243719" w14:textId="77777777" w:rsidTr="00CD6FC0">
        <w:tc>
          <w:tcPr>
            <w:tcW w:w="1682" w:type="pct"/>
            <w:shd w:val="clear" w:color="auto" w:fill="auto"/>
            <w:vAlign w:val="center"/>
          </w:tcPr>
          <w:p w14:paraId="7C729A69" w14:textId="77777777" w:rsidR="00CD6FC0" w:rsidRDefault="00CD6FC0" w:rsidP="00832BC7">
            <w:pPr>
              <w:rPr>
                <w:rFonts w:cs="Arial"/>
                <w:szCs w:val="24"/>
              </w:rPr>
            </w:pPr>
          </w:p>
        </w:tc>
        <w:tc>
          <w:tcPr>
            <w:tcW w:w="1203" w:type="pct"/>
            <w:shd w:val="clear" w:color="auto" w:fill="auto"/>
            <w:vAlign w:val="center"/>
          </w:tcPr>
          <w:p w14:paraId="539A9A0A" w14:textId="77777777" w:rsidR="00CD6FC0" w:rsidRDefault="00CD6FC0" w:rsidP="00832BC7">
            <w:pPr>
              <w:jc w:val="center"/>
              <w:rPr>
                <w:rFonts w:cs="Arial"/>
                <w:szCs w:val="24"/>
              </w:rPr>
            </w:pPr>
            <w:r>
              <w:rPr>
                <w:rFonts w:cs="Arial"/>
                <w:b/>
                <w:bCs/>
                <w:szCs w:val="24"/>
              </w:rPr>
              <w:t>Date</w:t>
            </w:r>
          </w:p>
        </w:tc>
        <w:tc>
          <w:tcPr>
            <w:tcW w:w="722" w:type="pct"/>
            <w:shd w:val="clear" w:color="auto" w:fill="auto"/>
            <w:vAlign w:val="center"/>
          </w:tcPr>
          <w:p w14:paraId="6D14610C" w14:textId="77777777" w:rsidR="00CD6FC0" w:rsidRDefault="00CD6FC0" w:rsidP="00832BC7">
            <w:pPr>
              <w:jc w:val="center"/>
              <w:rPr>
                <w:rFonts w:cs="Arial"/>
                <w:szCs w:val="24"/>
              </w:rPr>
            </w:pPr>
          </w:p>
        </w:tc>
        <w:tc>
          <w:tcPr>
            <w:tcW w:w="722" w:type="pct"/>
            <w:vAlign w:val="center"/>
          </w:tcPr>
          <w:p w14:paraId="41DC0D62" w14:textId="77777777" w:rsidR="00CD6FC0" w:rsidRDefault="00CD6FC0" w:rsidP="00832BC7">
            <w:pPr>
              <w:jc w:val="center"/>
              <w:rPr>
                <w:rFonts w:cs="Arial"/>
                <w:szCs w:val="24"/>
              </w:rPr>
            </w:pPr>
          </w:p>
        </w:tc>
        <w:tc>
          <w:tcPr>
            <w:tcW w:w="671" w:type="pct"/>
            <w:vAlign w:val="center"/>
          </w:tcPr>
          <w:p w14:paraId="31FA448A" w14:textId="77777777" w:rsidR="00CD6FC0" w:rsidRDefault="00CD6FC0" w:rsidP="00832BC7">
            <w:pPr>
              <w:jc w:val="center"/>
              <w:rPr>
                <w:rFonts w:cs="Arial"/>
                <w:szCs w:val="24"/>
              </w:rPr>
            </w:pPr>
          </w:p>
        </w:tc>
      </w:tr>
      <w:tr w:rsidR="00CD6FC0" w:rsidRPr="00EE16BE" w14:paraId="537CDB9C" w14:textId="77777777" w:rsidTr="00CD6FC0">
        <w:tc>
          <w:tcPr>
            <w:tcW w:w="1682" w:type="pct"/>
            <w:shd w:val="clear" w:color="auto" w:fill="auto"/>
            <w:vAlign w:val="center"/>
          </w:tcPr>
          <w:p w14:paraId="2D62B989" w14:textId="77777777" w:rsidR="00CD6FC0" w:rsidRPr="005E2405" w:rsidRDefault="00CD6FC0" w:rsidP="00832BC7">
            <w:pPr>
              <w:rPr>
                <w:rFonts w:cs="Arial"/>
                <w:szCs w:val="24"/>
              </w:rPr>
            </w:pPr>
            <w:r>
              <w:rPr>
                <w:rFonts w:cs="Arial"/>
                <w:szCs w:val="24"/>
              </w:rPr>
              <w:t>Ci3T Implementers Symposium (summer session)</w:t>
            </w:r>
          </w:p>
        </w:tc>
        <w:tc>
          <w:tcPr>
            <w:tcW w:w="1203" w:type="pct"/>
            <w:shd w:val="clear" w:color="auto" w:fill="auto"/>
            <w:vAlign w:val="center"/>
          </w:tcPr>
          <w:p w14:paraId="3F74957C" w14:textId="77777777" w:rsidR="00CD6FC0" w:rsidRDefault="00CD6FC0" w:rsidP="00832BC7">
            <w:pPr>
              <w:jc w:val="center"/>
              <w:rPr>
                <w:rFonts w:cs="Arial"/>
                <w:szCs w:val="24"/>
              </w:rPr>
            </w:pPr>
            <w:r>
              <w:rPr>
                <w:rFonts w:cs="Arial"/>
                <w:szCs w:val="24"/>
              </w:rPr>
              <w:t>Jun. 22, 2023</w:t>
            </w:r>
          </w:p>
          <w:p w14:paraId="76979248" w14:textId="77777777" w:rsidR="00CD6FC0" w:rsidRPr="00EE16BE" w:rsidRDefault="00CD6FC0" w:rsidP="00832BC7">
            <w:pPr>
              <w:jc w:val="center"/>
              <w:rPr>
                <w:rFonts w:cs="Arial"/>
                <w:szCs w:val="24"/>
              </w:rPr>
            </w:pPr>
            <w:r>
              <w:rPr>
                <w:rFonts w:cs="Arial"/>
                <w:szCs w:val="24"/>
              </w:rPr>
              <w:t>(Th)</w:t>
            </w:r>
          </w:p>
        </w:tc>
        <w:tc>
          <w:tcPr>
            <w:tcW w:w="722" w:type="pct"/>
            <w:shd w:val="clear" w:color="auto" w:fill="auto"/>
            <w:vAlign w:val="center"/>
          </w:tcPr>
          <w:p w14:paraId="2FD3C500" w14:textId="77777777" w:rsidR="00CD6FC0" w:rsidRPr="00EE16BE" w:rsidRDefault="00CD6FC0" w:rsidP="00832BC7">
            <w:pPr>
              <w:jc w:val="center"/>
              <w:rPr>
                <w:rFonts w:cs="Arial"/>
                <w:szCs w:val="24"/>
              </w:rPr>
            </w:pPr>
            <w:r w:rsidRPr="00707F48">
              <w:rPr>
                <w:rFonts w:cs="Arial"/>
                <w:szCs w:val="24"/>
              </w:rPr>
              <w:t>7:30 – 1:30</w:t>
            </w:r>
          </w:p>
        </w:tc>
        <w:tc>
          <w:tcPr>
            <w:tcW w:w="722" w:type="pct"/>
            <w:vAlign w:val="center"/>
          </w:tcPr>
          <w:p w14:paraId="6A3959C1" w14:textId="77777777" w:rsidR="00CD6FC0" w:rsidRDefault="00CD6FC0" w:rsidP="00832BC7">
            <w:pPr>
              <w:jc w:val="center"/>
              <w:rPr>
                <w:rFonts w:cs="Arial"/>
                <w:szCs w:val="24"/>
              </w:rPr>
            </w:pPr>
            <w:r w:rsidRPr="00707F48">
              <w:rPr>
                <w:rFonts w:cs="Arial"/>
                <w:szCs w:val="24"/>
              </w:rPr>
              <w:t>9:30 – 3:30</w:t>
            </w:r>
          </w:p>
        </w:tc>
        <w:tc>
          <w:tcPr>
            <w:tcW w:w="671" w:type="pct"/>
            <w:vAlign w:val="center"/>
          </w:tcPr>
          <w:p w14:paraId="35352944" w14:textId="77777777" w:rsidR="00CD6FC0" w:rsidRDefault="00CD6FC0" w:rsidP="00832BC7">
            <w:pPr>
              <w:jc w:val="center"/>
              <w:rPr>
                <w:rFonts w:cs="Arial"/>
                <w:szCs w:val="24"/>
              </w:rPr>
            </w:pPr>
            <w:r w:rsidRPr="00707F48">
              <w:rPr>
                <w:rFonts w:cs="Arial"/>
                <w:szCs w:val="24"/>
              </w:rPr>
              <w:t>10:30 – 4:30</w:t>
            </w:r>
          </w:p>
        </w:tc>
      </w:tr>
      <w:tr w:rsidR="00CD6FC0" w:rsidRPr="00EE16BE" w14:paraId="553F32D5" w14:textId="77777777" w:rsidTr="00CD6FC0">
        <w:tc>
          <w:tcPr>
            <w:tcW w:w="1682" w:type="pct"/>
            <w:shd w:val="clear" w:color="auto" w:fill="auto"/>
            <w:vAlign w:val="center"/>
          </w:tcPr>
          <w:p w14:paraId="7801DB91" w14:textId="77777777" w:rsidR="00CD6FC0" w:rsidRPr="005E2405" w:rsidRDefault="00CD6FC0" w:rsidP="00832BC7">
            <w:pPr>
              <w:rPr>
                <w:rFonts w:cs="Arial"/>
                <w:szCs w:val="24"/>
              </w:rPr>
            </w:pPr>
            <w:r w:rsidRPr="005E2405">
              <w:rPr>
                <w:rFonts w:cs="Arial"/>
                <w:szCs w:val="24"/>
              </w:rPr>
              <w:t>Session 1</w:t>
            </w:r>
          </w:p>
        </w:tc>
        <w:tc>
          <w:tcPr>
            <w:tcW w:w="1203" w:type="pct"/>
            <w:shd w:val="clear" w:color="auto" w:fill="auto"/>
            <w:vAlign w:val="center"/>
          </w:tcPr>
          <w:p w14:paraId="7A513917" w14:textId="77777777" w:rsidR="00CD6FC0" w:rsidRDefault="00CD6FC0" w:rsidP="00832BC7">
            <w:pPr>
              <w:jc w:val="center"/>
              <w:rPr>
                <w:rFonts w:cs="Arial"/>
                <w:szCs w:val="24"/>
              </w:rPr>
            </w:pPr>
            <w:r>
              <w:rPr>
                <w:rFonts w:cs="Arial"/>
                <w:szCs w:val="24"/>
              </w:rPr>
              <w:t>Sept. 12</w:t>
            </w:r>
            <w:r w:rsidRPr="005E2405">
              <w:rPr>
                <w:rFonts w:cs="Arial"/>
                <w:szCs w:val="24"/>
              </w:rPr>
              <w:t>, 202</w:t>
            </w:r>
            <w:r>
              <w:rPr>
                <w:rFonts w:cs="Arial"/>
                <w:szCs w:val="24"/>
              </w:rPr>
              <w:t>3</w:t>
            </w:r>
          </w:p>
          <w:p w14:paraId="19082B75" w14:textId="77777777" w:rsidR="00CD6FC0" w:rsidRDefault="00CD6FC0" w:rsidP="00832BC7">
            <w:pPr>
              <w:jc w:val="center"/>
              <w:rPr>
                <w:rFonts w:cs="Arial"/>
                <w:szCs w:val="24"/>
              </w:rPr>
            </w:pPr>
            <w:r>
              <w:rPr>
                <w:rFonts w:cs="Arial"/>
                <w:szCs w:val="24"/>
              </w:rPr>
              <w:t>(Tu)</w:t>
            </w:r>
          </w:p>
        </w:tc>
        <w:tc>
          <w:tcPr>
            <w:tcW w:w="722" w:type="pct"/>
            <w:shd w:val="clear" w:color="auto" w:fill="auto"/>
            <w:vAlign w:val="center"/>
          </w:tcPr>
          <w:p w14:paraId="6977E3F8" w14:textId="77777777" w:rsidR="00CD6FC0" w:rsidRPr="00EE16BE" w:rsidRDefault="00CD6FC0" w:rsidP="00832BC7">
            <w:pPr>
              <w:jc w:val="center"/>
              <w:rPr>
                <w:rFonts w:cs="Arial"/>
                <w:szCs w:val="24"/>
              </w:rPr>
            </w:pPr>
            <w:r>
              <w:rPr>
                <w:rFonts w:cs="Arial"/>
                <w:szCs w:val="24"/>
              </w:rPr>
              <w:t>9:00 – 11:00</w:t>
            </w:r>
          </w:p>
        </w:tc>
        <w:tc>
          <w:tcPr>
            <w:tcW w:w="722" w:type="pct"/>
            <w:vAlign w:val="center"/>
          </w:tcPr>
          <w:p w14:paraId="37719156" w14:textId="77777777" w:rsidR="00CD6FC0" w:rsidRPr="00124D55" w:rsidRDefault="00CD6FC0" w:rsidP="00832BC7">
            <w:pPr>
              <w:jc w:val="center"/>
              <w:rPr>
                <w:rFonts w:cs="Arial"/>
                <w:szCs w:val="24"/>
              </w:rPr>
            </w:pPr>
            <w:r>
              <w:rPr>
                <w:rFonts w:cs="Arial"/>
                <w:szCs w:val="24"/>
              </w:rPr>
              <w:t xml:space="preserve">11:00   – 1:00  </w:t>
            </w:r>
          </w:p>
        </w:tc>
        <w:tc>
          <w:tcPr>
            <w:tcW w:w="671" w:type="pct"/>
            <w:vAlign w:val="center"/>
          </w:tcPr>
          <w:p w14:paraId="1AE16DD5" w14:textId="77777777" w:rsidR="00CD6FC0" w:rsidRPr="00124D55" w:rsidRDefault="00CD6FC0" w:rsidP="00832BC7">
            <w:pPr>
              <w:jc w:val="center"/>
              <w:rPr>
                <w:rFonts w:cs="Arial"/>
                <w:szCs w:val="24"/>
              </w:rPr>
            </w:pPr>
            <w:r>
              <w:rPr>
                <w:rFonts w:cs="Arial"/>
                <w:szCs w:val="24"/>
              </w:rPr>
              <w:t xml:space="preserve">12:00 – 2:00 </w:t>
            </w:r>
          </w:p>
        </w:tc>
      </w:tr>
      <w:tr w:rsidR="00CD6FC0" w:rsidRPr="00EE16BE" w14:paraId="4303C443" w14:textId="77777777" w:rsidTr="00CD6FC0">
        <w:tc>
          <w:tcPr>
            <w:tcW w:w="1682" w:type="pct"/>
            <w:shd w:val="clear" w:color="auto" w:fill="auto"/>
            <w:vAlign w:val="center"/>
          </w:tcPr>
          <w:p w14:paraId="748E06E4" w14:textId="77777777" w:rsidR="00CD6FC0" w:rsidRPr="005E2405" w:rsidRDefault="00CD6FC0" w:rsidP="00832BC7">
            <w:pPr>
              <w:rPr>
                <w:rFonts w:cs="Arial"/>
                <w:szCs w:val="24"/>
              </w:rPr>
            </w:pPr>
            <w:r w:rsidRPr="005E2405">
              <w:rPr>
                <w:rFonts w:cs="Arial"/>
                <w:szCs w:val="24"/>
              </w:rPr>
              <w:t>Session 2</w:t>
            </w:r>
          </w:p>
        </w:tc>
        <w:tc>
          <w:tcPr>
            <w:tcW w:w="1203" w:type="pct"/>
            <w:shd w:val="clear" w:color="auto" w:fill="auto"/>
            <w:vAlign w:val="center"/>
          </w:tcPr>
          <w:p w14:paraId="07AB6027" w14:textId="77777777" w:rsidR="00CD6FC0" w:rsidRDefault="00CD6FC0" w:rsidP="00832BC7">
            <w:pPr>
              <w:jc w:val="center"/>
              <w:rPr>
                <w:rFonts w:cs="Arial"/>
                <w:szCs w:val="24"/>
              </w:rPr>
            </w:pPr>
            <w:r>
              <w:rPr>
                <w:rFonts w:cs="Arial"/>
                <w:szCs w:val="24"/>
              </w:rPr>
              <w:t>Nov. 7</w:t>
            </w:r>
            <w:r w:rsidRPr="005E2405">
              <w:rPr>
                <w:rFonts w:cs="Arial"/>
                <w:szCs w:val="24"/>
              </w:rPr>
              <w:t>, 202</w:t>
            </w:r>
            <w:r>
              <w:rPr>
                <w:rFonts w:cs="Arial"/>
                <w:szCs w:val="24"/>
              </w:rPr>
              <w:t>3</w:t>
            </w:r>
          </w:p>
          <w:p w14:paraId="54946D71" w14:textId="77777777" w:rsidR="00CD6FC0" w:rsidRPr="00EE16BE" w:rsidRDefault="00CD6FC0" w:rsidP="00832BC7">
            <w:pPr>
              <w:jc w:val="center"/>
              <w:rPr>
                <w:rFonts w:cs="Arial"/>
                <w:szCs w:val="24"/>
              </w:rPr>
            </w:pPr>
            <w:r>
              <w:rPr>
                <w:rFonts w:cs="Arial"/>
                <w:szCs w:val="24"/>
              </w:rPr>
              <w:t>(Tu)</w:t>
            </w:r>
          </w:p>
        </w:tc>
        <w:tc>
          <w:tcPr>
            <w:tcW w:w="722" w:type="pct"/>
            <w:shd w:val="clear" w:color="auto" w:fill="auto"/>
            <w:vAlign w:val="center"/>
          </w:tcPr>
          <w:p w14:paraId="5D376782" w14:textId="77777777" w:rsidR="00CD6FC0" w:rsidRPr="00EE16BE" w:rsidRDefault="00CD6FC0" w:rsidP="00832BC7">
            <w:pPr>
              <w:jc w:val="center"/>
              <w:rPr>
                <w:rFonts w:cs="Arial"/>
                <w:szCs w:val="24"/>
              </w:rPr>
            </w:pPr>
            <w:r>
              <w:rPr>
                <w:rFonts w:cs="Arial"/>
                <w:szCs w:val="24"/>
              </w:rPr>
              <w:t>9:00 – 11:00</w:t>
            </w:r>
          </w:p>
        </w:tc>
        <w:tc>
          <w:tcPr>
            <w:tcW w:w="722" w:type="pct"/>
            <w:vAlign w:val="center"/>
          </w:tcPr>
          <w:p w14:paraId="318ACFCD" w14:textId="77777777" w:rsidR="00CD6FC0" w:rsidRPr="00124D55" w:rsidRDefault="00CD6FC0" w:rsidP="00832BC7">
            <w:pPr>
              <w:jc w:val="center"/>
              <w:rPr>
                <w:rFonts w:cs="Arial"/>
                <w:szCs w:val="24"/>
              </w:rPr>
            </w:pPr>
            <w:r>
              <w:rPr>
                <w:rFonts w:cs="Arial"/>
                <w:szCs w:val="24"/>
              </w:rPr>
              <w:t xml:space="preserve">11:00   – 1:00  </w:t>
            </w:r>
          </w:p>
        </w:tc>
        <w:tc>
          <w:tcPr>
            <w:tcW w:w="671" w:type="pct"/>
            <w:vAlign w:val="center"/>
          </w:tcPr>
          <w:p w14:paraId="3552C2B1" w14:textId="77777777" w:rsidR="00CD6FC0" w:rsidRPr="00124D55" w:rsidRDefault="00CD6FC0" w:rsidP="00832BC7">
            <w:pPr>
              <w:jc w:val="center"/>
              <w:rPr>
                <w:rFonts w:cs="Arial"/>
                <w:szCs w:val="24"/>
              </w:rPr>
            </w:pPr>
            <w:r>
              <w:rPr>
                <w:rFonts w:cs="Arial"/>
                <w:szCs w:val="24"/>
              </w:rPr>
              <w:t xml:space="preserve">12:00 – 2:00 </w:t>
            </w:r>
          </w:p>
        </w:tc>
      </w:tr>
      <w:tr w:rsidR="00CD6FC0" w:rsidRPr="00EE16BE" w14:paraId="39816F44" w14:textId="77777777" w:rsidTr="00CD6FC0">
        <w:tc>
          <w:tcPr>
            <w:tcW w:w="1682" w:type="pct"/>
            <w:shd w:val="clear" w:color="auto" w:fill="auto"/>
            <w:vAlign w:val="center"/>
          </w:tcPr>
          <w:p w14:paraId="028D0E84" w14:textId="77777777" w:rsidR="00CD6FC0" w:rsidRPr="005E2405" w:rsidRDefault="00CD6FC0" w:rsidP="00832BC7">
            <w:pPr>
              <w:rPr>
                <w:rFonts w:cs="Arial"/>
                <w:szCs w:val="24"/>
              </w:rPr>
            </w:pPr>
            <w:r w:rsidRPr="005E2405">
              <w:rPr>
                <w:rFonts w:cs="Arial"/>
                <w:szCs w:val="24"/>
              </w:rPr>
              <w:t>Session 3</w:t>
            </w:r>
          </w:p>
        </w:tc>
        <w:tc>
          <w:tcPr>
            <w:tcW w:w="1203" w:type="pct"/>
            <w:shd w:val="clear" w:color="auto" w:fill="auto"/>
            <w:vAlign w:val="center"/>
          </w:tcPr>
          <w:p w14:paraId="78729F10" w14:textId="77777777" w:rsidR="00CD6FC0" w:rsidRDefault="00CD6FC0" w:rsidP="00832BC7">
            <w:pPr>
              <w:jc w:val="center"/>
              <w:rPr>
                <w:rFonts w:cs="Arial"/>
                <w:szCs w:val="24"/>
              </w:rPr>
            </w:pPr>
            <w:r>
              <w:rPr>
                <w:rFonts w:cs="Arial"/>
                <w:szCs w:val="24"/>
              </w:rPr>
              <w:t>Jan.</w:t>
            </w:r>
            <w:r w:rsidRPr="005E2405">
              <w:rPr>
                <w:rFonts w:cs="Arial"/>
                <w:szCs w:val="24"/>
              </w:rPr>
              <w:t xml:space="preserve"> </w:t>
            </w:r>
            <w:r>
              <w:rPr>
                <w:rFonts w:cs="Arial"/>
                <w:szCs w:val="24"/>
              </w:rPr>
              <w:t>16</w:t>
            </w:r>
            <w:r w:rsidRPr="005E2405">
              <w:rPr>
                <w:rFonts w:cs="Arial"/>
                <w:szCs w:val="24"/>
              </w:rPr>
              <w:t>, 202</w:t>
            </w:r>
            <w:r>
              <w:rPr>
                <w:rFonts w:cs="Arial"/>
                <w:szCs w:val="24"/>
              </w:rPr>
              <w:t>4</w:t>
            </w:r>
          </w:p>
          <w:p w14:paraId="604D2319" w14:textId="77777777" w:rsidR="00CD6FC0" w:rsidRPr="00EE16BE" w:rsidRDefault="00CD6FC0" w:rsidP="00832BC7">
            <w:pPr>
              <w:jc w:val="center"/>
              <w:rPr>
                <w:rFonts w:cs="Arial"/>
                <w:szCs w:val="24"/>
              </w:rPr>
            </w:pPr>
            <w:r>
              <w:rPr>
                <w:rFonts w:cs="Arial"/>
                <w:szCs w:val="24"/>
              </w:rPr>
              <w:t>(Tu)</w:t>
            </w:r>
          </w:p>
        </w:tc>
        <w:tc>
          <w:tcPr>
            <w:tcW w:w="722" w:type="pct"/>
            <w:shd w:val="clear" w:color="auto" w:fill="auto"/>
            <w:vAlign w:val="center"/>
          </w:tcPr>
          <w:p w14:paraId="0A48516C" w14:textId="77777777" w:rsidR="00CD6FC0" w:rsidRPr="00EE16BE" w:rsidRDefault="00CD6FC0" w:rsidP="00832BC7">
            <w:pPr>
              <w:jc w:val="center"/>
              <w:rPr>
                <w:rFonts w:cs="Arial"/>
                <w:szCs w:val="24"/>
              </w:rPr>
            </w:pPr>
            <w:r>
              <w:rPr>
                <w:rFonts w:cs="Arial"/>
                <w:szCs w:val="24"/>
              </w:rPr>
              <w:t>9:00 – 11:00</w:t>
            </w:r>
          </w:p>
        </w:tc>
        <w:tc>
          <w:tcPr>
            <w:tcW w:w="722" w:type="pct"/>
            <w:vAlign w:val="center"/>
          </w:tcPr>
          <w:p w14:paraId="13685FD3" w14:textId="77777777" w:rsidR="00CD6FC0" w:rsidRPr="00124D55" w:rsidRDefault="00CD6FC0" w:rsidP="00832BC7">
            <w:pPr>
              <w:jc w:val="center"/>
              <w:rPr>
                <w:rFonts w:cs="Arial"/>
                <w:szCs w:val="24"/>
              </w:rPr>
            </w:pPr>
            <w:r>
              <w:rPr>
                <w:rFonts w:cs="Arial"/>
                <w:szCs w:val="24"/>
              </w:rPr>
              <w:t xml:space="preserve">11:00   – 1:00  </w:t>
            </w:r>
          </w:p>
        </w:tc>
        <w:tc>
          <w:tcPr>
            <w:tcW w:w="671" w:type="pct"/>
            <w:vAlign w:val="center"/>
          </w:tcPr>
          <w:p w14:paraId="2630CEFC" w14:textId="77777777" w:rsidR="00CD6FC0" w:rsidRPr="00124D55" w:rsidRDefault="00CD6FC0" w:rsidP="00832BC7">
            <w:pPr>
              <w:jc w:val="center"/>
              <w:rPr>
                <w:rFonts w:cs="Arial"/>
                <w:szCs w:val="24"/>
              </w:rPr>
            </w:pPr>
            <w:r>
              <w:rPr>
                <w:rFonts w:cs="Arial"/>
                <w:szCs w:val="24"/>
              </w:rPr>
              <w:t xml:space="preserve">12:00 – 2:00 </w:t>
            </w:r>
          </w:p>
        </w:tc>
      </w:tr>
      <w:tr w:rsidR="00CD6FC0" w:rsidRPr="00EE16BE" w14:paraId="704C0AC1" w14:textId="77777777" w:rsidTr="00CD6FC0">
        <w:trPr>
          <w:trHeight w:val="96"/>
        </w:trPr>
        <w:tc>
          <w:tcPr>
            <w:tcW w:w="1682" w:type="pct"/>
            <w:shd w:val="clear" w:color="auto" w:fill="auto"/>
            <w:vAlign w:val="center"/>
          </w:tcPr>
          <w:p w14:paraId="359655C0" w14:textId="77777777" w:rsidR="00CD6FC0" w:rsidRPr="005E2405" w:rsidRDefault="00CD6FC0" w:rsidP="00832BC7">
            <w:pPr>
              <w:rPr>
                <w:rFonts w:cs="Arial"/>
                <w:szCs w:val="24"/>
              </w:rPr>
            </w:pPr>
            <w:r w:rsidRPr="005E2405">
              <w:rPr>
                <w:rFonts w:cs="Arial"/>
                <w:szCs w:val="24"/>
              </w:rPr>
              <w:t>Session 4</w:t>
            </w:r>
          </w:p>
        </w:tc>
        <w:tc>
          <w:tcPr>
            <w:tcW w:w="1203" w:type="pct"/>
            <w:shd w:val="clear" w:color="auto" w:fill="auto"/>
            <w:vAlign w:val="center"/>
          </w:tcPr>
          <w:p w14:paraId="63647C9E" w14:textId="77777777" w:rsidR="00CD6FC0" w:rsidRDefault="00CD6FC0" w:rsidP="00832BC7">
            <w:pPr>
              <w:jc w:val="center"/>
              <w:rPr>
                <w:rFonts w:cs="Arial"/>
                <w:szCs w:val="24"/>
              </w:rPr>
            </w:pPr>
            <w:r>
              <w:rPr>
                <w:rFonts w:cs="Arial"/>
                <w:szCs w:val="24"/>
              </w:rPr>
              <w:t>Mar. 5</w:t>
            </w:r>
            <w:r w:rsidRPr="005E2405">
              <w:rPr>
                <w:rFonts w:cs="Arial"/>
                <w:szCs w:val="24"/>
              </w:rPr>
              <w:t>, 202</w:t>
            </w:r>
            <w:r>
              <w:rPr>
                <w:rFonts w:cs="Arial"/>
                <w:szCs w:val="24"/>
              </w:rPr>
              <w:t>4</w:t>
            </w:r>
          </w:p>
          <w:p w14:paraId="210D9962" w14:textId="77777777" w:rsidR="00CD6FC0" w:rsidRPr="00EE16BE" w:rsidRDefault="00CD6FC0" w:rsidP="00832BC7">
            <w:pPr>
              <w:jc w:val="center"/>
              <w:rPr>
                <w:rFonts w:cs="Arial"/>
                <w:szCs w:val="24"/>
              </w:rPr>
            </w:pPr>
            <w:r>
              <w:rPr>
                <w:rFonts w:cs="Arial"/>
                <w:szCs w:val="24"/>
              </w:rPr>
              <w:t>(Tu)</w:t>
            </w:r>
          </w:p>
        </w:tc>
        <w:tc>
          <w:tcPr>
            <w:tcW w:w="722" w:type="pct"/>
            <w:shd w:val="clear" w:color="auto" w:fill="auto"/>
            <w:vAlign w:val="center"/>
          </w:tcPr>
          <w:p w14:paraId="21C2123B" w14:textId="77777777" w:rsidR="00CD6FC0" w:rsidRPr="00EE16BE" w:rsidRDefault="00CD6FC0" w:rsidP="00832BC7">
            <w:pPr>
              <w:jc w:val="center"/>
              <w:rPr>
                <w:rFonts w:cs="Arial"/>
                <w:szCs w:val="24"/>
              </w:rPr>
            </w:pPr>
            <w:r>
              <w:rPr>
                <w:rFonts w:cs="Arial"/>
                <w:szCs w:val="24"/>
              </w:rPr>
              <w:t>9:00 – 11:00</w:t>
            </w:r>
          </w:p>
        </w:tc>
        <w:tc>
          <w:tcPr>
            <w:tcW w:w="722" w:type="pct"/>
            <w:vAlign w:val="center"/>
          </w:tcPr>
          <w:p w14:paraId="2D421BCE" w14:textId="77777777" w:rsidR="00CD6FC0" w:rsidRPr="00124D55" w:rsidRDefault="00CD6FC0" w:rsidP="00832BC7">
            <w:pPr>
              <w:jc w:val="center"/>
              <w:rPr>
                <w:rFonts w:cs="Arial"/>
                <w:szCs w:val="24"/>
              </w:rPr>
            </w:pPr>
            <w:r>
              <w:rPr>
                <w:rFonts w:cs="Arial"/>
                <w:szCs w:val="24"/>
              </w:rPr>
              <w:t xml:space="preserve">11:00   – 1:00  </w:t>
            </w:r>
          </w:p>
        </w:tc>
        <w:tc>
          <w:tcPr>
            <w:tcW w:w="671" w:type="pct"/>
            <w:vAlign w:val="center"/>
          </w:tcPr>
          <w:p w14:paraId="5C31746B" w14:textId="77777777" w:rsidR="00CD6FC0" w:rsidRPr="00124D55" w:rsidRDefault="00CD6FC0" w:rsidP="00832BC7">
            <w:pPr>
              <w:jc w:val="center"/>
              <w:rPr>
                <w:rFonts w:cs="Arial"/>
                <w:szCs w:val="24"/>
              </w:rPr>
            </w:pPr>
            <w:r>
              <w:rPr>
                <w:rFonts w:cs="Arial"/>
                <w:szCs w:val="24"/>
              </w:rPr>
              <w:t xml:space="preserve">12:00 – 2:00 </w:t>
            </w:r>
          </w:p>
        </w:tc>
      </w:tr>
      <w:tr w:rsidR="00CD6FC0" w:rsidRPr="00EE16BE" w14:paraId="6325FE96" w14:textId="77777777" w:rsidTr="00CD6FC0">
        <w:tc>
          <w:tcPr>
            <w:tcW w:w="1682" w:type="pct"/>
            <w:shd w:val="clear" w:color="auto" w:fill="auto"/>
            <w:vAlign w:val="center"/>
          </w:tcPr>
          <w:p w14:paraId="30457ECF" w14:textId="77777777" w:rsidR="00CD6FC0" w:rsidRPr="005E2405" w:rsidRDefault="00CD6FC0" w:rsidP="00832BC7">
            <w:pPr>
              <w:rPr>
                <w:rFonts w:cs="Arial"/>
                <w:szCs w:val="24"/>
              </w:rPr>
            </w:pPr>
            <w:r w:rsidRPr="005E2405">
              <w:rPr>
                <w:rFonts w:cs="Arial"/>
                <w:szCs w:val="24"/>
              </w:rPr>
              <w:t>Session 5</w:t>
            </w:r>
          </w:p>
        </w:tc>
        <w:tc>
          <w:tcPr>
            <w:tcW w:w="1203" w:type="pct"/>
            <w:shd w:val="clear" w:color="auto" w:fill="auto"/>
            <w:vAlign w:val="center"/>
          </w:tcPr>
          <w:p w14:paraId="751E85DD" w14:textId="77777777" w:rsidR="00CD6FC0" w:rsidRDefault="00CD6FC0" w:rsidP="00832BC7">
            <w:pPr>
              <w:jc w:val="center"/>
              <w:rPr>
                <w:rFonts w:cs="Arial"/>
                <w:szCs w:val="24"/>
              </w:rPr>
            </w:pPr>
            <w:r>
              <w:rPr>
                <w:rFonts w:cs="Arial"/>
                <w:szCs w:val="24"/>
              </w:rPr>
              <w:t>Apr. 16</w:t>
            </w:r>
            <w:r w:rsidRPr="005E2405">
              <w:rPr>
                <w:rFonts w:cs="Arial"/>
                <w:szCs w:val="24"/>
              </w:rPr>
              <w:t>, 202</w:t>
            </w:r>
            <w:r>
              <w:rPr>
                <w:rFonts w:cs="Arial"/>
                <w:szCs w:val="24"/>
              </w:rPr>
              <w:t>4</w:t>
            </w:r>
          </w:p>
          <w:p w14:paraId="2F02781B" w14:textId="77777777" w:rsidR="00CD6FC0" w:rsidRPr="00EE16BE" w:rsidRDefault="00CD6FC0" w:rsidP="00832BC7">
            <w:pPr>
              <w:jc w:val="center"/>
              <w:rPr>
                <w:rFonts w:cs="Arial"/>
                <w:szCs w:val="24"/>
              </w:rPr>
            </w:pPr>
            <w:r>
              <w:rPr>
                <w:rFonts w:cs="Arial"/>
                <w:szCs w:val="24"/>
              </w:rPr>
              <w:t>(Tu)</w:t>
            </w:r>
          </w:p>
        </w:tc>
        <w:tc>
          <w:tcPr>
            <w:tcW w:w="722" w:type="pct"/>
            <w:shd w:val="clear" w:color="auto" w:fill="auto"/>
            <w:vAlign w:val="center"/>
          </w:tcPr>
          <w:p w14:paraId="0CC6715D" w14:textId="77777777" w:rsidR="00CD6FC0" w:rsidRPr="00EE16BE" w:rsidRDefault="00CD6FC0" w:rsidP="00832BC7">
            <w:pPr>
              <w:jc w:val="center"/>
              <w:rPr>
                <w:rFonts w:cs="Arial"/>
                <w:szCs w:val="24"/>
              </w:rPr>
            </w:pPr>
            <w:r>
              <w:rPr>
                <w:rFonts w:cs="Arial"/>
                <w:szCs w:val="24"/>
              </w:rPr>
              <w:t>9:00 – 11:00</w:t>
            </w:r>
          </w:p>
        </w:tc>
        <w:tc>
          <w:tcPr>
            <w:tcW w:w="722" w:type="pct"/>
            <w:vAlign w:val="center"/>
          </w:tcPr>
          <w:p w14:paraId="33F7B030" w14:textId="77777777" w:rsidR="00CD6FC0" w:rsidRPr="00124D55" w:rsidRDefault="00CD6FC0" w:rsidP="00832BC7">
            <w:pPr>
              <w:jc w:val="center"/>
              <w:rPr>
                <w:rFonts w:cs="Arial"/>
                <w:szCs w:val="24"/>
              </w:rPr>
            </w:pPr>
            <w:r>
              <w:rPr>
                <w:rFonts w:cs="Arial"/>
                <w:szCs w:val="24"/>
              </w:rPr>
              <w:t xml:space="preserve">11:00   – 1:00  </w:t>
            </w:r>
          </w:p>
        </w:tc>
        <w:tc>
          <w:tcPr>
            <w:tcW w:w="671" w:type="pct"/>
            <w:vAlign w:val="center"/>
          </w:tcPr>
          <w:p w14:paraId="402EEC24" w14:textId="77777777" w:rsidR="00CD6FC0" w:rsidRPr="00124D55" w:rsidRDefault="00CD6FC0" w:rsidP="00832BC7">
            <w:pPr>
              <w:jc w:val="center"/>
              <w:rPr>
                <w:rFonts w:cs="Arial"/>
                <w:szCs w:val="24"/>
              </w:rPr>
            </w:pPr>
            <w:r>
              <w:rPr>
                <w:rFonts w:cs="Arial"/>
                <w:szCs w:val="24"/>
              </w:rPr>
              <w:t xml:space="preserve">12:00 – 2:00 </w:t>
            </w:r>
          </w:p>
        </w:tc>
      </w:tr>
    </w:tbl>
    <w:p w14:paraId="000D4D3E" w14:textId="77777777" w:rsidR="00652EBE" w:rsidRPr="00652EBE" w:rsidRDefault="00652EBE" w:rsidP="008A109A"/>
    <w:sectPr w:rsidR="00652EBE"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61BE" w14:textId="77777777" w:rsidR="00412600" w:rsidRDefault="00412600" w:rsidP="007B3570">
      <w:pPr>
        <w:spacing w:before="0" w:after="0" w:line="240" w:lineRule="auto"/>
      </w:pPr>
      <w:r>
        <w:separator/>
      </w:r>
    </w:p>
  </w:endnote>
  <w:endnote w:type="continuationSeparator" w:id="0">
    <w:p w14:paraId="62688FF6" w14:textId="77777777" w:rsidR="00412600" w:rsidRDefault="00412600" w:rsidP="007B3570">
      <w:pPr>
        <w:spacing w:before="0" w:after="0" w:line="240" w:lineRule="auto"/>
      </w:pPr>
      <w:r>
        <w:continuationSeparator/>
      </w:r>
    </w:p>
  </w:endnote>
  <w:endnote w:type="continuationNotice" w:id="1">
    <w:p w14:paraId="061BAC5C" w14:textId="77777777" w:rsidR="00412600" w:rsidRDefault="004126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E383" w14:textId="77777777" w:rsidR="00412600" w:rsidRDefault="00412600" w:rsidP="007B3570">
      <w:pPr>
        <w:spacing w:before="0" w:after="0" w:line="240" w:lineRule="auto"/>
      </w:pPr>
      <w:r>
        <w:separator/>
      </w:r>
    </w:p>
  </w:footnote>
  <w:footnote w:type="continuationSeparator" w:id="0">
    <w:p w14:paraId="3A0791C2" w14:textId="77777777" w:rsidR="00412600" w:rsidRDefault="00412600" w:rsidP="007B3570">
      <w:pPr>
        <w:spacing w:before="0" w:after="0" w:line="240" w:lineRule="auto"/>
      </w:pPr>
      <w:r>
        <w:continuationSeparator/>
      </w:r>
    </w:p>
  </w:footnote>
  <w:footnote w:type="continuationNotice" w:id="1">
    <w:p w14:paraId="058D9ECB" w14:textId="77777777" w:rsidR="00412600" w:rsidRDefault="0041260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2DE7E9D2"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sdt>
      <w:sdtPr>
        <w:id w:val="1704979692"/>
        <w:placeholder>
          <w:docPart w:val="5829B0A39E7847C78DD1181C1D926933"/>
        </w:placeholder>
        <w:temporary/>
        <w:showingPlcHdr/>
        <w15:appearance w15:val="hidden"/>
      </w:sdtPr>
      <w:sdtEndPr>
        <w:rPr>
          <w:color w:val="4D4D4D"/>
        </w:rPr>
      </w:sdtEndPr>
      <w:sdtContent>
        <w:r w:rsidRPr="00035ACB">
          <w:rPr>
            <w:color w:val="4D4D4D"/>
          </w:rPr>
          <w:t>2022-2023 T-Ci3T Implementation Support Series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8823738"/>
    <w:multiLevelType w:val="hybridMultilevel"/>
    <w:tmpl w:val="A12E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7"/>
  </w:num>
  <w:num w:numId="4" w16cid:durableId="1891453069">
    <w:abstractNumId w:val="0"/>
  </w:num>
  <w:num w:numId="5" w16cid:durableId="701243416">
    <w:abstractNumId w:val="5"/>
  </w:num>
  <w:num w:numId="6" w16cid:durableId="1849785162">
    <w:abstractNumId w:val="1"/>
  </w:num>
  <w:num w:numId="7" w16cid:durableId="1267612686">
    <w:abstractNumId w:val="6"/>
  </w:num>
  <w:num w:numId="8" w16cid:durableId="2144302759">
    <w:abstractNumId w:val="8"/>
  </w:num>
  <w:num w:numId="9" w16cid:durableId="560823685">
    <w:abstractNumId w:val="2"/>
  </w:num>
  <w:num w:numId="10" w16cid:durableId="1278223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24E64"/>
    <w:rsid w:val="00027689"/>
    <w:rsid w:val="00035ACB"/>
    <w:rsid w:val="00050129"/>
    <w:rsid w:val="000514E0"/>
    <w:rsid w:val="000553FD"/>
    <w:rsid w:val="000615DA"/>
    <w:rsid w:val="000728AD"/>
    <w:rsid w:val="00073348"/>
    <w:rsid w:val="0007678D"/>
    <w:rsid w:val="00076B51"/>
    <w:rsid w:val="0008024A"/>
    <w:rsid w:val="00082991"/>
    <w:rsid w:val="00096F06"/>
    <w:rsid w:val="000B658B"/>
    <w:rsid w:val="000C6A4B"/>
    <w:rsid w:val="000E2046"/>
    <w:rsid w:val="000F40E6"/>
    <w:rsid w:val="00133595"/>
    <w:rsid w:val="0013420E"/>
    <w:rsid w:val="001429D7"/>
    <w:rsid w:val="00153611"/>
    <w:rsid w:val="00156192"/>
    <w:rsid w:val="00160251"/>
    <w:rsid w:val="0016287B"/>
    <w:rsid w:val="0017252B"/>
    <w:rsid w:val="0017731A"/>
    <w:rsid w:val="00180389"/>
    <w:rsid w:val="001821DD"/>
    <w:rsid w:val="001924D2"/>
    <w:rsid w:val="00192D08"/>
    <w:rsid w:val="001B1504"/>
    <w:rsid w:val="001C064C"/>
    <w:rsid w:val="001C1ECC"/>
    <w:rsid w:val="001C5C87"/>
    <w:rsid w:val="001D10D7"/>
    <w:rsid w:val="001D4E1A"/>
    <w:rsid w:val="001E1936"/>
    <w:rsid w:val="001F47FE"/>
    <w:rsid w:val="001F5BC5"/>
    <w:rsid w:val="002167AC"/>
    <w:rsid w:val="00217BA6"/>
    <w:rsid w:val="0022610D"/>
    <w:rsid w:val="0022708E"/>
    <w:rsid w:val="002328F6"/>
    <w:rsid w:val="0023545F"/>
    <w:rsid w:val="0024760F"/>
    <w:rsid w:val="00263762"/>
    <w:rsid w:val="00266C7D"/>
    <w:rsid w:val="002677ED"/>
    <w:rsid w:val="002935A7"/>
    <w:rsid w:val="002A0657"/>
    <w:rsid w:val="002A1346"/>
    <w:rsid w:val="002B3BFA"/>
    <w:rsid w:val="002E3E27"/>
    <w:rsid w:val="002E451C"/>
    <w:rsid w:val="002E75FE"/>
    <w:rsid w:val="003016EF"/>
    <w:rsid w:val="0030750D"/>
    <w:rsid w:val="003102B3"/>
    <w:rsid w:val="00310EF2"/>
    <w:rsid w:val="00320B0B"/>
    <w:rsid w:val="00325622"/>
    <w:rsid w:val="00326539"/>
    <w:rsid w:val="00327D92"/>
    <w:rsid w:val="00333314"/>
    <w:rsid w:val="0033362F"/>
    <w:rsid w:val="003719F1"/>
    <w:rsid w:val="00377711"/>
    <w:rsid w:val="003B64DC"/>
    <w:rsid w:val="003C3CEA"/>
    <w:rsid w:val="003D1FB5"/>
    <w:rsid w:val="003D2BA1"/>
    <w:rsid w:val="003D4DA1"/>
    <w:rsid w:val="003D6241"/>
    <w:rsid w:val="003D674A"/>
    <w:rsid w:val="003E4F33"/>
    <w:rsid w:val="0040028C"/>
    <w:rsid w:val="00402252"/>
    <w:rsid w:val="00403448"/>
    <w:rsid w:val="00412600"/>
    <w:rsid w:val="0043146E"/>
    <w:rsid w:val="00431F56"/>
    <w:rsid w:val="00442251"/>
    <w:rsid w:val="00464F6C"/>
    <w:rsid w:val="00473725"/>
    <w:rsid w:val="004821D5"/>
    <w:rsid w:val="004979A2"/>
    <w:rsid w:val="004A59CB"/>
    <w:rsid w:val="004A6B09"/>
    <w:rsid w:val="004A7952"/>
    <w:rsid w:val="004C1172"/>
    <w:rsid w:val="004D70FA"/>
    <w:rsid w:val="004E1234"/>
    <w:rsid w:val="004F3E97"/>
    <w:rsid w:val="00503B85"/>
    <w:rsid w:val="005048F9"/>
    <w:rsid w:val="00523A1F"/>
    <w:rsid w:val="00524364"/>
    <w:rsid w:val="0053077B"/>
    <w:rsid w:val="00532616"/>
    <w:rsid w:val="00541800"/>
    <w:rsid w:val="00557E35"/>
    <w:rsid w:val="00576B4E"/>
    <w:rsid w:val="00584742"/>
    <w:rsid w:val="00590C62"/>
    <w:rsid w:val="005917E1"/>
    <w:rsid w:val="00595564"/>
    <w:rsid w:val="005B72C3"/>
    <w:rsid w:val="005E0B29"/>
    <w:rsid w:val="005E3C93"/>
    <w:rsid w:val="005E6703"/>
    <w:rsid w:val="005F5A0E"/>
    <w:rsid w:val="006153F8"/>
    <w:rsid w:val="00615E56"/>
    <w:rsid w:val="006250D1"/>
    <w:rsid w:val="00627FF4"/>
    <w:rsid w:val="00652EBE"/>
    <w:rsid w:val="00653696"/>
    <w:rsid w:val="006543D9"/>
    <w:rsid w:val="006630A0"/>
    <w:rsid w:val="00682989"/>
    <w:rsid w:val="00687CE2"/>
    <w:rsid w:val="0069477F"/>
    <w:rsid w:val="006B0D12"/>
    <w:rsid w:val="006B4918"/>
    <w:rsid w:val="006B6E6D"/>
    <w:rsid w:val="006D0528"/>
    <w:rsid w:val="006D29D0"/>
    <w:rsid w:val="006D3204"/>
    <w:rsid w:val="006E1B5D"/>
    <w:rsid w:val="006E3030"/>
    <w:rsid w:val="006E7658"/>
    <w:rsid w:val="00714DEB"/>
    <w:rsid w:val="00745182"/>
    <w:rsid w:val="00751BE3"/>
    <w:rsid w:val="00753562"/>
    <w:rsid w:val="00754000"/>
    <w:rsid w:val="00754806"/>
    <w:rsid w:val="00767277"/>
    <w:rsid w:val="00786C10"/>
    <w:rsid w:val="00793F46"/>
    <w:rsid w:val="0079779F"/>
    <w:rsid w:val="007A7040"/>
    <w:rsid w:val="007B3570"/>
    <w:rsid w:val="007B58F6"/>
    <w:rsid w:val="007B604A"/>
    <w:rsid w:val="007D5AC5"/>
    <w:rsid w:val="007D5D21"/>
    <w:rsid w:val="007E0020"/>
    <w:rsid w:val="007E05EA"/>
    <w:rsid w:val="007E27C6"/>
    <w:rsid w:val="007E2808"/>
    <w:rsid w:val="007E3824"/>
    <w:rsid w:val="007F61BD"/>
    <w:rsid w:val="00824DD6"/>
    <w:rsid w:val="00825431"/>
    <w:rsid w:val="008453C5"/>
    <w:rsid w:val="0084577B"/>
    <w:rsid w:val="008568A0"/>
    <w:rsid w:val="0085775C"/>
    <w:rsid w:val="0086068E"/>
    <w:rsid w:val="00860E82"/>
    <w:rsid w:val="008827D6"/>
    <w:rsid w:val="008879E3"/>
    <w:rsid w:val="00892571"/>
    <w:rsid w:val="00894656"/>
    <w:rsid w:val="008A01B0"/>
    <w:rsid w:val="008A109A"/>
    <w:rsid w:val="008A44C7"/>
    <w:rsid w:val="008B09F9"/>
    <w:rsid w:val="008C5184"/>
    <w:rsid w:val="008E26AA"/>
    <w:rsid w:val="00906657"/>
    <w:rsid w:val="00913887"/>
    <w:rsid w:val="0092186A"/>
    <w:rsid w:val="0092225F"/>
    <w:rsid w:val="00923703"/>
    <w:rsid w:val="00927338"/>
    <w:rsid w:val="00936C6E"/>
    <w:rsid w:val="0096120C"/>
    <w:rsid w:val="00962332"/>
    <w:rsid w:val="00964637"/>
    <w:rsid w:val="00965A0F"/>
    <w:rsid w:val="0097599A"/>
    <w:rsid w:val="009765C0"/>
    <w:rsid w:val="009816D8"/>
    <w:rsid w:val="00984637"/>
    <w:rsid w:val="009A2C21"/>
    <w:rsid w:val="009C6A49"/>
    <w:rsid w:val="009C6CA0"/>
    <w:rsid w:val="009D7F74"/>
    <w:rsid w:val="009E152A"/>
    <w:rsid w:val="009E54A3"/>
    <w:rsid w:val="009E7B20"/>
    <w:rsid w:val="009F04CC"/>
    <w:rsid w:val="00A07673"/>
    <w:rsid w:val="00A079A1"/>
    <w:rsid w:val="00A16663"/>
    <w:rsid w:val="00A36DC0"/>
    <w:rsid w:val="00A50D55"/>
    <w:rsid w:val="00A54DC3"/>
    <w:rsid w:val="00A60E82"/>
    <w:rsid w:val="00A619B9"/>
    <w:rsid w:val="00A814B3"/>
    <w:rsid w:val="00A93303"/>
    <w:rsid w:val="00A9458D"/>
    <w:rsid w:val="00AA4FCB"/>
    <w:rsid w:val="00AA69A0"/>
    <w:rsid w:val="00AC2B17"/>
    <w:rsid w:val="00AC5860"/>
    <w:rsid w:val="00AD7372"/>
    <w:rsid w:val="00AF7676"/>
    <w:rsid w:val="00B02BB5"/>
    <w:rsid w:val="00B15C5D"/>
    <w:rsid w:val="00B255B4"/>
    <w:rsid w:val="00B31AAD"/>
    <w:rsid w:val="00B44670"/>
    <w:rsid w:val="00B46664"/>
    <w:rsid w:val="00B6473B"/>
    <w:rsid w:val="00B67462"/>
    <w:rsid w:val="00B76DBC"/>
    <w:rsid w:val="00B82420"/>
    <w:rsid w:val="00B835CF"/>
    <w:rsid w:val="00B910B3"/>
    <w:rsid w:val="00B92364"/>
    <w:rsid w:val="00B92D07"/>
    <w:rsid w:val="00B94660"/>
    <w:rsid w:val="00BC61CC"/>
    <w:rsid w:val="00BD16A2"/>
    <w:rsid w:val="00BD757B"/>
    <w:rsid w:val="00BE2657"/>
    <w:rsid w:val="00BE5461"/>
    <w:rsid w:val="00BE695E"/>
    <w:rsid w:val="00BE699A"/>
    <w:rsid w:val="00C11012"/>
    <w:rsid w:val="00C20C3B"/>
    <w:rsid w:val="00C374FA"/>
    <w:rsid w:val="00C474A6"/>
    <w:rsid w:val="00C6646F"/>
    <w:rsid w:val="00C814E0"/>
    <w:rsid w:val="00C92C57"/>
    <w:rsid w:val="00CB78DA"/>
    <w:rsid w:val="00CC527F"/>
    <w:rsid w:val="00CC6943"/>
    <w:rsid w:val="00CD210E"/>
    <w:rsid w:val="00CD4D39"/>
    <w:rsid w:val="00CD6D48"/>
    <w:rsid w:val="00CD6FC0"/>
    <w:rsid w:val="00CE4A02"/>
    <w:rsid w:val="00CF21D0"/>
    <w:rsid w:val="00D21157"/>
    <w:rsid w:val="00D26048"/>
    <w:rsid w:val="00D332B8"/>
    <w:rsid w:val="00D40626"/>
    <w:rsid w:val="00D42EBF"/>
    <w:rsid w:val="00D43FCD"/>
    <w:rsid w:val="00D46097"/>
    <w:rsid w:val="00D56B2F"/>
    <w:rsid w:val="00D70568"/>
    <w:rsid w:val="00D83523"/>
    <w:rsid w:val="00DA21DE"/>
    <w:rsid w:val="00DC07B7"/>
    <w:rsid w:val="00DC69BD"/>
    <w:rsid w:val="00DD41D2"/>
    <w:rsid w:val="00DD6569"/>
    <w:rsid w:val="00DE5F91"/>
    <w:rsid w:val="00DF6B2D"/>
    <w:rsid w:val="00E02574"/>
    <w:rsid w:val="00E2668C"/>
    <w:rsid w:val="00E312A4"/>
    <w:rsid w:val="00E5164F"/>
    <w:rsid w:val="00E527E2"/>
    <w:rsid w:val="00E6173C"/>
    <w:rsid w:val="00E70230"/>
    <w:rsid w:val="00E70E47"/>
    <w:rsid w:val="00E80BCD"/>
    <w:rsid w:val="00E85432"/>
    <w:rsid w:val="00E930C0"/>
    <w:rsid w:val="00E951EA"/>
    <w:rsid w:val="00EA5ABF"/>
    <w:rsid w:val="00EB595E"/>
    <w:rsid w:val="00EC51FA"/>
    <w:rsid w:val="00EC605F"/>
    <w:rsid w:val="00ED1A71"/>
    <w:rsid w:val="00ED43E3"/>
    <w:rsid w:val="00EE212B"/>
    <w:rsid w:val="00EF0DF8"/>
    <w:rsid w:val="00EF4365"/>
    <w:rsid w:val="00F03EE0"/>
    <w:rsid w:val="00F1295C"/>
    <w:rsid w:val="00F16DD7"/>
    <w:rsid w:val="00F23F1A"/>
    <w:rsid w:val="00F314D0"/>
    <w:rsid w:val="00F34372"/>
    <w:rsid w:val="00F359AB"/>
    <w:rsid w:val="00F36C6A"/>
    <w:rsid w:val="00F4504B"/>
    <w:rsid w:val="00F65B8F"/>
    <w:rsid w:val="00F67094"/>
    <w:rsid w:val="00F75C45"/>
    <w:rsid w:val="00F862B5"/>
    <w:rsid w:val="00FA2CC9"/>
    <w:rsid w:val="00FA4BE4"/>
    <w:rsid w:val="00FB2418"/>
    <w:rsid w:val="00FD5F54"/>
    <w:rsid w:val="00FE3956"/>
    <w:rsid w:val="00FE4252"/>
    <w:rsid w:val="00FE630C"/>
    <w:rsid w:val="278A3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EE12E69-65D9-4091-869A-8290B279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965A0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9B0A39E7847C78DD1181C1D926933"/>
        <w:category>
          <w:name w:val="General"/>
          <w:gallery w:val="placeholder"/>
        </w:category>
        <w:types>
          <w:type w:val="bbPlcHdr"/>
        </w:types>
        <w:behaviors>
          <w:behavior w:val="content"/>
        </w:behaviors>
        <w:guid w:val="{FCA12CA1-CA1C-480B-976D-7DC44A02413E}"/>
      </w:docPartPr>
      <w:docPartBody>
        <w:p w:rsidR="008B30BB" w:rsidRDefault="00C2746A" w:rsidP="00C2746A">
          <w:pPr>
            <w:pStyle w:val="5829B0A39E7847C78DD1181C1D9269331"/>
          </w:pPr>
          <w:r w:rsidRPr="00035ACB">
            <w:rPr>
              <w:color w:val="4D4D4D"/>
            </w:rPr>
            <w:t>2022-2023 T-Ci3T Implementation Support Series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A1"/>
    <w:rsid w:val="001D2273"/>
    <w:rsid w:val="001E09A1"/>
    <w:rsid w:val="0023143C"/>
    <w:rsid w:val="003E3E8E"/>
    <w:rsid w:val="004B2A6D"/>
    <w:rsid w:val="00700E22"/>
    <w:rsid w:val="00896DB0"/>
    <w:rsid w:val="008B30BB"/>
    <w:rsid w:val="00AF6D7E"/>
    <w:rsid w:val="00BC0E9E"/>
    <w:rsid w:val="00C274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46A"/>
    <w:rPr>
      <w:color w:val="808080"/>
    </w:rPr>
  </w:style>
  <w:style w:type="paragraph" w:customStyle="1" w:styleId="5829B0A39E7847C78DD1181C1D9269331">
    <w:name w:val="5829B0A39E7847C78DD1181C1D9269331"/>
    <w:rsid w:val="00C2746A"/>
    <w:pPr>
      <w:tabs>
        <w:tab w:val="center" w:pos="4680"/>
        <w:tab w:val="right" w:pos="9360"/>
      </w:tabs>
      <w:spacing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2.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3.xml><?xml version="1.0" encoding="utf-8"?>
<ds:datastoreItem xmlns:ds="http://schemas.openxmlformats.org/officeDocument/2006/customXml" ds:itemID="{08A8FD7C-D18D-4606-8CBE-BF48BBD53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Sherod, Rebecca Lee</cp:lastModifiedBy>
  <cp:revision>23</cp:revision>
  <dcterms:created xsi:type="dcterms:W3CDTF">2022-06-09T16:21:00Z</dcterms:created>
  <dcterms:modified xsi:type="dcterms:W3CDTF">2023-04-05T21:41:00Z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