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6C5BA" w14:textId="77777777" w:rsidR="006B0D12" w:rsidRDefault="001924D2" w:rsidP="00096F06">
      <w:pPr>
        <w:pStyle w:val="Heading1"/>
        <w:spacing w:before="0"/>
        <w:rPr>
          <w:color w:val="auto"/>
          <w:sz w:val="32"/>
        </w:rPr>
      </w:pPr>
      <w:r>
        <w:rPr>
          <w:color w:val="auto"/>
          <w:sz w:val="32"/>
        </w:rPr>
        <w:t>C</w:t>
      </w:r>
      <w:r w:rsidRPr="006D0528">
        <w:rPr>
          <w:caps w:val="0"/>
          <w:color w:val="auto"/>
          <w:sz w:val="32"/>
        </w:rPr>
        <w:t>i</w:t>
      </w:r>
      <w:r>
        <w:rPr>
          <w:color w:val="auto"/>
          <w:sz w:val="32"/>
        </w:rPr>
        <w:t xml:space="preserve">3T </w:t>
      </w:r>
      <w:r w:rsidR="00F23F1A">
        <w:rPr>
          <w:color w:val="auto"/>
          <w:sz w:val="32"/>
        </w:rPr>
        <w:t xml:space="preserve">implementation </w:t>
      </w:r>
      <w:r w:rsidR="0007678D">
        <w:rPr>
          <w:color w:val="auto"/>
          <w:sz w:val="32"/>
        </w:rPr>
        <w:t>Support</w:t>
      </w:r>
    </w:p>
    <w:p w14:paraId="2A85C80C" w14:textId="1A4C5BDC" w:rsidR="007E4CE9" w:rsidRDefault="00D26048" w:rsidP="007E4CE9">
      <w:pPr>
        <w:pStyle w:val="Heading1"/>
        <w:spacing w:before="0"/>
        <w:rPr>
          <w:b/>
          <w:color w:val="auto"/>
        </w:rPr>
      </w:pPr>
      <w:r>
        <w:rPr>
          <w:b/>
          <w:color w:val="auto"/>
        </w:rPr>
        <w:t>March 8</w:t>
      </w:r>
      <w:r w:rsidR="006E1B5D">
        <w:rPr>
          <w:b/>
          <w:color w:val="auto"/>
        </w:rPr>
        <w:t xml:space="preserve">, </w:t>
      </w:r>
      <w:r w:rsidR="006B0D12" w:rsidRPr="0086068E">
        <w:rPr>
          <w:b/>
          <w:color w:val="auto"/>
        </w:rPr>
        <w:t>2022</w:t>
      </w:r>
      <w:r w:rsidR="0086068E">
        <w:rPr>
          <w:b/>
          <w:color w:val="auto"/>
        </w:rPr>
        <w:t xml:space="preserve"> </w:t>
      </w:r>
    </w:p>
    <w:p w14:paraId="278438E1" w14:textId="2294336E" w:rsidR="007E4CE9" w:rsidRDefault="007E4CE9" w:rsidP="007E4CE9">
      <w:pPr>
        <w:pStyle w:val="Heading1"/>
        <w:spacing w:before="0"/>
        <w:rPr>
          <w:bCs/>
          <w:color w:val="000000" w:themeColor="text1"/>
        </w:rPr>
      </w:pPr>
      <w:r w:rsidRPr="00F52D79">
        <w:rPr>
          <w:bCs/>
          <w:color w:val="auto"/>
        </w:rPr>
        <w:t>9:00 – 11:00 AM (Pacific) / 11:00 AM – 1:00 PM (Central)</w:t>
      </w:r>
      <w:r w:rsidRPr="00F52D79">
        <w:rPr>
          <w:bCs/>
          <w:color w:val="000000" w:themeColor="text1"/>
        </w:rPr>
        <w:t xml:space="preserve"> / 12:00 – 2:00 PM (Eastern)</w:t>
      </w:r>
    </w:p>
    <w:p w14:paraId="06723117" w14:textId="6F41BF51" w:rsidR="00096F06" w:rsidRPr="0086068E" w:rsidRDefault="005B72C3" w:rsidP="0086068E">
      <w:pPr>
        <w:pStyle w:val="Heading1"/>
        <w:spacing w:before="0"/>
        <w:rPr>
          <w:caps w:val="0"/>
          <w:color w:val="auto"/>
        </w:rPr>
      </w:pPr>
      <w:r>
        <w:rPr>
          <w:caps w:val="0"/>
          <w:color w:val="auto"/>
        </w:rPr>
        <w:t>Presenters:</w:t>
      </w:r>
      <w:r w:rsidR="0086068E">
        <w:rPr>
          <w:caps w:val="0"/>
          <w:color w:val="auto"/>
        </w:rPr>
        <w:br/>
      </w:r>
      <w:r w:rsidR="0086068E" w:rsidRPr="0086068E">
        <w:rPr>
          <w:caps w:val="0"/>
          <w:color w:val="auto"/>
        </w:rPr>
        <w:t>Kathleen Lynne Lane, Ph.D., BCBA-D, CF-L</w:t>
      </w:r>
      <w:r w:rsidR="00224FC3">
        <w:rPr>
          <w:caps w:val="0"/>
          <w:color w:val="auto"/>
        </w:rPr>
        <w:t>2</w:t>
      </w:r>
      <w:r w:rsidR="0086068E" w:rsidRPr="0086068E">
        <w:rPr>
          <w:caps w:val="0"/>
          <w:color w:val="auto"/>
        </w:rPr>
        <w:t>; Mark Buckman, Ph.D.</w:t>
      </w:r>
      <w:r w:rsidR="005F676A">
        <w:rPr>
          <w:caps w:val="0"/>
          <w:color w:val="auto"/>
        </w:rPr>
        <w:t xml:space="preserve">, &amp; </w:t>
      </w:r>
      <w:r w:rsidR="005F676A" w:rsidRPr="0086068E">
        <w:rPr>
          <w:caps w:val="0"/>
          <w:color w:val="auto"/>
        </w:rPr>
        <w:t>Wendy Oakes, Ph.D.</w:t>
      </w:r>
    </w:p>
    <w:p w14:paraId="61917FF7" w14:textId="09334A2F" w:rsidR="00753562" w:rsidRPr="00076B51" w:rsidRDefault="00EA5ABF" w:rsidP="00753562">
      <w:pPr>
        <w:pStyle w:val="Heading2"/>
        <w:rPr>
          <w:sz w:val="28"/>
          <w:szCs w:val="28"/>
        </w:rPr>
      </w:pPr>
      <w:r>
        <w:rPr>
          <w:b/>
          <w:sz w:val="32"/>
        </w:rPr>
        <w:t>Session</w:t>
      </w:r>
      <w:r w:rsidR="003D2BA1">
        <w:rPr>
          <w:b/>
          <w:sz w:val="32"/>
        </w:rPr>
        <w:t xml:space="preserve"> </w:t>
      </w:r>
      <w:r w:rsidR="00082991">
        <w:rPr>
          <w:b/>
          <w:sz w:val="32"/>
        </w:rPr>
        <w:t>4</w:t>
      </w:r>
      <w:r w:rsidR="00753562" w:rsidRPr="00753562">
        <w:rPr>
          <w:b/>
          <w:sz w:val="32"/>
        </w:rPr>
        <w:t>:</w:t>
      </w:r>
      <w:r w:rsidR="009C6CA0" w:rsidRPr="00096F06">
        <w:rPr>
          <w:caps w:val="0"/>
          <w:sz w:val="28"/>
          <w:szCs w:val="28"/>
        </w:rPr>
        <w:t xml:space="preserve"> </w:t>
      </w:r>
      <w:r w:rsidR="00C67D1B">
        <w:rPr>
          <w:caps w:val="0"/>
          <w:sz w:val="28"/>
          <w:szCs w:val="28"/>
        </w:rPr>
        <w:t xml:space="preserve">IMPLEMENTING COMPREHENSIVE, INTEGRATED, THREE-TIERED MODELS: </w:t>
      </w:r>
      <w:r w:rsidR="00402252">
        <w:rPr>
          <w:bCs/>
          <w:sz w:val="32"/>
        </w:rPr>
        <w:t>Supporting Student Success Across the Tiers</w:t>
      </w:r>
    </w:p>
    <w:p w14:paraId="4C32DF82" w14:textId="1E0349BC" w:rsidR="009E026E" w:rsidRDefault="009E026E" w:rsidP="009E026E">
      <w:pPr>
        <w:pStyle w:val="Heading2"/>
        <w:rPr>
          <w:i/>
          <w:iCs/>
        </w:rPr>
      </w:pPr>
      <w:r w:rsidRPr="00192D08">
        <w:rPr>
          <w:i/>
          <w:iCs/>
        </w:rPr>
        <w:t xml:space="preserve">Audience: This session is available </w:t>
      </w:r>
      <w:r>
        <w:rPr>
          <w:i/>
          <w:iCs/>
        </w:rPr>
        <w:t xml:space="preserve">Only </w:t>
      </w:r>
      <w:r w:rsidRPr="00192D08">
        <w:rPr>
          <w:i/>
          <w:iCs/>
        </w:rPr>
        <w:t xml:space="preserve">for </w:t>
      </w:r>
      <w:r>
        <w:rPr>
          <w:i/>
          <w:iCs/>
        </w:rPr>
        <w:t xml:space="preserve">Consented </w:t>
      </w:r>
      <w:r w:rsidRPr="00192D08">
        <w:rPr>
          <w:i/>
          <w:iCs/>
        </w:rPr>
        <w:t>Ci3T Leadership Team</w:t>
      </w:r>
      <w:r>
        <w:rPr>
          <w:i/>
          <w:iCs/>
        </w:rPr>
        <w:t xml:space="preserve"> Members from schools Participating in the Traditional Ci3T ImplEmenation Series and Delivery </w:t>
      </w:r>
      <w:r w:rsidR="00F6526F">
        <w:rPr>
          <w:i/>
          <w:iCs/>
        </w:rPr>
        <w:t xml:space="preserve">Group </w:t>
      </w:r>
      <w:r>
        <w:rPr>
          <w:i/>
          <w:iCs/>
        </w:rPr>
        <w:t>as part of Project ENHANCE</w:t>
      </w:r>
    </w:p>
    <w:p w14:paraId="1CE38A76" w14:textId="3BE22E45" w:rsidR="0067374E" w:rsidRPr="00E932E5" w:rsidRDefault="0067374E" w:rsidP="00E932E5">
      <w:r w:rsidRPr="004F33B8">
        <w:rPr>
          <w:i/>
          <w:iCs/>
        </w:rPr>
        <w:t>Note.</w:t>
      </w:r>
      <w:r>
        <w:t xml:space="preserve"> If you are not part of this approved research project, you are welcome to use these materials for implementation series you are leading to support the installation of Ci3T in your school or district. Please see </w:t>
      </w:r>
      <w:hyperlink r:id="rId11" w:history="1">
        <w:r w:rsidRPr="00F326FF">
          <w:rPr>
            <w:rStyle w:val="Hyperlink"/>
          </w:rPr>
          <w:t>www.ci3t.org</w:t>
        </w:r>
      </w:hyperlink>
      <w:r>
        <w:t xml:space="preserve"> for permission and usage agreements at the bottom of each page.</w:t>
      </w:r>
    </w:p>
    <w:p w14:paraId="5DFD0FD9" w14:textId="18728CDB" w:rsidR="00721704" w:rsidRPr="00E932E5" w:rsidRDefault="002935A7" w:rsidP="00E932E5">
      <w:pPr>
        <w:pStyle w:val="Heading3"/>
        <w:rPr>
          <w:szCs w:val="24"/>
        </w:rPr>
      </w:pPr>
      <w:r>
        <w:rPr>
          <w:szCs w:val="24"/>
        </w:rPr>
        <w:t>AGENDA</w:t>
      </w:r>
    </w:p>
    <w:p w14:paraId="422CF724" w14:textId="24611A6D" w:rsidR="007B604A" w:rsidRDefault="007D5AC5" w:rsidP="00082991">
      <w:pPr>
        <w:numPr>
          <w:ilvl w:val="0"/>
          <w:numId w:val="9"/>
        </w:numPr>
        <w:spacing w:after="0" w:line="240" w:lineRule="auto"/>
        <w:contextualSpacing/>
        <w:textAlignment w:val="baseline"/>
        <w:rPr>
          <w:rFonts w:asciiTheme="majorHAnsi" w:eastAsia="Times New Roman" w:hAnsiTheme="majorHAnsi" w:cstheme="majorHAnsi"/>
          <w:sz w:val="24"/>
          <w:szCs w:val="24"/>
        </w:rPr>
      </w:pPr>
      <w:r w:rsidRPr="00923703">
        <w:rPr>
          <w:rFonts w:asciiTheme="majorHAnsi" w:eastAsia="Times New Roman" w:hAnsiTheme="majorHAnsi" w:cstheme="majorHAnsi"/>
          <w:color w:val="000000"/>
          <w:kern w:val="24"/>
          <w:sz w:val="24"/>
          <w:szCs w:val="56"/>
        </w:rPr>
        <w:t xml:space="preserve">Welcome </w:t>
      </w:r>
    </w:p>
    <w:p w14:paraId="3E7CD79D" w14:textId="0C2238CC" w:rsidR="0017252B" w:rsidRPr="0017252B" w:rsidRDefault="0017252B" w:rsidP="009D7F74">
      <w:pPr>
        <w:numPr>
          <w:ilvl w:val="0"/>
          <w:numId w:val="9"/>
        </w:numPr>
        <w:spacing w:after="0" w:line="240" w:lineRule="auto"/>
        <w:contextualSpacing/>
        <w:textAlignment w:val="baseline"/>
        <w:rPr>
          <w:rFonts w:asciiTheme="majorHAnsi" w:eastAsia="Times New Roman" w:hAnsiTheme="majorHAnsi" w:cstheme="majorHAnsi"/>
          <w:sz w:val="24"/>
          <w:szCs w:val="24"/>
        </w:rPr>
      </w:pPr>
      <w:r>
        <w:rPr>
          <w:rFonts w:asciiTheme="majorHAnsi" w:hAnsiTheme="majorHAnsi"/>
          <w:color w:val="000000" w:themeColor="text1"/>
          <w:kern w:val="24"/>
          <w:sz w:val="24"/>
          <w:szCs w:val="24"/>
        </w:rPr>
        <w:t>Data-</w:t>
      </w:r>
      <w:r w:rsidR="009325CD">
        <w:rPr>
          <w:rFonts w:asciiTheme="majorHAnsi" w:hAnsiTheme="majorHAnsi"/>
          <w:color w:val="000000" w:themeColor="text1"/>
          <w:kern w:val="24"/>
          <w:sz w:val="24"/>
          <w:szCs w:val="24"/>
        </w:rPr>
        <w:t>I</w:t>
      </w:r>
      <w:r>
        <w:rPr>
          <w:rFonts w:asciiTheme="majorHAnsi" w:hAnsiTheme="majorHAnsi"/>
          <w:color w:val="000000" w:themeColor="text1"/>
          <w:kern w:val="24"/>
          <w:sz w:val="24"/>
          <w:szCs w:val="24"/>
        </w:rPr>
        <w:t>nformed Decision-Making</w:t>
      </w:r>
    </w:p>
    <w:p w14:paraId="6B70082E" w14:textId="6F544B65" w:rsidR="0017252B" w:rsidRPr="0017252B" w:rsidRDefault="0017252B" w:rsidP="0017252B">
      <w:pPr>
        <w:numPr>
          <w:ilvl w:val="1"/>
          <w:numId w:val="9"/>
        </w:numPr>
        <w:spacing w:after="0" w:line="240" w:lineRule="auto"/>
        <w:contextualSpacing/>
        <w:textAlignment w:val="baseline"/>
        <w:rPr>
          <w:rFonts w:asciiTheme="majorHAnsi" w:eastAsia="Times New Roman" w:hAnsiTheme="majorHAnsi" w:cstheme="majorHAnsi"/>
          <w:sz w:val="24"/>
          <w:szCs w:val="24"/>
        </w:rPr>
      </w:pPr>
      <w:r>
        <w:rPr>
          <w:rFonts w:asciiTheme="majorHAnsi" w:hAnsiTheme="majorHAnsi"/>
          <w:color w:val="000000" w:themeColor="text1"/>
          <w:kern w:val="24"/>
          <w:sz w:val="24"/>
          <w:szCs w:val="24"/>
        </w:rPr>
        <w:t>Sharing Data with Stakeholders</w:t>
      </w:r>
    </w:p>
    <w:p w14:paraId="36F3AEB3" w14:textId="51220625" w:rsidR="0017252B" w:rsidRDefault="0017252B" w:rsidP="0017252B">
      <w:pPr>
        <w:numPr>
          <w:ilvl w:val="1"/>
          <w:numId w:val="9"/>
        </w:numPr>
        <w:spacing w:after="0" w:line="240" w:lineRule="auto"/>
        <w:contextualSpacing/>
        <w:textAlignment w:val="baseline"/>
        <w:rPr>
          <w:rFonts w:asciiTheme="majorHAnsi" w:eastAsia="Times New Roman" w:hAnsiTheme="majorHAnsi" w:cstheme="majorHAnsi"/>
          <w:sz w:val="24"/>
          <w:szCs w:val="24"/>
        </w:rPr>
      </w:pPr>
      <w:r>
        <w:rPr>
          <w:rFonts w:asciiTheme="majorHAnsi" w:hAnsiTheme="majorHAnsi"/>
          <w:color w:val="000000" w:themeColor="text1"/>
          <w:kern w:val="24"/>
          <w:sz w:val="24"/>
          <w:szCs w:val="24"/>
        </w:rPr>
        <w:t>Using Data to Inform Professional Learning and Instruction</w:t>
      </w:r>
    </w:p>
    <w:p w14:paraId="5436BB68" w14:textId="6A3D2F14" w:rsidR="003258D7" w:rsidRDefault="00E23B72" w:rsidP="00E932E5">
      <w:pPr>
        <w:numPr>
          <w:ilvl w:val="0"/>
          <w:numId w:val="9"/>
        </w:numPr>
        <w:spacing w:after="0" w:line="240" w:lineRule="auto"/>
        <w:contextualSpacing/>
        <w:textAlignment w:val="baseline"/>
        <w:rPr>
          <w:rFonts w:asciiTheme="majorHAnsi" w:eastAsia="Times New Roman" w:hAnsiTheme="majorHAnsi" w:cstheme="majorHAnsi"/>
          <w:sz w:val="24"/>
          <w:szCs w:val="24"/>
        </w:rPr>
      </w:pPr>
      <w:r>
        <w:rPr>
          <w:rFonts w:asciiTheme="majorHAnsi" w:eastAsia="Times New Roman" w:hAnsiTheme="majorHAnsi" w:cstheme="majorHAnsi"/>
          <w:sz w:val="24"/>
          <w:szCs w:val="24"/>
        </w:rPr>
        <w:t>Integrated</w:t>
      </w:r>
      <w:r w:rsidR="00D47A97">
        <w:rPr>
          <w:rFonts w:asciiTheme="majorHAnsi" w:eastAsia="Times New Roman" w:hAnsiTheme="majorHAnsi" w:cstheme="majorHAnsi"/>
          <w:sz w:val="24"/>
          <w:szCs w:val="24"/>
        </w:rPr>
        <w:t xml:space="preserve"> Lesson Planning at Tier 1</w:t>
      </w:r>
    </w:p>
    <w:p w14:paraId="7C986E23" w14:textId="77777777" w:rsidR="00796FC5" w:rsidRDefault="009D7F74" w:rsidP="00796FC5">
      <w:pPr>
        <w:numPr>
          <w:ilvl w:val="0"/>
          <w:numId w:val="9"/>
        </w:numPr>
        <w:spacing w:after="0" w:line="240" w:lineRule="auto"/>
        <w:contextualSpacing/>
        <w:textAlignment w:val="baseline"/>
        <w:rPr>
          <w:rFonts w:asciiTheme="majorHAnsi" w:eastAsia="Times New Roman" w:hAnsiTheme="majorHAnsi" w:cstheme="majorHAnsi"/>
          <w:sz w:val="24"/>
          <w:szCs w:val="24"/>
        </w:rPr>
      </w:pPr>
      <w:r w:rsidRPr="009D7F74">
        <w:rPr>
          <w:rFonts w:asciiTheme="majorHAnsi" w:eastAsia="Times New Roman" w:hAnsiTheme="majorHAnsi" w:cstheme="majorHAnsi"/>
          <w:sz w:val="24"/>
          <w:szCs w:val="24"/>
        </w:rPr>
        <w:t xml:space="preserve">Planning and </w:t>
      </w:r>
      <w:r w:rsidR="00042F9D">
        <w:rPr>
          <w:rFonts w:asciiTheme="majorHAnsi" w:eastAsia="Times New Roman" w:hAnsiTheme="majorHAnsi" w:cstheme="majorHAnsi"/>
          <w:sz w:val="24"/>
          <w:szCs w:val="24"/>
        </w:rPr>
        <w:t>I</w:t>
      </w:r>
      <w:r w:rsidRPr="009D7F74">
        <w:rPr>
          <w:rFonts w:asciiTheme="majorHAnsi" w:eastAsia="Times New Roman" w:hAnsiTheme="majorHAnsi" w:cstheme="majorHAnsi"/>
          <w:sz w:val="24"/>
          <w:szCs w:val="24"/>
        </w:rPr>
        <w:t xml:space="preserve">mplementing Tier 2 </w:t>
      </w:r>
      <w:r w:rsidR="00D47A97">
        <w:rPr>
          <w:rFonts w:asciiTheme="majorHAnsi" w:eastAsia="Times New Roman" w:hAnsiTheme="majorHAnsi" w:cstheme="majorHAnsi"/>
          <w:sz w:val="24"/>
          <w:szCs w:val="24"/>
        </w:rPr>
        <w:t>Interventions</w:t>
      </w:r>
    </w:p>
    <w:p w14:paraId="23215A4B" w14:textId="0EF8DF3A" w:rsidR="009D7F74" w:rsidRPr="00796FC5" w:rsidRDefault="00D47A97" w:rsidP="00796FC5">
      <w:pPr>
        <w:numPr>
          <w:ilvl w:val="0"/>
          <w:numId w:val="9"/>
        </w:numPr>
        <w:spacing w:after="0" w:line="240" w:lineRule="auto"/>
        <w:contextualSpacing/>
        <w:textAlignment w:val="baseline"/>
        <w:rPr>
          <w:rFonts w:asciiTheme="majorHAnsi" w:eastAsia="Times New Roman" w:hAnsiTheme="majorHAnsi" w:cstheme="majorHAnsi"/>
          <w:sz w:val="24"/>
          <w:szCs w:val="24"/>
        </w:rPr>
      </w:pPr>
      <w:r w:rsidRPr="00796FC5">
        <w:rPr>
          <w:rFonts w:asciiTheme="majorHAnsi" w:eastAsia="Times New Roman" w:hAnsiTheme="majorHAnsi" w:cstheme="majorHAnsi"/>
          <w:sz w:val="24"/>
          <w:szCs w:val="24"/>
        </w:rPr>
        <w:t xml:space="preserve">Planning and Implementing </w:t>
      </w:r>
      <w:r w:rsidR="001429D7" w:rsidRPr="00796FC5">
        <w:rPr>
          <w:rFonts w:asciiTheme="majorHAnsi" w:eastAsia="Times New Roman" w:hAnsiTheme="majorHAnsi" w:cstheme="majorHAnsi"/>
          <w:sz w:val="24"/>
          <w:szCs w:val="24"/>
        </w:rPr>
        <w:t xml:space="preserve">Tier 3 </w:t>
      </w:r>
      <w:r w:rsidRPr="00796FC5">
        <w:rPr>
          <w:rFonts w:asciiTheme="majorHAnsi" w:eastAsia="Times New Roman" w:hAnsiTheme="majorHAnsi" w:cstheme="majorHAnsi"/>
          <w:sz w:val="24"/>
          <w:szCs w:val="24"/>
        </w:rPr>
        <w:t>Interventions</w:t>
      </w:r>
    </w:p>
    <w:p w14:paraId="6F663FC3" w14:textId="5960C96B" w:rsidR="00082991" w:rsidRPr="009D7F74" w:rsidRDefault="009D7F74" w:rsidP="009D7F74">
      <w:pPr>
        <w:numPr>
          <w:ilvl w:val="0"/>
          <w:numId w:val="9"/>
        </w:numPr>
        <w:spacing w:after="0" w:line="240" w:lineRule="auto"/>
        <w:contextualSpacing/>
        <w:textAlignment w:val="baseline"/>
        <w:rPr>
          <w:rFonts w:asciiTheme="majorHAnsi" w:eastAsia="Times New Roman" w:hAnsiTheme="majorHAnsi" w:cstheme="majorHAnsi"/>
          <w:sz w:val="24"/>
          <w:szCs w:val="24"/>
        </w:rPr>
      </w:pPr>
      <w:r w:rsidRPr="009D7F74">
        <w:rPr>
          <w:rFonts w:asciiTheme="majorHAnsi" w:eastAsia="Times New Roman" w:hAnsiTheme="majorHAnsi" w:cstheme="majorHAnsi"/>
          <w:sz w:val="24"/>
          <w:szCs w:val="24"/>
        </w:rPr>
        <w:t xml:space="preserve">Wrapping </w:t>
      </w:r>
      <w:r w:rsidR="00042F9D">
        <w:rPr>
          <w:rFonts w:asciiTheme="majorHAnsi" w:eastAsia="Times New Roman" w:hAnsiTheme="majorHAnsi" w:cstheme="majorHAnsi"/>
          <w:sz w:val="24"/>
          <w:szCs w:val="24"/>
        </w:rPr>
        <w:t>U</w:t>
      </w:r>
      <w:r w:rsidRPr="009D7F74">
        <w:rPr>
          <w:rFonts w:asciiTheme="majorHAnsi" w:eastAsia="Times New Roman" w:hAnsiTheme="majorHAnsi" w:cstheme="majorHAnsi"/>
          <w:sz w:val="24"/>
          <w:szCs w:val="24"/>
        </w:rPr>
        <w:t>p and Moving Forward</w:t>
      </w:r>
    </w:p>
    <w:p w14:paraId="15D66CBB" w14:textId="1E81890A" w:rsidR="00096F06" w:rsidRPr="00F23F1A" w:rsidRDefault="00096F06" w:rsidP="00096F06">
      <w:pPr>
        <w:pStyle w:val="Heading3"/>
        <w:rPr>
          <w:szCs w:val="24"/>
        </w:rPr>
      </w:pPr>
      <w:r w:rsidRPr="00F23F1A">
        <w:rPr>
          <w:szCs w:val="24"/>
        </w:rPr>
        <w:t>SESSION DESCRIPTION</w:t>
      </w:r>
    </w:p>
    <w:p w14:paraId="21037717" w14:textId="45D9A7AD" w:rsidR="006D29D0" w:rsidRDefault="00590C62">
      <w:pPr>
        <w:rPr>
          <w:rFonts w:ascii="Calibri Light" w:eastAsia="Times New Roman" w:hAnsi="Calibri Light" w:cs="Calibri Light"/>
          <w:sz w:val="24"/>
        </w:rPr>
      </w:pPr>
      <w:r w:rsidRPr="00590C62">
        <w:rPr>
          <w:rFonts w:ascii="Calibri Light" w:eastAsia="Times New Roman" w:hAnsi="Calibri Light" w:cs="Calibri Light"/>
          <w:sz w:val="24"/>
        </w:rPr>
        <w:t xml:space="preserve">In this session, participants will </w:t>
      </w:r>
      <w:r w:rsidR="00B67462">
        <w:rPr>
          <w:rFonts w:ascii="Calibri Light" w:eastAsia="Times New Roman" w:hAnsi="Calibri Light" w:cs="Calibri Light"/>
          <w:sz w:val="24"/>
        </w:rPr>
        <w:t xml:space="preserve">advance </w:t>
      </w:r>
      <w:r w:rsidR="00B15C5D">
        <w:rPr>
          <w:rFonts w:ascii="Calibri Light" w:eastAsia="Times New Roman" w:hAnsi="Calibri Light" w:cs="Calibri Light"/>
          <w:sz w:val="24"/>
        </w:rPr>
        <w:t xml:space="preserve">their ability to plan </w:t>
      </w:r>
      <w:r w:rsidR="00B67462">
        <w:rPr>
          <w:rFonts w:ascii="Calibri Light" w:eastAsia="Times New Roman" w:hAnsi="Calibri Light" w:cs="Calibri Light"/>
          <w:sz w:val="24"/>
        </w:rPr>
        <w:t>data-informed professional learning</w:t>
      </w:r>
      <w:r w:rsidRPr="00590C62">
        <w:rPr>
          <w:rFonts w:ascii="Calibri Light" w:eastAsia="Times New Roman" w:hAnsi="Calibri Light" w:cs="Calibri Light"/>
          <w:sz w:val="24"/>
        </w:rPr>
        <w:t xml:space="preserve">. </w:t>
      </w:r>
      <w:r>
        <w:rPr>
          <w:rFonts w:ascii="Calibri Light" w:eastAsia="Times New Roman" w:hAnsi="Calibri Light" w:cs="Calibri Light"/>
          <w:sz w:val="24"/>
        </w:rPr>
        <w:t>To begin, participants will re-</w:t>
      </w:r>
      <w:r w:rsidR="00FE630C">
        <w:rPr>
          <w:rFonts w:ascii="Calibri Light" w:eastAsia="Times New Roman" w:hAnsi="Calibri Light" w:cs="Calibri Light"/>
          <w:sz w:val="24"/>
        </w:rPr>
        <w:t>examine</w:t>
      </w:r>
      <w:r>
        <w:rPr>
          <w:rFonts w:ascii="Calibri Light" w:eastAsia="Times New Roman" w:hAnsi="Calibri Light" w:cs="Calibri Light"/>
          <w:sz w:val="24"/>
        </w:rPr>
        <w:t xml:space="preserve"> </w:t>
      </w:r>
      <w:r w:rsidR="00FE630C">
        <w:rPr>
          <w:rFonts w:ascii="Calibri Light" w:eastAsia="Times New Roman" w:hAnsi="Calibri Light" w:cs="Calibri Light"/>
          <w:sz w:val="24"/>
        </w:rPr>
        <w:t xml:space="preserve">available data (e.g., winter screening, treatment integrity and social validity), including </w:t>
      </w:r>
      <w:r w:rsidR="00B835CF">
        <w:rPr>
          <w:rFonts w:ascii="Calibri Light" w:eastAsia="Times New Roman" w:hAnsi="Calibri Light" w:cs="Calibri Light"/>
          <w:sz w:val="24"/>
        </w:rPr>
        <w:t xml:space="preserve">preliminarily identifying needs related to data sharing and data-informed professional learning. </w:t>
      </w:r>
      <w:r w:rsidR="003D674A">
        <w:rPr>
          <w:rFonts w:ascii="Calibri Light" w:eastAsia="Times New Roman" w:hAnsi="Calibri Light" w:cs="Calibri Light"/>
          <w:sz w:val="24"/>
        </w:rPr>
        <w:t xml:space="preserve">Then, participants will </w:t>
      </w:r>
      <w:r w:rsidR="00B835CF">
        <w:rPr>
          <w:rFonts w:ascii="Calibri Light" w:eastAsia="Times New Roman" w:hAnsi="Calibri Light" w:cs="Calibri Light"/>
          <w:sz w:val="24"/>
        </w:rPr>
        <w:t xml:space="preserve">go deeper into various strategies and interventions that can be used </w:t>
      </w:r>
      <w:r w:rsidR="0016287B">
        <w:rPr>
          <w:rFonts w:ascii="Calibri Light" w:eastAsia="Times New Roman" w:hAnsi="Calibri Light" w:cs="Calibri Light"/>
          <w:sz w:val="24"/>
        </w:rPr>
        <w:t xml:space="preserve">across the </w:t>
      </w:r>
      <w:r w:rsidR="00B67462">
        <w:rPr>
          <w:rFonts w:ascii="Calibri Light" w:eastAsia="Times New Roman" w:hAnsi="Calibri Light" w:cs="Calibri Light"/>
          <w:sz w:val="24"/>
        </w:rPr>
        <w:t>t</w:t>
      </w:r>
      <w:r w:rsidR="0016287B">
        <w:rPr>
          <w:rFonts w:ascii="Calibri Light" w:eastAsia="Times New Roman" w:hAnsi="Calibri Light" w:cs="Calibri Light"/>
          <w:sz w:val="24"/>
        </w:rPr>
        <w:t>iers</w:t>
      </w:r>
      <w:r w:rsidR="002E451C">
        <w:rPr>
          <w:rFonts w:ascii="Calibri Light" w:eastAsia="Times New Roman" w:hAnsi="Calibri Light" w:cs="Calibri Light"/>
          <w:sz w:val="24"/>
        </w:rPr>
        <w:t>, including available resources to share with their faculty and staff</w:t>
      </w:r>
      <w:r w:rsidR="00B67462">
        <w:rPr>
          <w:rFonts w:ascii="Calibri Light" w:eastAsia="Times New Roman" w:hAnsi="Calibri Light" w:cs="Calibri Light"/>
          <w:sz w:val="24"/>
        </w:rPr>
        <w:t xml:space="preserve"> as part of data-informed professional learning.</w:t>
      </w:r>
      <w:r w:rsidR="0085775C">
        <w:rPr>
          <w:rFonts w:ascii="Calibri Light" w:eastAsia="Times New Roman" w:hAnsi="Calibri Light" w:cs="Calibri Light"/>
          <w:sz w:val="24"/>
        </w:rPr>
        <w:t xml:space="preserve"> This includes integrated lesson planning, which supports educators in </w:t>
      </w:r>
      <w:r w:rsidR="00D56B2F">
        <w:rPr>
          <w:rFonts w:ascii="Calibri Light" w:eastAsia="Times New Roman" w:hAnsi="Calibri Light" w:cs="Calibri Light"/>
          <w:sz w:val="24"/>
        </w:rPr>
        <w:t xml:space="preserve">embedding </w:t>
      </w:r>
      <w:r w:rsidR="00793F46" w:rsidRPr="00793F46">
        <w:rPr>
          <w:rFonts w:ascii="Calibri Light" w:eastAsia="Times New Roman" w:hAnsi="Calibri Light" w:cs="Calibri Light"/>
          <w:sz w:val="24"/>
        </w:rPr>
        <w:t>behavioral expectations and social</w:t>
      </w:r>
      <w:r w:rsidR="00793F46">
        <w:rPr>
          <w:rFonts w:ascii="Calibri Light" w:eastAsia="Times New Roman" w:hAnsi="Calibri Light" w:cs="Calibri Light"/>
          <w:sz w:val="24"/>
        </w:rPr>
        <w:t xml:space="preserve">-emotional well-being skills into academic instruction. </w:t>
      </w:r>
      <w:r w:rsidR="002E3E27" w:rsidRPr="002E3E27">
        <w:rPr>
          <w:rFonts w:ascii="Calibri Light" w:eastAsia="Times New Roman" w:hAnsi="Calibri Light" w:cs="Calibri Light"/>
          <w:sz w:val="24"/>
        </w:rPr>
        <w:t>Ci3T Leadership Teams will</w:t>
      </w:r>
      <w:r w:rsidR="00796FC5">
        <w:rPr>
          <w:rFonts w:ascii="Calibri Light" w:eastAsia="Times New Roman" w:hAnsi="Calibri Light" w:cs="Calibri Light"/>
          <w:sz w:val="24"/>
        </w:rPr>
        <w:t xml:space="preserve"> also</w:t>
      </w:r>
      <w:r w:rsidR="002E3E27" w:rsidRPr="002E3E27">
        <w:rPr>
          <w:rFonts w:ascii="Calibri Light" w:eastAsia="Times New Roman" w:hAnsi="Calibri Light" w:cs="Calibri Light"/>
          <w:sz w:val="24"/>
        </w:rPr>
        <w:t xml:space="preserve"> refine systems and structures for designing, implementing, and evaluating Tier 2 and Tier 3 supports.</w:t>
      </w:r>
    </w:p>
    <w:p w14:paraId="0D8856E5" w14:textId="4899008F" w:rsidR="00096F06" w:rsidRPr="00F23F1A" w:rsidRDefault="00096F06" w:rsidP="00096F06">
      <w:pPr>
        <w:pStyle w:val="Heading3"/>
        <w:rPr>
          <w:szCs w:val="24"/>
        </w:rPr>
      </w:pPr>
      <w:r w:rsidRPr="00F23F1A">
        <w:rPr>
          <w:szCs w:val="24"/>
        </w:rPr>
        <w:t>Learning objectives</w:t>
      </w:r>
    </w:p>
    <w:p w14:paraId="62D5B270" w14:textId="711BF80B" w:rsidR="00964637" w:rsidRPr="001D0526" w:rsidRDefault="003C5832" w:rsidP="00964637">
      <w:pPr>
        <w:pStyle w:val="ListParagraph"/>
        <w:numPr>
          <w:ilvl w:val="0"/>
          <w:numId w:val="8"/>
        </w:numPr>
        <w:spacing w:after="0"/>
        <w:rPr>
          <w:rFonts w:asciiTheme="majorHAnsi" w:eastAsia="Times New Roman" w:hAnsiTheme="majorHAnsi" w:cs="Times New Roman"/>
          <w:szCs w:val="24"/>
        </w:rPr>
      </w:pPr>
      <w:r>
        <w:rPr>
          <w:rFonts w:asciiTheme="majorHAnsi" w:eastAsia="Times New Roman" w:hAnsiTheme="majorHAnsi" w:cs="Times New Roman"/>
          <w:sz w:val="24"/>
          <w:szCs w:val="24"/>
        </w:rPr>
        <w:lastRenderedPageBreak/>
        <w:t xml:space="preserve">Identify </w:t>
      </w:r>
      <w:r w:rsidR="004567A0">
        <w:rPr>
          <w:rFonts w:asciiTheme="majorHAnsi" w:eastAsia="Times New Roman" w:hAnsiTheme="majorHAnsi" w:cs="Times New Roman"/>
          <w:sz w:val="24"/>
          <w:szCs w:val="24"/>
        </w:rPr>
        <w:t xml:space="preserve">continued </w:t>
      </w:r>
      <w:r w:rsidR="00325622">
        <w:rPr>
          <w:rFonts w:asciiTheme="majorHAnsi" w:eastAsia="Times New Roman" w:hAnsiTheme="majorHAnsi" w:cs="Times New Roman"/>
          <w:sz w:val="24"/>
          <w:szCs w:val="24"/>
        </w:rPr>
        <w:t>professional learning needs</w:t>
      </w:r>
      <w:r w:rsidR="0043146E">
        <w:rPr>
          <w:rFonts w:asciiTheme="majorHAnsi" w:eastAsia="Times New Roman" w:hAnsiTheme="majorHAnsi" w:cs="Times New Roman"/>
          <w:sz w:val="24"/>
          <w:szCs w:val="24"/>
        </w:rPr>
        <w:t xml:space="preserve"> from the previous session </w:t>
      </w:r>
      <w:r w:rsidR="00325622">
        <w:rPr>
          <w:rFonts w:asciiTheme="majorHAnsi" w:eastAsia="Times New Roman" w:hAnsiTheme="majorHAnsi" w:cs="Times New Roman"/>
          <w:sz w:val="24"/>
          <w:szCs w:val="24"/>
        </w:rPr>
        <w:t xml:space="preserve">based on available data </w:t>
      </w:r>
      <w:r w:rsidR="000728AD">
        <w:rPr>
          <w:rFonts w:asciiTheme="majorHAnsi" w:eastAsia="Times New Roman" w:hAnsiTheme="majorHAnsi" w:cs="Times New Roman"/>
          <w:sz w:val="24"/>
          <w:szCs w:val="24"/>
        </w:rPr>
        <w:t xml:space="preserve">(e.g., screening, social </w:t>
      </w:r>
      <w:proofErr w:type="gramStart"/>
      <w:r w:rsidR="000728AD">
        <w:rPr>
          <w:rFonts w:asciiTheme="majorHAnsi" w:eastAsia="Times New Roman" w:hAnsiTheme="majorHAnsi" w:cs="Times New Roman"/>
          <w:sz w:val="24"/>
          <w:szCs w:val="24"/>
        </w:rPr>
        <w:t>validity</w:t>
      </w:r>
      <w:proofErr w:type="gramEnd"/>
      <w:r w:rsidR="000728AD">
        <w:rPr>
          <w:rFonts w:asciiTheme="majorHAnsi" w:eastAsia="Times New Roman" w:hAnsiTheme="majorHAnsi" w:cs="Times New Roman"/>
          <w:sz w:val="24"/>
          <w:szCs w:val="24"/>
        </w:rPr>
        <w:t xml:space="preserve"> and treatment integrity)</w:t>
      </w:r>
      <w:r w:rsidR="00964637">
        <w:rPr>
          <w:rFonts w:asciiTheme="majorHAnsi" w:eastAsia="Times New Roman" w:hAnsiTheme="majorHAnsi" w:cs="Times New Roman"/>
          <w:sz w:val="24"/>
          <w:szCs w:val="24"/>
        </w:rPr>
        <w:t>.</w:t>
      </w:r>
      <w:r w:rsidR="00964637" w:rsidRPr="00A97EDF">
        <w:rPr>
          <w:rFonts w:asciiTheme="majorHAnsi" w:eastAsia="Times New Roman" w:hAnsiTheme="majorHAnsi" w:cs="Times New Roman"/>
          <w:sz w:val="24"/>
          <w:szCs w:val="24"/>
        </w:rPr>
        <w:t xml:space="preserve"> </w:t>
      </w:r>
    </w:p>
    <w:p w14:paraId="386D11EC" w14:textId="45CDA911" w:rsidR="00314D98" w:rsidRPr="00D136B8" w:rsidRDefault="00B07691" w:rsidP="00964637">
      <w:pPr>
        <w:numPr>
          <w:ilvl w:val="0"/>
          <w:numId w:val="8"/>
        </w:numPr>
        <w:spacing w:before="0"/>
        <w:contextualSpacing/>
        <w:rPr>
          <w:rFonts w:asciiTheme="majorHAnsi" w:eastAsia="Times New Roman" w:hAnsiTheme="majorHAnsi" w:cstheme="majorHAnsi"/>
          <w:sz w:val="24"/>
          <w:szCs w:val="24"/>
        </w:rPr>
      </w:pPr>
      <w:r>
        <w:rPr>
          <w:rFonts w:asciiTheme="majorHAnsi" w:eastAsia="Times New Roman" w:hAnsiTheme="majorHAnsi" w:cs="Times New Roman"/>
          <w:sz w:val="24"/>
          <w:szCs w:val="24"/>
        </w:rPr>
        <w:t>Develop integrated lessons plans featuring low-intensity support to address academic, behavioral, and social and emotional well-being in an integrated fas</w:t>
      </w:r>
      <w:r w:rsidR="00D136B8">
        <w:rPr>
          <w:rFonts w:asciiTheme="majorHAnsi" w:eastAsia="Times New Roman" w:hAnsiTheme="majorHAnsi" w:cs="Times New Roman"/>
          <w:sz w:val="24"/>
          <w:szCs w:val="24"/>
        </w:rPr>
        <w:t xml:space="preserve">hion to maximize engagement and prevent challenging behaviors from occurring.  </w:t>
      </w:r>
    </w:p>
    <w:p w14:paraId="719B143E" w14:textId="2E70966D" w:rsidR="00D136B8" w:rsidRDefault="00A5366B" w:rsidP="00964637">
      <w:pPr>
        <w:numPr>
          <w:ilvl w:val="0"/>
          <w:numId w:val="8"/>
        </w:numPr>
        <w:spacing w:before="0"/>
        <w:contextualSpacing/>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Refine data-informed, decision making at Tier 2 and Tier 3, by </w:t>
      </w:r>
      <w:r w:rsidR="00700A34">
        <w:rPr>
          <w:rFonts w:asciiTheme="majorHAnsi" w:eastAsia="Times New Roman" w:hAnsiTheme="majorHAnsi" w:cstheme="majorHAnsi"/>
          <w:sz w:val="24"/>
          <w:szCs w:val="24"/>
        </w:rPr>
        <w:t>using school-wide data to connect students to additional stra</w:t>
      </w:r>
      <w:r w:rsidR="0091530D">
        <w:rPr>
          <w:rFonts w:asciiTheme="majorHAnsi" w:eastAsia="Times New Roman" w:hAnsiTheme="majorHAnsi" w:cstheme="majorHAnsi"/>
          <w:sz w:val="24"/>
          <w:szCs w:val="24"/>
        </w:rPr>
        <w:t>tegies, practices, and programs.</w:t>
      </w:r>
    </w:p>
    <w:p w14:paraId="6BBD186F" w14:textId="3043E9CC" w:rsidR="00CC527F" w:rsidRDefault="000728AD" w:rsidP="00964637">
      <w:pPr>
        <w:numPr>
          <w:ilvl w:val="0"/>
          <w:numId w:val="8"/>
        </w:numPr>
        <w:spacing w:before="0"/>
        <w:contextualSpacing/>
        <w:rPr>
          <w:rFonts w:asciiTheme="majorHAnsi" w:eastAsia="Times New Roman" w:hAnsiTheme="majorHAnsi" w:cstheme="majorHAnsi"/>
          <w:sz w:val="24"/>
          <w:szCs w:val="24"/>
        </w:rPr>
      </w:pPr>
      <w:r>
        <w:rPr>
          <w:rFonts w:asciiTheme="majorHAnsi" w:eastAsia="Times New Roman" w:hAnsiTheme="majorHAnsi" w:cstheme="majorHAnsi"/>
          <w:sz w:val="24"/>
          <w:szCs w:val="24"/>
        </w:rPr>
        <w:t>Identify professional learning resources available to support work across Tiers 1, 2, and 3</w:t>
      </w:r>
      <w:r w:rsidR="00CC527F">
        <w:rPr>
          <w:rFonts w:asciiTheme="majorHAnsi" w:eastAsia="Times New Roman" w:hAnsiTheme="majorHAnsi" w:cstheme="majorHAnsi"/>
          <w:sz w:val="24"/>
          <w:szCs w:val="24"/>
        </w:rPr>
        <w:t>, and make plans to connect faculty and staff to these resources</w:t>
      </w:r>
    </w:p>
    <w:p w14:paraId="7B04BF04" w14:textId="10047510" w:rsidR="00CE33AF" w:rsidRPr="00CF21D0" w:rsidRDefault="00CE33AF" w:rsidP="00CE33AF">
      <w:pPr>
        <w:pStyle w:val="Heading3"/>
      </w:pPr>
      <w:r w:rsidRPr="00CF21D0">
        <w:t>20</w:t>
      </w:r>
      <w:r>
        <w:t>22</w:t>
      </w:r>
      <w:r w:rsidRPr="00CF21D0">
        <w:t>-20</w:t>
      </w:r>
      <w:r>
        <w:t>23</w:t>
      </w:r>
      <w:r w:rsidRPr="00CF21D0">
        <w:t xml:space="preserve"> </w:t>
      </w:r>
      <w:r>
        <w:t xml:space="preserve">Traditional Ci3T Implementation </w:t>
      </w:r>
      <w:r w:rsidR="00BE763E">
        <w:t>Series</w:t>
      </w:r>
      <w:r>
        <w:t xml:space="preserve"> and Delivery (T-Ci3T) </w:t>
      </w:r>
      <w:r w:rsidRPr="00CF21D0">
        <w:t>PRofessional Learning schedule</w:t>
      </w:r>
    </w:p>
    <w:tbl>
      <w:tblPr>
        <w:tblW w:w="5000" w:type="pct"/>
        <w:tblCellMar>
          <w:left w:w="0" w:type="dxa"/>
          <w:right w:w="0" w:type="dxa"/>
        </w:tblCellMar>
        <w:tblLook w:val="0620" w:firstRow="1" w:lastRow="0" w:firstColumn="0" w:lastColumn="0" w:noHBand="1" w:noVBand="1"/>
      </w:tblPr>
      <w:tblGrid>
        <w:gridCol w:w="2512"/>
        <w:gridCol w:w="2340"/>
        <w:gridCol w:w="1496"/>
        <w:gridCol w:w="1496"/>
        <w:gridCol w:w="1496"/>
      </w:tblGrid>
      <w:tr w:rsidR="00CE33AF" w:rsidRPr="005031FC" w14:paraId="36EA4C8F" w14:textId="77777777" w:rsidTr="00AE6732">
        <w:trPr>
          <w:trHeight w:val="1303"/>
        </w:trPr>
        <w:tc>
          <w:tcPr>
            <w:tcW w:w="2596" w:type="pct"/>
            <w:gridSpan w:val="2"/>
            <w:tcBorders>
              <w:top w:val="single" w:sz="8" w:space="0" w:color="000000"/>
              <w:left w:val="single" w:sz="8" w:space="0" w:color="000000"/>
              <w:bottom w:val="single" w:sz="8" w:space="0" w:color="000000"/>
              <w:right w:val="single" w:sz="8" w:space="0" w:color="000000"/>
            </w:tcBorders>
            <w:shd w:val="clear" w:color="auto" w:fill="80B284"/>
            <w:tcMar>
              <w:top w:w="15" w:type="dxa"/>
              <w:left w:w="96" w:type="dxa"/>
              <w:bottom w:w="0" w:type="dxa"/>
              <w:right w:w="96" w:type="dxa"/>
            </w:tcMar>
            <w:hideMark/>
          </w:tcPr>
          <w:p w14:paraId="0020EAFA" w14:textId="77777777" w:rsidR="00CE33AF" w:rsidRPr="00804BFB" w:rsidRDefault="00CE33AF" w:rsidP="00AE6732">
            <w:pPr>
              <w:spacing w:before="0" w:after="0" w:line="240" w:lineRule="auto"/>
              <w:rPr>
                <w:rFonts w:cs="Arial"/>
                <w:sz w:val="22"/>
                <w:szCs w:val="28"/>
              </w:rPr>
            </w:pPr>
            <w:r w:rsidRPr="00804BFB">
              <w:rPr>
                <w:rFonts w:cs="Arial"/>
                <w:b/>
                <w:bCs/>
                <w:sz w:val="22"/>
                <w:szCs w:val="28"/>
              </w:rPr>
              <w:t>Project ENHANCE</w:t>
            </w:r>
          </w:p>
          <w:p w14:paraId="09E3294D" w14:textId="77777777" w:rsidR="00CE33AF" w:rsidRPr="00804BFB" w:rsidRDefault="00CE33AF" w:rsidP="00AE6732">
            <w:pPr>
              <w:spacing w:before="0" w:after="0" w:line="240" w:lineRule="auto"/>
              <w:rPr>
                <w:rFonts w:cs="Arial"/>
                <w:sz w:val="22"/>
                <w:szCs w:val="28"/>
              </w:rPr>
            </w:pPr>
            <w:r w:rsidRPr="00804BFB">
              <w:rPr>
                <w:rFonts w:cs="Arial"/>
                <w:b/>
                <w:bCs/>
                <w:sz w:val="22"/>
                <w:szCs w:val="28"/>
              </w:rPr>
              <w:t>T-Ci3T Ci3T Implementation Series and Delivery</w:t>
            </w:r>
          </w:p>
          <w:p w14:paraId="6AB43674" w14:textId="77777777" w:rsidR="00CE33AF" w:rsidRPr="00804BFB" w:rsidRDefault="00CE33AF" w:rsidP="00AE6732">
            <w:pPr>
              <w:spacing w:before="0" w:after="0" w:line="240" w:lineRule="auto"/>
              <w:rPr>
                <w:rFonts w:cs="Arial"/>
                <w:sz w:val="22"/>
                <w:szCs w:val="28"/>
              </w:rPr>
            </w:pPr>
            <w:r w:rsidRPr="00804BFB">
              <w:rPr>
                <w:rFonts w:cs="Arial"/>
                <w:b/>
                <w:bCs/>
                <w:sz w:val="22"/>
                <w:szCs w:val="28"/>
              </w:rPr>
              <w:t xml:space="preserve">Location: </w:t>
            </w:r>
            <w:r w:rsidRPr="00804BFB">
              <w:rPr>
                <w:rFonts w:cs="Arial"/>
                <w:sz w:val="22"/>
                <w:szCs w:val="28"/>
              </w:rPr>
              <w:t>Remote via Zoom</w:t>
            </w:r>
          </w:p>
          <w:p w14:paraId="1E99F34C" w14:textId="77777777" w:rsidR="00CE33AF" w:rsidRPr="00804BFB" w:rsidRDefault="00CE33AF" w:rsidP="00AE6732">
            <w:pPr>
              <w:spacing w:before="0" w:after="0" w:line="240" w:lineRule="auto"/>
              <w:rPr>
                <w:rFonts w:cs="Arial"/>
                <w:sz w:val="22"/>
                <w:szCs w:val="28"/>
              </w:rPr>
            </w:pPr>
            <w:r w:rsidRPr="00804BFB">
              <w:rPr>
                <w:rFonts w:cs="Arial"/>
                <w:b/>
                <w:bCs/>
                <w:sz w:val="22"/>
                <w:szCs w:val="28"/>
              </w:rPr>
              <w:t xml:space="preserve">Attended by: </w:t>
            </w:r>
          </w:p>
          <w:p w14:paraId="13177C22" w14:textId="77777777" w:rsidR="00CE33AF" w:rsidRPr="00804BFB" w:rsidRDefault="00CE33AF" w:rsidP="00AE6732">
            <w:pPr>
              <w:spacing w:before="0" w:after="0" w:line="240" w:lineRule="auto"/>
              <w:rPr>
                <w:rFonts w:cs="Arial"/>
                <w:sz w:val="22"/>
                <w:szCs w:val="28"/>
              </w:rPr>
            </w:pPr>
            <w:r w:rsidRPr="00804BFB">
              <w:rPr>
                <w:rFonts w:cs="Arial"/>
                <w:sz w:val="22"/>
                <w:szCs w:val="28"/>
              </w:rPr>
              <w:t xml:space="preserve">School Ci3T Leadership Teams </w:t>
            </w:r>
          </w:p>
          <w:p w14:paraId="0701EFCF" w14:textId="77777777" w:rsidR="00CE33AF" w:rsidRPr="00804BFB" w:rsidRDefault="00CE33AF" w:rsidP="00AE6732">
            <w:pPr>
              <w:spacing w:before="0" w:after="0" w:line="240" w:lineRule="auto"/>
              <w:rPr>
                <w:rFonts w:cs="Arial"/>
                <w:sz w:val="22"/>
                <w:szCs w:val="28"/>
              </w:rPr>
            </w:pPr>
            <w:r w:rsidRPr="00804BFB">
              <w:rPr>
                <w:rFonts w:cs="Arial"/>
                <w:sz w:val="22"/>
                <w:szCs w:val="28"/>
              </w:rPr>
              <w:t>Ci3T District Trainers and Coaches</w:t>
            </w:r>
          </w:p>
        </w:tc>
        <w:tc>
          <w:tcPr>
            <w:tcW w:w="801" w:type="pct"/>
            <w:tcBorders>
              <w:top w:val="single" w:sz="8" w:space="0" w:color="000000"/>
              <w:left w:val="single" w:sz="8" w:space="0" w:color="000000"/>
              <w:bottom w:val="single" w:sz="8" w:space="0" w:color="000000"/>
              <w:right w:val="single" w:sz="8" w:space="0" w:color="000000"/>
            </w:tcBorders>
            <w:shd w:val="clear" w:color="auto" w:fill="80B284"/>
            <w:tcMar>
              <w:top w:w="15" w:type="dxa"/>
              <w:left w:w="96" w:type="dxa"/>
              <w:bottom w:w="0" w:type="dxa"/>
              <w:right w:w="96" w:type="dxa"/>
            </w:tcMar>
            <w:vAlign w:val="bottom"/>
            <w:hideMark/>
          </w:tcPr>
          <w:p w14:paraId="7059884D" w14:textId="77777777" w:rsidR="00CE33AF" w:rsidRPr="00804BFB" w:rsidRDefault="00CE33AF" w:rsidP="00AE6732">
            <w:pPr>
              <w:spacing w:before="0" w:after="0" w:line="240" w:lineRule="auto"/>
              <w:jc w:val="center"/>
              <w:rPr>
                <w:rFonts w:cs="Arial"/>
                <w:sz w:val="22"/>
                <w:szCs w:val="28"/>
              </w:rPr>
            </w:pPr>
            <w:r w:rsidRPr="00804BFB">
              <w:rPr>
                <w:rFonts w:cs="Arial"/>
                <w:b/>
                <w:bCs/>
                <w:sz w:val="22"/>
                <w:szCs w:val="28"/>
              </w:rPr>
              <w:t>Times</w:t>
            </w:r>
          </w:p>
          <w:p w14:paraId="35CEE357" w14:textId="77777777" w:rsidR="00CE33AF" w:rsidRPr="00804BFB" w:rsidRDefault="00CE33AF" w:rsidP="00AE6732">
            <w:pPr>
              <w:spacing w:before="0" w:after="0" w:line="240" w:lineRule="auto"/>
              <w:jc w:val="center"/>
              <w:rPr>
                <w:rFonts w:cs="Arial"/>
                <w:sz w:val="22"/>
                <w:szCs w:val="28"/>
              </w:rPr>
            </w:pPr>
            <w:r w:rsidRPr="00804BFB">
              <w:rPr>
                <w:rFonts w:cs="Arial"/>
                <w:b/>
                <w:bCs/>
                <w:sz w:val="22"/>
                <w:szCs w:val="28"/>
              </w:rPr>
              <w:t>(Pacific)</w:t>
            </w:r>
          </w:p>
        </w:tc>
        <w:tc>
          <w:tcPr>
            <w:tcW w:w="801" w:type="pct"/>
            <w:tcBorders>
              <w:top w:val="single" w:sz="8" w:space="0" w:color="000000"/>
              <w:left w:val="single" w:sz="8" w:space="0" w:color="000000"/>
              <w:bottom w:val="single" w:sz="8" w:space="0" w:color="000000"/>
              <w:right w:val="single" w:sz="8" w:space="0" w:color="000000"/>
            </w:tcBorders>
            <w:shd w:val="clear" w:color="auto" w:fill="80B284"/>
            <w:tcMar>
              <w:top w:w="15" w:type="dxa"/>
              <w:left w:w="96" w:type="dxa"/>
              <w:bottom w:w="0" w:type="dxa"/>
              <w:right w:w="96" w:type="dxa"/>
            </w:tcMar>
            <w:vAlign w:val="bottom"/>
            <w:hideMark/>
          </w:tcPr>
          <w:p w14:paraId="5CF453B3" w14:textId="77777777" w:rsidR="00CE33AF" w:rsidRPr="00804BFB" w:rsidRDefault="00CE33AF" w:rsidP="00AE6732">
            <w:pPr>
              <w:spacing w:before="0" w:after="0" w:line="240" w:lineRule="auto"/>
              <w:jc w:val="center"/>
              <w:rPr>
                <w:rFonts w:cs="Arial"/>
                <w:sz w:val="22"/>
                <w:szCs w:val="28"/>
              </w:rPr>
            </w:pPr>
            <w:r w:rsidRPr="00804BFB">
              <w:rPr>
                <w:rFonts w:cs="Arial"/>
                <w:b/>
                <w:bCs/>
                <w:sz w:val="22"/>
                <w:szCs w:val="28"/>
              </w:rPr>
              <w:t>Times</w:t>
            </w:r>
          </w:p>
          <w:p w14:paraId="243BE4BA" w14:textId="77777777" w:rsidR="00CE33AF" w:rsidRPr="00804BFB" w:rsidRDefault="00CE33AF" w:rsidP="00AE6732">
            <w:pPr>
              <w:spacing w:before="0" w:after="0" w:line="240" w:lineRule="auto"/>
              <w:jc w:val="center"/>
              <w:rPr>
                <w:rFonts w:cs="Arial"/>
                <w:sz w:val="22"/>
                <w:szCs w:val="28"/>
              </w:rPr>
            </w:pPr>
            <w:r w:rsidRPr="00804BFB">
              <w:rPr>
                <w:rFonts w:cs="Arial"/>
                <w:b/>
                <w:bCs/>
                <w:sz w:val="22"/>
                <w:szCs w:val="28"/>
              </w:rPr>
              <w:t>(Central)</w:t>
            </w:r>
          </w:p>
        </w:tc>
        <w:tc>
          <w:tcPr>
            <w:tcW w:w="801" w:type="pct"/>
            <w:tcBorders>
              <w:top w:val="single" w:sz="8" w:space="0" w:color="000000"/>
              <w:left w:val="single" w:sz="8" w:space="0" w:color="000000"/>
              <w:bottom w:val="single" w:sz="8" w:space="0" w:color="000000"/>
              <w:right w:val="single" w:sz="8" w:space="0" w:color="000000"/>
            </w:tcBorders>
            <w:shd w:val="clear" w:color="auto" w:fill="80B284"/>
            <w:tcMar>
              <w:top w:w="15" w:type="dxa"/>
              <w:left w:w="96" w:type="dxa"/>
              <w:bottom w:w="0" w:type="dxa"/>
              <w:right w:w="96" w:type="dxa"/>
            </w:tcMar>
            <w:vAlign w:val="bottom"/>
            <w:hideMark/>
          </w:tcPr>
          <w:p w14:paraId="28C28039" w14:textId="77777777" w:rsidR="00CE33AF" w:rsidRPr="00804BFB" w:rsidRDefault="00CE33AF" w:rsidP="00AE6732">
            <w:pPr>
              <w:spacing w:before="0" w:after="0" w:line="240" w:lineRule="auto"/>
              <w:jc w:val="center"/>
              <w:rPr>
                <w:rFonts w:cs="Arial"/>
                <w:sz w:val="22"/>
                <w:szCs w:val="28"/>
              </w:rPr>
            </w:pPr>
            <w:r w:rsidRPr="00804BFB">
              <w:rPr>
                <w:rFonts w:cs="Arial"/>
                <w:b/>
                <w:bCs/>
                <w:sz w:val="22"/>
                <w:szCs w:val="28"/>
              </w:rPr>
              <w:t>Time</w:t>
            </w:r>
          </w:p>
          <w:p w14:paraId="48BDDD94" w14:textId="77777777" w:rsidR="00CE33AF" w:rsidRPr="00804BFB" w:rsidRDefault="00CE33AF" w:rsidP="00AE6732">
            <w:pPr>
              <w:spacing w:before="0" w:after="0" w:line="240" w:lineRule="auto"/>
              <w:jc w:val="center"/>
              <w:rPr>
                <w:rFonts w:cs="Arial"/>
                <w:sz w:val="22"/>
                <w:szCs w:val="28"/>
              </w:rPr>
            </w:pPr>
            <w:r w:rsidRPr="00804BFB">
              <w:rPr>
                <w:rFonts w:cs="Arial"/>
                <w:b/>
                <w:bCs/>
                <w:sz w:val="22"/>
                <w:szCs w:val="28"/>
              </w:rPr>
              <w:t>(Eastern)</w:t>
            </w:r>
          </w:p>
        </w:tc>
      </w:tr>
      <w:tr w:rsidR="00CE33AF" w:rsidRPr="005031FC" w14:paraId="585C2EE9" w14:textId="77777777" w:rsidTr="00AE6732">
        <w:trPr>
          <w:trHeight w:val="225"/>
        </w:trPr>
        <w:tc>
          <w:tcPr>
            <w:tcW w:w="1344" w:type="pct"/>
            <w:tcBorders>
              <w:top w:val="single" w:sz="8" w:space="0" w:color="000000"/>
              <w:left w:val="single" w:sz="8" w:space="0" w:color="000000"/>
              <w:bottom w:val="single" w:sz="8" w:space="0" w:color="000000"/>
              <w:right w:val="single" w:sz="8" w:space="0" w:color="000000"/>
            </w:tcBorders>
            <w:shd w:val="clear" w:color="auto" w:fill="F2F2F2"/>
            <w:tcMar>
              <w:top w:w="15" w:type="dxa"/>
              <w:left w:w="96" w:type="dxa"/>
              <w:bottom w:w="0" w:type="dxa"/>
              <w:right w:w="96" w:type="dxa"/>
            </w:tcMar>
            <w:vAlign w:val="center"/>
            <w:hideMark/>
          </w:tcPr>
          <w:p w14:paraId="5587E2F7" w14:textId="77777777" w:rsidR="00CE33AF" w:rsidRPr="00804BFB" w:rsidRDefault="00CE33AF" w:rsidP="00AE6732">
            <w:pPr>
              <w:spacing w:before="0" w:after="0" w:line="240" w:lineRule="auto"/>
              <w:rPr>
                <w:rFonts w:cs="Arial"/>
                <w:sz w:val="22"/>
                <w:szCs w:val="28"/>
              </w:rPr>
            </w:pPr>
            <w:r w:rsidRPr="00804BFB">
              <w:rPr>
                <w:rFonts w:cs="Arial"/>
                <w:sz w:val="22"/>
                <w:szCs w:val="28"/>
              </w:rPr>
              <w:t> </w:t>
            </w:r>
          </w:p>
        </w:tc>
        <w:tc>
          <w:tcPr>
            <w:tcW w:w="1252" w:type="pct"/>
            <w:tcBorders>
              <w:top w:val="single" w:sz="8" w:space="0" w:color="000000"/>
              <w:left w:val="single" w:sz="8" w:space="0" w:color="000000"/>
              <w:bottom w:val="single" w:sz="8" w:space="0" w:color="000000"/>
              <w:right w:val="single" w:sz="8" w:space="0" w:color="000000"/>
            </w:tcBorders>
            <w:shd w:val="clear" w:color="auto" w:fill="F2F2F2"/>
            <w:tcMar>
              <w:top w:w="15" w:type="dxa"/>
              <w:left w:w="96" w:type="dxa"/>
              <w:bottom w:w="0" w:type="dxa"/>
              <w:right w:w="96" w:type="dxa"/>
            </w:tcMar>
            <w:vAlign w:val="bottom"/>
            <w:hideMark/>
          </w:tcPr>
          <w:p w14:paraId="591AEF7A" w14:textId="77777777" w:rsidR="00CE33AF" w:rsidRPr="00804BFB" w:rsidRDefault="00CE33AF" w:rsidP="00AE6732">
            <w:pPr>
              <w:spacing w:before="0" w:after="0" w:line="240" w:lineRule="auto"/>
              <w:jc w:val="center"/>
              <w:rPr>
                <w:rFonts w:cs="Arial"/>
                <w:sz w:val="22"/>
                <w:szCs w:val="28"/>
              </w:rPr>
            </w:pPr>
            <w:r w:rsidRPr="00804BFB">
              <w:rPr>
                <w:rFonts w:cs="Arial"/>
                <w:b/>
                <w:bCs/>
                <w:sz w:val="22"/>
                <w:szCs w:val="28"/>
              </w:rPr>
              <w:t>Date</w:t>
            </w:r>
          </w:p>
        </w:tc>
        <w:tc>
          <w:tcPr>
            <w:tcW w:w="801" w:type="pct"/>
            <w:tcBorders>
              <w:top w:val="single" w:sz="8" w:space="0" w:color="000000"/>
              <w:left w:val="single" w:sz="8" w:space="0" w:color="000000"/>
              <w:bottom w:val="single" w:sz="8" w:space="0" w:color="000000"/>
              <w:right w:val="single" w:sz="8" w:space="0" w:color="000000"/>
            </w:tcBorders>
            <w:shd w:val="clear" w:color="auto" w:fill="F2F2F2"/>
            <w:tcMar>
              <w:top w:w="15" w:type="dxa"/>
              <w:left w:w="96" w:type="dxa"/>
              <w:bottom w:w="0" w:type="dxa"/>
              <w:right w:w="96" w:type="dxa"/>
            </w:tcMar>
            <w:vAlign w:val="center"/>
            <w:hideMark/>
          </w:tcPr>
          <w:p w14:paraId="7961FBAD" w14:textId="77777777" w:rsidR="00CE33AF" w:rsidRPr="00804BFB" w:rsidRDefault="00CE33AF" w:rsidP="00AE6732">
            <w:pPr>
              <w:spacing w:before="0" w:after="0" w:line="240" w:lineRule="auto"/>
              <w:rPr>
                <w:rFonts w:cs="Arial"/>
                <w:sz w:val="22"/>
                <w:szCs w:val="28"/>
              </w:rPr>
            </w:pPr>
            <w:r w:rsidRPr="00804BFB">
              <w:rPr>
                <w:rFonts w:cs="Arial"/>
                <w:sz w:val="22"/>
                <w:szCs w:val="28"/>
              </w:rPr>
              <w:t> </w:t>
            </w:r>
          </w:p>
        </w:tc>
        <w:tc>
          <w:tcPr>
            <w:tcW w:w="801" w:type="pct"/>
            <w:tcBorders>
              <w:top w:val="single" w:sz="8" w:space="0" w:color="000000"/>
              <w:left w:val="single" w:sz="8" w:space="0" w:color="000000"/>
              <w:bottom w:val="single" w:sz="8" w:space="0" w:color="000000"/>
              <w:right w:val="single" w:sz="8" w:space="0" w:color="000000"/>
            </w:tcBorders>
            <w:shd w:val="clear" w:color="auto" w:fill="F2F2F2"/>
            <w:tcMar>
              <w:top w:w="15" w:type="dxa"/>
              <w:left w:w="96" w:type="dxa"/>
              <w:bottom w:w="0" w:type="dxa"/>
              <w:right w:w="96" w:type="dxa"/>
            </w:tcMar>
            <w:vAlign w:val="center"/>
            <w:hideMark/>
          </w:tcPr>
          <w:p w14:paraId="3F010C51" w14:textId="77777777" w:rsidR="00CE33AF" w:rsidRPr="00804BFB" w:rsidRDefault="00CE33AF" w:rsidP="00AE6732">
            <w:pPr>
              <w:spacing w:before="0" w:after="0" w:line="240" w:lineRule="auto"/>
              <w:rPr>
                <w:rFonts w:cs="Arial"/>
                <w:sz w:val="22"/>
                <w:szCs w:val="28"/>
              </w:rPr>
            </w:pPr>
            <w:r w:rsidRPr="00804BFB">
              <w:rPr>
                <w:rFonts w:cs="Arial"/>
                <w:sz w:val="22"/>
                <w:szCs w:val="28"/>
              </w:rPr>
              <w:t> </w:t>
            </w:r>
          </w:p>
        </w:tc>
        <w:tc>
          <w:tcPr>
            <w:tcW w:w="801" w:type="pct"/>
            <w:tcBorders>
              <w:top w:val="single" w:sz="8" w:space="0" w:color="000000"/>
              <w:left w:val="single" w:sz="8" w:space="0" w:color="000000"/>
              <w:bottom w:val="single" w:sz="8" w:space="0" w:color="000000"/>
              <w:right w:val="single" w:sz="8" w:space="0" w:color="000000"/>
            </w:tcBorders>
            <w:shd w:val="clear" w:color="auto" w:fill="F2F2F2"/>
            <w:tcMar>
              <w:top w:w="15" w:type="dxa"/>
              <w:left w:w="96" w:type="dxa"/>
              <w:bottom w:w="0" w:type="dxa"/>
              <w:right w:w="96" w:type="dxa"/>
            </w:tcMar>
            <w:vAlign w:val="center"/>
            <w:hideMark/>
          </w:tcPr>
          <w:p w14:paraId="26424BA1" w14:textId="77777777" w:rsidR="00CE33AF" w:rsidRPr="00804BFB" w:rsidRDefault="00CE33AF" w:rsidP="00AE6732">
            <w:pPr>
              <w:spacing w:before="0" w:after="0" w:line="240" w:lineRule="auto"/>
              <w:rPr>
                <w:rFonts w:cs="Arial"/>
                <w:sz w:val="22"/>
                <w:szCs w:val="28"/>
              </w:rPr>
            </w:pPr>
            <w:r w:rsidRPr="00804BFB">
              <w:rPr>
                <w:rFonts w:cs="Arial"/>
                <w:sz w:val="22"/>
                <w:szCs w:val="28"/>
              </w:rPr>
              <w:t> </w:t>
            </w:r>
          </w:p>
        </w:tc>
      </w:tr>
      <w:tr w:rsidR="00CE33AF" w:rsidRPr="005031FC" w14:paraId="1FC8A2FC" w14:textId="77777777" w:rsidTr="00AE6732">
        <w:trPr>
          <w:trHeight w:val="258"/>
        </w:trPr>
        <w:tc>
          <w:tcPr>
            <w:tcW w:w="1344"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63808F29" w14:textId="77777777" w:rsidR="00CE33AF" w:rsidRPr="00804BFB" w:rsidRDefault="00CE33AF" w:rsidP="00AE6732">
            <w:pPr>
              <w:spacing w:before="0" w:after="0" w:line="240" w:lineRule="auto"/>
              <w:rPr>
                <w:rFonts w:cs="Arial"/>
                <w:sz w:val="22"/>
                <w:szCs w:val="28"/>
              </w:rPr>
            </w:pPr>
            <w:r w:rsidRPr="00804BFB">
              <w:rPr>
                <w:rFonts w:cs="Arial"/>
                <w:sz w:val="22"/>
                <w:szCs w:val="28"/>
              </w:rPr>
              <w:t>Preparation Opportunity</w:t>
            </w:r>
          </w:p>
        </w:tc>
        <w:tc>
          <w:tcPr>
            <w:tcW w:w="1252"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56011506" w14:textId="77777777" w:rsidR="00CE33AF" w:rsidRPr="00804BFB" w:rsidRDefault="00CE33AF" w:rsidP="00AE6732">
            <w:pPr>
              <w:spacing w:before="0" w:after="0" w:line="240" w:lineRule="auto"/>
              <w:jc w:val="center"/>
              <w:rPr>
                <w:rFonts w:cs="Arial"/>
                <w:sz w:val="22"/>
                <w:szCs w:val="28"/>
              </w:rPr>
            </w:pPr>
            <w:r w:rsidRPr="00804BFB">
              <w:rPr>
                <w:rFonts w:cs="Arial"/>
                <w:sz w:val="22"/>
                <w:szCs w:val="28"/>
              </w:rPr>
              <w:t>Aug. 3, 2022 (Wed)</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02906E0F" w14:textId="77777777" w:rsidR="00CE33AF" w:rsidRPr="00804BFB" w:rsidRDefault="00CE33AF" w:rsidP="00AE6732">
            <w:pPr>
              <w:spacing w:before="0" w:after="0" w:line="240" w:lineRule="auto"/>
              <w:jc w:val="center"/>
              <w:rPr>
                <w:rFonts w:cs="Arial"/>
                <w:sz w:val="22"/>
                <w:szCs w:val="28"/>
              </w:rPr>
            </w:pPr>
            <w:r w:rsidRPr="00804BFB">
              <w:rPr>
                <w:rFonts w:cs="Arial"/>
                <w:sz w:val="22"/>
                <w:szCs w:val="28"/>
              </w:rPr>
              <w:t>9:00 – 11:00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79DAF7FB" w14:textId="77777777" w:rsidR="00CE33AF" w:rsidRPr="00804BFB" w:rsidRDefault="00CE33AF" w:rsidP="00AE6732">
            <w:pPr>
              <w:spacing w:before="0" w:after="0" w:line="240" w:lineRule="auto"/>
              <w:jc w:val="center"/>
              <w:rPr>
                <w:rFonts w:cs="Arial"/>
                <w:sz w:val="22"/>
                <w:szCs w:val="28"/>
              </w:rPr>
            </w:pPr>
            <w:r w:rsidRPr="00804BFB">
              <w:rPr>
                <w:rFonts w:cs="Arial"/>
                <w:sz w:val="22"/>
                <w:szCs w:val="28"/>
              </w:rPr>
              <w:t>11:00 – 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606863C7" w14:textId="77777777" w:rsidR="00CE33AF" w:rsidRPr="00804BFB" w:rsidRDefault="00CE33AF" w:rsidP="00AE6732">
            <w:pPr>
              <w:spacing w:before="0" w:after="0" w:line="240" w:lineRule="auto"/>
              <w:jc w:val="center"/>
              <w:rPr>
                <w:rFonts w:cs="Arial"/>
                <w:sz w:val="22"/>
                <w:szCs w:val="28"/>
              </w:rPr>
            </w:pPr>
            <w:r w:rsidRPr="00804BFB">
              <w:rPr>
                <w:rFonts w:cs="Arial"/>
                <w:sz w:val="22"/>
                <w:szCs w:val="28"/>
              </w:rPr>
              <w:t>12:00 – 2:00</w:t>
            </w:r>
          </w:p>
        </w:tc>
      </w:tr>
      <w:tr w:rsidR="00CE33AF" w:rsidRPr="005031FC" w14:paraId="1F09D05A" w14:textId="77777777" w:rsidTr="00AE6732">
        <w:trPr>
          <w:trHeight w:val="225"/>
        </w:trPr>
        <w:tc>
          <w:tcPr>
            <w:tcW w:w="1344"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6F216148" w14:textId="77777777" w:rsidR="00CE33AF" w:rsidRPr="00804BFB" w:rsidRDefault="00CE33AF" w:rsidP="00AE6732">
            <w:pPr>
              <w:spacing w:before="0" w:after="0" w:line="240" w:lineRule="auto"/>
              <w:rPr>
                <w:rFonts w:cs="Arial"/>
                <w:sz w:val="22"/>
                <w:szCs w:val="28"/>
              </w:rPr>
            </w:pPr>
            <w:r w:rsidRPr="00804BFB">
              <w:rPr>
                <w:rFonts w:cs="Arial"/>
                <w:sz w:val="22"/>
                <w:szCs w:val="28"/>
              </w:rPr>
              <w:t>Session 1</w:t>
            </w:r>
          </w:p>
        </w:tc>
        <w:tc>
          <w:tcPr>
            <w:tcW w:w="1252"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6E9DE8C9" w14:textId="77777777" w:rsidR="00CE33AF" w:rsidRPr="00804BFB" w:rsidRDefault="00CE33AF" w:rsidP="00AE6732">
            <w:pPr>
              <w:spacing w:before="0" w:after="0" w:line="240" w:lineRule="auto"/>
              <w:jc w:val="center"/>
              <w:rPr>
                <w:rFonts w:cs="Arial"/>
                <w:sz w:val="22"/>
                <w:szCs w:val="28"/>
              </w:rPr>
            </w:pPr>
            <w:r w:rsidRPr="00804BFB">
              <w:rPr>
                <w:rFonts w:cs="Arial"/>
                <w:sz w:val="22"/>
                <w:szCs w:val="28"/>
              </w:rPr>
              <w:t>Sept. 14, 2022 (Wed)</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3AF85AEF" w14:textId="77777777" w:rsidR="00CE33AF" w:rsidRPr="00804BFB" w:rsidRDefault="00CE33AF" w:rsidP="00AE6732">
            <w:pPr>
              <w:spacing w:before="0" w:after="0" w:line="240" w:lineRule="auto"/>
              <w:jc w:val="center"/>
              <w:rPr>
                <w:rFonts w:cs="Arial"/>
                <w:sz w:val="22"/>
                <w:szCs w:val="28"/>
              </w:rPr>
            </w:pPr>
            <w:r w:rsidRPr="00804BFB">
              <w:rPr>
                <w:rFonts w:cs="Arial"/>
                <w:sz w:val="22"/>
                <w:szCs w:val="28"/>
              </w:rPr>
              <w:t>9:00 – 11:00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64C55CA9" w14:textId="77777777" w:rsidR="00CE33AF" w:rsidRPr="00804BFB" w:rsidRDefault="00CE33AF" w:rsidP="00AE6732">
            <w:pPr>
              <w:spacing w:before="0" w:after="0" w:line="240" w:lineRule="auto"/>
              <w:jc w:val="center"/>
              <w:rPr>
                <w:rFonts w:cs="Arial"/>
                <w:sz w:val="22"/>
                <w:szCs w:val="28"/>
              </w:rPr>
            </w:pPr>
            <w:r w:rsidRPr="00804BFB">
              <w:rPr>
                <w:rFonts w:cs="Arial"/>
                <w:sz w:val="22"/>
                <w:szCs w:val="28"/>
              </w:rPr>
              <w:t>11:00 – 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0280B76F" w14:textId="77777777" w:rsidR="00CE33AF" w:rsidRPr="00804BFB" w:rsidRDefault="00CE33AF" w:rsidP="00AE6732">
            <w:pPr>
              <w:spacing w:before="0" w:after="0" w:line="240" w:lineRule="auto"/>
              <w:jc w:val="center"/>
              <w:rPr>
                <w:rFonts w:cs="Arial"/>
                <w:sz w:val="22"/>
                <w:szCs w:val="28"/>
              </w:rPr>
            </w:pPr>
            <w:r w:rsidRPr="00804BFB">
              <w:rPr>
                <w:rFonts w:cs="Arial"/>
                <w:sz w:val="22"/>
                <w:szCs w:val="28"/>
              </w:rPr>
              <w:t>12:00 – 2:00</w:t>
            </w:r>
          </w:p>
        </w:tc>
      </w:tr>
      <w:tr w:rsidR="00CE33AF" w:rsidRPr="005031FC" w14:paraId="1455C19F" w14:textId="77777777" w:rsidTr="00AE6732">
        <w:trPr>
          <w:trHeight w:val="225"/>
        </w:trPr>
        <w:tc>
          <w:tcPr>
            <w:tcW w:w="1344"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568ADAEC" w14:textId="77777777" w:rsidR="00CE33AF" w:rsidRPr="00804BFB" w:rsidRDefault="00CE33AF" w:rsidP="00AE6732">
            <w:pPr>
              <w:spacing w:before="0" w:after="0" w:line="240" w:lineRule="auto"/>
              <w:rPr>
                <w:rFonts w:cs="Arial"/>
                <w:sz w:val="22"/>
                <w:szCs w:val="28"/>
              </w:rPr>
            </w:pPr>
            <w:r w:rsidRPr="00804BFB">
              <w:rPr>
                <w:rFonts w:cs="Arial"/>
                <w:sz w:val="22"/>
                <w:szCs w:val="28"/>
              </w:rPr>
              <w:t>Session 2</w:t>
            </w:r>
          </w:p>
        </w:tc>
        <w:tc>
          <w:tcPr>
            <w:tcW w:w="1252"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27FD727E" w14:textId="77777777" w:rsidR="00CE33AF" w:rsidRPr="00804BFB" w:rsidRDefault="00CE33AF" w:rsidP="00AE6732">
            <w:pPr>
              <w:spacing w:before="0" w:after="0" w:line="240" w:lineRule="auto"/>
              <w:jc w:val="center"/>
              <w:rPr>
                <w:rFonts w:cs="Arial"/>
                <w:sz w:val="22"/>
                <w:szCs w:val="28"/>
              </w:rPr>
            </w:pPr>
            <w:r w:rsidRPr="00804BFB">
              <w:rPr>
                <w:rFonts w:cs="Arial"/>
                <w:sz w:val="22"/>
                <w:szCs w:val="28"/>
              </w:rPr>
              <w:t>Nov. 2, 2022 (Wed)</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411E0EAF" w14:textId="77777777" w:rsidR="00CE33AF" w:rsidRPr="00804BFB" w:rsidRDefault="00CE33AF" w:rsidP="00AE6732">
            <w:pPr>
              <w:spacing w:before="0" w:after="0" w:line="240" w:lineRule="auto"/>
              <w:jc w:val="center"/>
              <w:rPr>
                <w:rFonts w:cs="Arial"/>
                <w:sz w:val="22"/>
                <w:szCs w:val="28"/>
              </w:rPr>
            </w:pPr>
            <w:r w:rsidRPr="00804BFB">
              <w:rPr>
                <w:rFonts w:cs="Arial"/>
                <w:sz w:val="22"/>
                <w:szCs w:val="28"/>
              </w:rPr>
              <w:t>9:00 – 11:00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39263148" w14:textId="77777777" w:rsidR="00CE33AF" w:rsidRPr="00804BFB" w:rsidRDefault="00CE33AF" w:rsidP="00AE6732">
            <w:pPr>
              <w:spacing w:before="0" w:after="0" w:line="240" w:lineRule="auto"/>
              <w:jc w:val="center"/>
              <w:rPr>
                <w:rFonts w:cs="Arial"/>
                <w:sz w:val="22"/>
                <w:szCs w:val="28"/>
              </w:rPr>
            </w:pPr>
            <w:r w:rsidRPr="00804BFB">
              <w:rPr>
                <w:rFonts w:cs="Arial"/>
                <w:sz w:val="22"/>
                <w:szCs w:val="28"/>
              </w:rPr>
              <w:t>11:00 – 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093D6B9B" w14:textId="77777777" w:rsidR="00CE33AF" w:rsidRPr="00804BFB" w:rsidRDefault="00CE33AF" w:rsidP="00AE6732">
            <w:pPr>
              <w:spacing w:before="0" w:after="0" w:line="240" w:lineRule="auto"/>
              <w:jc w:val="center"/>
              <w:rPr>
                <w:rFonts w:cs="Arial"/>
                <w:sz w:val="22"/>
                <w:szCs w:val="28"/>
              </w:rPr>
            </w:pPr>
            <w:r w:rsidRPr="00804BFB">
              <w:rPr>
                <w:rFonts w:cs="Arial"/>
                <w:sz w:val="22"/>
                <w:szCs w:val="28"/>
              </w:rPr>
              <w:t>12:00 – 2:00</w:t>
            </w:r>
          </w:p>
        </w:tc>
      </w:tr>
      <w:tr w:rsidR="00CE33AF" w:rsidRPr="005031FC" w14:paraId="4BF080DC" w14:textId="77777777" w:rsidTr="00AE6732">
        <w:trPr>
          <w:trHeight w:val="225"/>
        </w:trPr>
        <w:tc>
          <w:tcPr>
            <w:tcW w:w="1344"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38F1BFF6" w14:textId="77777777" w:rsidR="00CE33AF" w:rsidRPr="00804BFB" w:rsidRDefault="00CE33AF" w:rsidP="00AE6732">
            <w:pPr>
              <w:spacing w:before="0" w:after="0" w:line="240" w:lineRule="auto"/>
              <w:rPr>
                <w:rFonts w:cs="Arial"/>
                <w:sz w:val="22"/>
                <w:szCs w:val="28"/>
              </w:rPr>
            </w:pPr>
            <w:r w:rsidRPr="00804BFB">
              <w:rPr>
                <w:rFonts w:cs="Arial"/>
                <w:sz w:val="22"/>
                <w:szCs w:val="28"/>
              </w:rPr>
              <w:t>Session 3</w:t>
            </w:r>
          </w:p>
        </w:tc>
        <w:tc>
          <w:tcPr>
            <w:tcW w:w="1252"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2D5E19FC" w14:textId="77777777" w:rsidR="00CE33AF" w:rsidRPr="00804BFB" w:rsidRDefault="00CE33AF" w:rsidP="00AE6732">
            <w:pPr>
              <w:spacing w:before="0" w:after="0" w:line="240" w:lineRule="auto"/>
              <w:jc w:val="center"/>
              <w:rPr>
                <w:rFonts w:cs="Arial"/>
                <w:sz w:val="22"/>
                <w:szCs w:val="28"/>
              </w:rPr>
            </w:pPr>
            <w:r w:rsidRPr="00804BFB">
              <w:rPr>
                <w:rFonts w:cs="Arial"/>
                <w:sz w:val="22"/>
                <w:szCs w:val="28"/>
              </w:rPr>
              <w:t>Jan. 18, 2023 (Wed)</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0E179551" w14:textId="77777777" w:rsidR="00CE33AF" w:rsidRPr="00804BFB" w:rsidRDefault="00CE33AF" w:rsidP="00AE6732">
            <w:pPr>
              <w:spacing w:before="0" w:after="0" w:line="240" w:lineRule="auto"/>
              <w:jc w:val="center"/>
              <w:rPr>
                <w:rFonts w:cs="Arial"/>
                <w:sz w:val="22"/>
                <w:szCs w:val="28"/>
              </w:rPr>
            </w:pPr>
            <w:r w:rsidRPr="00804BFB">
              <w:rPr>
                <w:rFonts w:cs="Arial"/>
                <w:sz w:val="22"/>
                <w:szCs w:val="28"/>
              </w:rPr>
              <w:t>9:00 – 11:00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39C803D1" w14:textId="77777777" w:rsidR="00CE33AF" w:rsidRPr="00804BFB" w:rsidRDefault="00CE33AF" w:rsidP="00AE6732">
            <w:pPr>
              <w:spacing w:before="0" w:after="0" w:line="240" w:lineRule="auto"/>
              <w:jc w:val="center"/>
              <w:rPr>
                <w:rFonts w:cs="Arial"/>
                <w:sz w:val="22"/>
                <w:szCs w:val="28"/>
              </w:rPr>
            </w:pPr>
            <w:r w:rsidRPr="00804BFB">
              <w:rPr>
                <w:rFonts w:cs="Arial"/>
                <w:sz w:val="22"/>
                <w:szCs w:val="28"/>
              </w:rPr>
              <w:t>11:00 – 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49473607" w14:textId="77777777" w:rsidR="00CE33AF" w:rsidRPr="00804BFB" w:rsidRDefault="00CE33AF" w:rsidP="00AE6732">
            <w:pPr>
              <w:spacing w:before="0" w:after="0" w:line="240" w:lineRule="auto"/>
              <w:jc w:val="center"/>
              <w:rPr>
                <w:rFonts w:cs="Arial"/>
                <w:sz w:val="22"/>
                <w:szCs w:val="28"/>
              </w:rPr>
            </w:pPr>
            <w:r w:rsidRPr="00804BFB">
              <w:rPr>
                <w:rFonts w:cs="Arial"/>
                <w:sz w:val="22"/>
                <w:szCs w:val="28"/>
              </w:rPr>
              <w:t>12:00 – 2:00</w:t>
            </w:r>
          </w:p>
        </w:tc>
      </w:tr>
      <w:tr w:rsidR="00CE33AF" w:rsidRPr="005031FC" w14:paraId="3640B873" w14:textId="77777777" w:rsidTr="00AE6732">
        <w:trPr>
          <w:trHeight w:val="225"/>
        </w:trPr>
        <w:tc>
          <w:tcPr>
            <w:tcW w:w="1344"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648C5B5A" w14:textId="77777777" w:rsidR="00CE33AF" w:rsidRPr="00804BFB" w:rsidRDefault="00CE33AF" w:rsidP="00AE6732">
            <w:pPr>
              <w:spacing w:before="0" w:after="0" w:line="240" w:lineRule="auto"/>
              <w:rPr>
                <w:rFonts w:cs="Arial"/>
                <w:sz w:val="22"/>
                <w:szCs w:val="28"/>
              </w:rPr>
            </w:pPr>
            <w:r w:rsidRPr="00804BFB">
              <w:rPr>
                <w:rFonts w:cs="Arial"/>
                <w:sz w:val="22"/>
                <w:szCs w:val="28"/>
              </w:rPr>
              <w:t>Session 4</w:t>
            </w:r>
          </w:p>
        </w:tc>
        <w:tc>
          <w:tcPr>
            <w:tcW w:w="1252"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779966F4" w14:textId="77777777" w:rsidR="00CE33AF" w:rsidRPr="00804BFB" w:rsidRDefault="00CE33AF" w:rsidP="00AE6732">
            <w:pPr>
              <w:spacing w:before="0" w:after="0" w:line="240" w:lineRule="auto"/>
              <w:jc w:val="center"/>
              <w:rPr>
                <w:rFonts w:cs="Arial"/>
                <w:sz w:val="22"/>
                <w:szCs w:val="28"/>
              </w:rPr>
            </w:pPr>
            <w:r w:rsidRPr="00804BFB">
              <w:rPr>
                <w:rFonts w:cs="Arial"/>
                <w:sz w:val="22"/>
                <w:szCs w:val="28"/>
              </w:rPr>
              <w:t>Mar. 8, 2023 (Wed)</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530FA7FC" w14:textId="77777777" w:rsidR="00CE33AF" w:rsidRPr="00804BFB" w:rsidRDefault="00CE33AF" w:rsidP="00AE6732">
            <w:pPr>
              <w:spacing w:before="0" w:after="0" w:line="240" w:lineRule="auto"/>
              <w:jc w:val="center"/>
              <w:rPr>
                <w:rFonts w:cs="Arial"/>
                <w:sz w:val="22"/>
                <w:szCs w:val="28"/>
              </w:rPr>
            </w:pPr>
            <w:r w:rsidRPr="00804BFB">
              <w:rPr>
                <w:rFonts w:cs="Arial"/>
                <w:sz w:val="22"/>
                <w:szCs w:val="28"/>
              </w:rPr>
              <w:t>9:00 – 11:00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1AAC4671" w14:textId="77777777" w:rsidR="00CE33AF" w:rsidRPr="00804BFB" w:rsidRDefault="00CE33AF" w:rsidP="00AE6732">
            <w:pPr>
              <w:spacing w:before="0" w:after="0" w:line="240" w:lineRule="auto"/>
              <w:jc w:val="center"/>
              <w:rPr>
                <w:rFonts w:cs="Arial"/>
                <w:sz w:val="22"/>
                <w:szCs w:val="28"/>
              </w:rPr>
            </w:pPr>
            <w:r w:rsidRPr="00804BFB">
              <w:rPr>
                <w:rFonts w:cs="Arial"/>
                <w:sz w:val="22"/>
                <w:szCs w:val="28"/>
              </w:rPr>
              <w:t>11:00 – 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5E1712FF" w14:textId="77777777" w:rsidR="00CE33AF" w:rsidRPr="00804BFB" w:rsidRDefault="00CE33AF" w:rsidP="00AE6732">
            <w:pPr>
              <w:spacing w:before="0" w:after="0" w:line="240" w:lineRule="auto"/>
              <w:jc w:val="center"/>
              <w:rPr>
                <w:rFonts w:cs="Arial"/>
                <w:sz w:val="22"/>
                <w:szCs w:val="28"/>
              </w:rPr>
            </w:pPr>
            <w:r w:rsidRPr="00804BFB">
              <w:rPr>
                <w:rFonts w:cs="Arial"/>
                <w:sz w:val="22"/>
                <w:szCs w:val="28"/>
              </w:rPr>
              <w:t>12:00 – 2:00</w:t>
            </w:r>
          </w:p>
        </w:tc>
      </w:tr>
      <w:tr w:rsidR="00CE33AF" w:rsidRPr="005031FC" w14:paraId="42BFCC25" w14:textId="77777777" w:rsidTr="00AE6732">
        <w:trPr>
          <w:trHeight w:val="225"/>
        </w:trPr>
        <w:tc>
          <w:tcPr>
            <w:tcW w:w="1344"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6BF0D842" w14:textId="77777777" w:rsidR="00CE33AF" w:rsidRPr="00804BFB" w:rsidRDefault="00CE33AF" w:rsidP="00AE6732">
            <w:pPr>
              <w:spacing w:before="0" w:after="0" w:line="240" w:lineRule="auto"/>
              <w:rPr>
                <w:rFonts w:cs="Arial"/>
                <w:sz w:val="22"/>
                <w:szCs w:val="28"/>
              </w:rPr>
            </w:pPr>
            <w:r w:rsidRPr="00804BFB">
              <w:rPr>
                <w:rFonts w:cs="Arial"/>
                <w:sz w:val="22"/>
                <w:szCs w:val="28"/>
              </w:rPr>
              <w:t>Session 5</w:t>
            </w:r>
          </w:p>
        </w:tc>
        <w:tc>
          <w:tcPr>
            <w:tcW w:w="1252"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11A55CEE" w14:textId="77777777" w:rsidR="00CE33AF" w:rsidRPr="00804BFB" w:rsidRDefault="00CE33AF" w:rsidP="00AE6732">
            <w:pPr>
              <w:spacing w:before="0" w:after="0" w:line="240" w:lineRule="auto"/>
              <w:jc w:val="center"/>
              <w:rPr>
                <w:rFonts w:cs="Arial"/>
                <w:sz w:val="22"/>
                <w:szCs w:val="28"/>
              </w:rPr>
            </w:pPr>
            <w:r w:rsidRPr="00804BFB">
              <w:rPr>
                <w:rFonts w:cs="Arial"/>
                <w:sz w:val="22"/>
                <w:szCs w:val="28"/>
              </w:rPr>
              <w:t>Apr. 19, 2023 (Wed)</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0FEAE12B" w14:textId="77777777" w:rsidR="00CE33AF" w:rsidRPr="00804BFB" w:rsidRDefault="00CE33AF" w:rsidP="00AE6732">
            <w:pPr>
              <w:spacing w:before="0" w:after="0" w:line="240" w:lineRule="auto"/>
              <w:jc w:val="center"/>
              <w:rPr>
                <w:rFonts w:cs="Arial"/>
                <w:sz w:val="22"/>
                <w:szCs w:val="28"/>
              </w:rPr>
            </w:pPr>
            <w:r w:rsidRPr="00804BFB">
              <w:rPr>
                <w:rFonts w:cs="Arial"/>
                <w:sz w:val="22"/>
                <w:szCs w:val="28"/>
              </w:rPr>
              <w:t>9:00 – 11:00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40CCE5C5" w14:textId="77777777" w:rsidR="00CE33AF" w:rsidRPr="00804BFB" w:rsidRDefault="00CE33AF" w:rsidP="00AE6732">
            <w:pPr>
              <w:spacing w:before="0" w:after="0" w:line="240" w:lineRule="auto"/>
              <w:jc w:val="center"/>
              <w:rPr>
                <w:rFonts w:cs="Arial"/>
                <w:sz w:val="22"/>
                <w:szCs w:val="28"/>
              </w:rPr>
            </w:pPr>
            <w:r w:rsidRPr="00804BFB">
              <w:rPr>
                <w:rFonts w:cs="Arial"/>
                <w:sz w:val="22"/>
                <w:szCs w:val="28"/>
              </w:rPr>
              <w:t>11:00 – 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0F97846C" w14:textId="77777777" w:rsidR="00CE33AF" w:rsidRPr="00804BFB" w:rsidRDefault="00CE33AF" w:rsidP="00AE6732">
            <w:pPr>
              <w:spacing w:before="0" w:after="0" w:line="240" w:lineRule="auto"/>
              <w:jc w:val="center"/>
              <w:rPr>
                <w:rFonts w:cs="Arial"/>
                <w:sz w:val="22"/>
                <w:szCs w:val="28"/>
              </w:rPr>
            </w:pPr>
            <w:r w:rsidRPr="00804BFB">
              <w:rPr>
                <w:rFonts w:cs="Arial"/>
                <w:sz w:val="22"/>
                <w:szCs w:val="28"/>
              </w:rPr>
              <w:t>12:00 – 2:00</w:t>
            </w:r>
          </w:p>
        </w:tc>
      </w:tr>
    </w:tbl>
    <w:p w14:paraId="000D4D3E" w14:textId="77777777" w:rsidR="00652EBE" w:rsidRPr="00652EBE" w:rsidRDefault="00652EBE" w:rsidP="008A109A"/>
    <w:sectPr w:rsidR="00652EBE" w:rsidRPr="00652EBE" w:rsidSect="00BE5461">
      <w:headerReference w:type="default" r:id="rId12"/>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1D988" w14:textId="77777777" w:rsidR="00DD436F" w:rsidRDefault="00DD436F" w:rsidP="007B3570">
      <w:pPr>
        <w:spacing w:before="0" w:after="0" w:line="240" w:lineRule="auto"/>
      </w:pPr>
      <w:r>
        <w:separator/>
      </w:r>
    </w:p>
  </w:endnote>
  <w:endnote w:type="continuationSeparator" w:id="0">
    <w:p w14:paraId="352EDEA9" w14:textId="77777777" w:rsidR="00DD436F" w:rsidRDefault="00DD436F" w:rsidP="007B3570">
      <w:pPr>
        <w:spacing w:before="0" w:after="0" w:line="240" w:lineRule="auto"/>
      </w:pPr>
      <w:r>
        <w:continuationSeparator/>
      </w:r>
    </w:p>
  </w:endnote>
  <w:endnote w:type="continuationNotice" w:id="1">
    <w:p w14:paraId="1E23EFB1" w14:textId="77777777" w:rsidR="00DD436F" w:rsidRDefault="00DD436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7BC6F" w14:textId="77777777" w:rsidR="00DD436F" w:rsidRDefault="00DD436F" w:rsidP="007B3570">
      <w:pPr>
        <w:spacing w:before="0" w:after="0" w:line="240" w:lineRule="auto"/>
      </w:pPr>
      <w:r>
        <w:separator/>
      </w:r>
    </w:p>
  </w:footnote>
  <w:footnote w:type="continuationSeparator" w:id="0">
    <w:p w14:paraId="7D1B0418" w14:textId="77777777" w:rsidR="00DD436F" w:rsidRDefault="00DD436F" w:rsidP="007B3570">
      <w:pPr>
        <w:spacing w:before="0" w:after="0" w:line="240" w:lineRule="auto"/>
      </w:pPr>
      <w:r>
        <w:continuationSeparator/>
      </w:r>
    </w:p>
  </w:footnote>
  <w:footnote w:type="continuationNotice" w:id="1">
    <w:p w14:paraId="0E3F5381" w14:textId="77777777" w:rsidR="00DD436F" w:rsidRDefault="00DD436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2150" w14:textId="2DE7E9D2" w:rsidR="007B3570" w:rsidRDefault="00BE5461" w:rsidP="00BE5461">
    <w:pPr>
      <w:pStyle w:val="Header"/>
    </w:pPr>
    <w:r>
      <w:rPr>
        <w:noProof/>
      </w:rPr>
      <w:drawing>
        <wp:anchor distT="0" distB="0" distL="114300" distR="114300" simplePos="0" relativeHeight="251658240" behindDoc="0" locked="0" layoutInCell="1" allowOverlap="1" wp14:anchorId="3B1AA427" wp14:editId="0462E76A">
          <wp:simplePos x="0" y="0"/>
          <wp:positionH relativeFrom="column">
            <wp:posOffset>5613400</wp:posOffset>
          </wp:positionH>
          <wp:positionV relativeFrom="paragraph">
            <wp:posOffset>-142875</wp:posOffset>
          </wp:positionV>
          <wp:extent cx="438150" cy="43815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margin">
            <wp14:pctWidth>0</wp14:pctWidth>
          </wp14:sizeRelH>
        </wp:anchor>
      </w:drawing>
    </w:r>
    <w:sdt>
      <w:sdtPr>
        <w:id w:val="1704979692"/>
        <w:placeholder>
          <w:docPart w:val="5829B0A39E7847C78DD1181C1D926933"/>
        </w:placeholder>
        <w:temporary/>
        <w:showingPlcHdr/>
        <w15:appearance w15:val="hidden"/>
      </w:sdtPr>
      <w:sdtEndPr>
        <w:rPr>
          <w:color w:val="4D4D4D"/>
        </w:rPr>
      </w:sdtEndPr>
      <w:sdtContent>
        <w:r w:rsidRPr="00035ACB">
          <w:rPr>
            <w:color w:val="4D4D4D"/>
          </w:rPr>
          <w:t>2022-2023 T-Ci3T Implementation Support Series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D55"/>
    <w:multiLevelType w:val="hybridMultilevel"/>
    <w:tmpl w:val="70C0D3D8"/>
    <w:lvl w:ilvl="0" w:tplc="ADAC5628">
      <w:start w:val="1"/>
      <w:numFmt w:val="bullet"/>
      <w:lvlText w:val="•"/>
      <w:lvlJc w:val="left"/>
      <w:pPr>
        <w:tabs>
          <w:tab w:val="num" w:pos="720"/>
        </w:tabs>
        <w:ind w:left="720" w:hanging="360"/>
      </w:pPr>
      <w:rPr>
        <w:rFonts w:ascii="Arial" w:hAnsi="Arial"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3F5BF6"/>
    <w:multiLevelType w:val="hybridMultilevel"/>
    <w:tmpl w:val="174E71D2"/>
    <w:lvl w:ilvl="0" w:tplc="0409000F">
      <w:start w:val="1"/>
      <w:numFmt w:val="decimal"/>
      <w:lvlText w:val="%1."/>
      <w:lvlJc w:val="left"/>
      <w:pPr>
        <w:tabs>
          <w:tab w:val="num" w:pos="720"/>
        </w:tabs>
        <w:ind w:left="720" w:hanging="360"/>
      </w:pPr>
      <w:rPr>
        <w:rFonts w:hint="default"/>
      </w:rPr>
    </w:lvl>
    <w:lvl w:ilvl="1" w:tplc="FFFFFFFF">
      <w:start w:val="1181"/>
      <w:numFmt w:val="bullet"/>
      <w:lvlText w:val="–"/>
      <w:lvlJc w:val="left"/>
      <w:pPr>
        <w:tabs>
          <w:tab w:val="num" w:pos="1440"/>
        </w:tabs>
        <w:ind w:left="1440" w:hanging="360"/>
      </w:pPr>
      <w:rPr>
        <w:rFonts w:ascii="Arial" w:hAnsi="Arial" w:cs="Times New Roman" w:hint="default"/>
      </w:rPr>
    </w:lvl>
    <w:lvl w:ilvl="2" w:tplc="FFFFFFFF">
      <w:start w:val="1"/>
      <w:numFmt w:val="bullet"/>
      <w:lvlText w:val="•"/>
      <w:lvlJc w:val="left"/>
      <w:pPr>
        <w:tabs>
          <w:tab w:val="num" w:pos="2160"/>
        </w:tabs>
        <w:ind w:left="2160" w:hanging="360"/>
      </w:pPr>
      <w:rPr>
        <w:rFonts w:ascii="Arial" w:hAnsi="Arial" w:cs="Times New Roman" w:hint="default"/>
      </w:rPr>
    </w:lvl>
    <w:lvl w:ilvl="3" w:tplc="FFFFFFFF">
      <w:start w:val="1"/>
      <w:numFmt w:val="bullet"/>
      <w:lvlText w:val="•"/>
      <w:lvlJc w:val="left"/>
      <w:pPr>
        <w:tabs>
          <w:tab w:val="num" w:pos="2880"/>
        </w:tabs>
        <w:ind w:left="2880" w:hanging="360"/>
      </w:pPr>
      <w:rPr>
        <w:rFonts w:ascii="Arial" w:hAnsi="Arial" w:cs="Times New Roman" w:hint="default"/>
      </w:rPr>
    </w:lvl>
    <w:lvl w:ilvl="4" w:tplc="FFFFFFFF">
      <w:start w:val="1"/>
      <w:numFmt w:val="bullet"/>
      <w:lvlText w:val="•"/>
      <w:lvlJc w:val="left"/>
      <w:pPr>
        <w:tabs>
          <w:tab w:val="num" w:pos="3600"/>
        </w:tabs>
        <w:ind w:left="3600" w:hanging="360"/>
      </w:pPr>
      <w:rPr>
        <w:rFonts w:ascii="Arial" w:hAnsi="Arial" w:cs="Times New Roman" w:hint="default"/>
      </w:rPr>
    </w:lvl>
    <w:lvl w:ilvl="5" w:tplc="FFFFFFFF">
      <w:start w:val="1"/>
      <w:numFmt w:val="bullet"/>
      <w:lvlText w:val="•"/>
      <w:lvlJc w:val="left"/>
      <w:pPr>
        <w:tabs>
          <w:tab w:val="num" w:pos="4320"/>
        </w:tabs>
        <w:ind w:left="4320" w:hanging="360"/>
      </w:pPr>
      <w:rPr>
        <w:rFonts w:ascii="Arial" w:hAnsi="Arial" w:cs="Times New Roman" w:hint="default"/>
      </w:rPr>
    </w:lvl>
    <w:lvl w:ilvl="6" w:tplc="FFFFFFFF">
      <w:start w:val="1"/>
      <w:numFmt w:val="bullet"/>
      <w:lvlText w:val="•"/>
      <w:lvlJc w:val="left"/>
      <w:pPr>
        <w:tabs>
          <w:tab w:val="num" w:pos="5040"/>
        </w:tabs>
        <w:ind w:left="5040" w:hanging="360"/>
      </w:pPr>
      <w:rPr>
        <w:rFonts w:ascii="Arial" w:hAnsi="Arial" w:cs="Times New Roman" w:hint="default"/>
      </w:rPr>
    </w:lvl>
    <w:lvl w:ilvl="7" w:tplc="FFFFFFFF">
      <w:start w:val="1"/>
      <w:numFmt w:val="bullet"/>
      <w:lvlText w:val="•"/>
      <w:lvlJc w:val="left"/>
      <w:pPr>
        <w:tabs>
          <w:tab w:val="num" w:pos="5760"/>
        </w:tabs>
        <w:ind w:left="5760" w:hanging="360"/>
      </w:pPr>
      <w:rPr>
        <w:rFonts w:ascii="Arial" w:hAnsi="Arial" w:cs="Times New Roman" w:hint="default"/>
      </w:rPr>
    </w:lvl>
    <w:lvl w:ilvl="8" w:tplc="FFFFFFFF">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F887870"/>
    <w:multiLevelType w:val="hybridMultilevel"/>
    <w:tmpl w:val="542442DC"/>
    <w:lvl w:ilvl="0" w:tplc="0409000F">
      <w:start w:val="1"/>
      <w:numFmt w:val="decimal"/>
      <w:lvlText w:val="%1."/>
      <w:lvlJc w:val="left"/>
      <w:pPr>
        <w:tabs>
          <w:tab w:val="num" w:pos="720"/>
        </w:tabs>
        <w:ind w:left="720" w:hanging="360"/>
      </w:pPr>
      <w:rPr>
        <w:rFonts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441E2C"/>
    <w:multiLevelType w:val="hybridMultilevel"/>
    <w:tmpl w:val="B4664BE6"/>
    <w:lvl w:ilvl="0" w:tplc="415A9F74">
      <w:start w:val="1"/>
      <w:numFmt w:val="decimal"/>
      <w:lvlText w:val="%1."/>
      <w:lvlJc w:val="left"/>
      <w:pPr>
        <w:ind w:left="720" w:hanging="360"/>
      </w:pPr>
      <w:rPr>
        <w:rFonts w:asciiTheme="majorHAnsi" w:hAnsiTheme="majorHAnsi" w:cstheme="majorHAnsi"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D5430"/>
    <w:multiLevelType w:val="hybridMultilevel"/>
    <w:tmpl w:val="D4FC6212"/>
    <w:lvl w:ilvl="0" w:tplc="67DE47FA">
      <w:start w:val="1"/>
      <w:numFmt w:val="bullet"/>
      <w:lvlText w:val="•"/>
      <w:lvlJc w:val="left"/>
      <w:pPr>
        <w:tabs>
          <w:tab w:val="num" w:pos="1800"/>
        </w:tabs>
        <w:ind w:left="1800" w:hanging="360"/>
      </w:pPr>
      <w:rPr>
        <w:rFonts w:ascii="Arial" w:hAnsi="Aria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28823738"/>
    <w:multiLevelType w:val="hybridMultilevel"/>
    <w:tmpl w:val="A12E1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451E2E"/>
    <w:multiLevelType w:val="hybridMultilevel"/>
    <w:tmpl w:val="1936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1007C"/>
    <w:multiLevelType w:val="hybridMultilevel"/>
    <w:tmpl w:val="6810A5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40717C"/>
    <w:multiLevelType w:val="hybridMultilevel"/>
    <w:tmpl w:val="F07417DA"/>
    <w:lvl w:ilvl="0" w:tplc="708C4456">
      <w:start w:val="1"/>
      <w:numFmt w:val="bullet"/>
      <w:lvlText w:val="•"/>
      <w:lvlJc w:val="left"/>
      <w:pPr>
        <w:tabs>
          <w:tab w:val="num" w:pos="720"/>
        </w:tabs>
        <w:ind w:left="720" w:hanging="360"/>
      </w:pPr>
      <w:rPr>
        <w:rFonts w:ascii="Arial" w:hAnsi="Arial" w:hint="default"/>
      </w:rPr>
    </w:lvl>
    <w:lvl w:ilvl="1" w:tplc="272650D4">
      <w:start w:val="302"/>
      <w:numFmt w:val="bullet"/>
      <w:lvlText w:val="•"/>
      <w:lvlJc w:val="left"/>
      <w:pPr>
        <w:tabs>
          <w:tab w:val="num" w:pos="1440"/>
        </w:tabs>
        <w:ind w:left="1440" w:hanging="360"/>
      </w:pPr>
      <w:rPr>
        <w:rFonts w:ascii="Arial" w:hAnsi="Arial" w:hint="default"/>
      </w:rPr>
    </w:lvl>
    <w:lvl w:ilvl="2" w:tplc="50727D38" w:tentative="1">
      <w:start w:val="1"/>
      <w:numFmt w:val="bullet"/>
      <w:lvlText w:val="•"/>
      <w:lvlJc w:val="left"/>
      <w:pPr>
        <w:tabs>
          <w:tab w:val="num" w:pos="2160"/>
        </w:tabs>
        <w:ind w:left="2160" w:hanging="360"/>
      </w:pPr>
      <w:rPr>
        <w:rFonts w:ascii="Arial" w:hAnsi="Arial" w:hint="default"/>
      </w:rPr>
    </w:lvl>
    <w:lvl w:ilvl="3" w:tplc="59884178" w:tentative="1">
      <w:start w:val="1"/>
      <w:numFmt w:val="bullet"/>
      <w:lvlText w:val="•"/>
      <w:lvlJc w:val="left"/>
      <w:pPr>
        <w:tabs>
          <w:tab w:val="num" w:pos="2880"/>
        </w:tabs>
        <w:ind w:left="2880" w:hanging="360"/>
      </w:pPr>
      <w:rPr>
        <w:rFonts w:ascii="Arial" w:hAnsi="Arial" w:hint="default"/>
      </w:rPr>
    </w:lvl>
    <w:lvl w:ilvl="4" w:tplc="F1EA5A16" w:tentative="1">
      <w:start w:val="1"/>
      <w:numFmt w:val="bullet"/>
      <w:lvlText w:val="•"/>
      <w:lvlJc w:val="left"/>
      <w:pPr>
        <w:tabs>
          <w:tab w:val="num" w:pos="3600"/>
        </w:tabs>
        <w:ind w:left="3600" w:hanging="360"/>
      </w:pPr>
      <w:rPr>
        <w:rFonts w:ascii="Arial" w:hAnsi="Arial" w:hint="default"/>
      </w:rPr>
    </w:lvl>
    <w:lvl w:ilvl="5" w:tplc="85929332" w:tentative="1">
      <w:start w:val="1"/>
      <w:numFmt w:val="bullet"/>
      <w:lvlText w:val="•"/>
      <w:lvlJc w:val="left"/>
      <w:pPr>
        <w:tabs>
          <w:tab w:val="num" w:pos="4320"/>
        </w:tabs>
        <w:ind w:left="4320" w:hanging="360"/>
      </w:pPr>
      <w:rPr>
        <w:rFonts w:ascii="Arial" w:hAnsi="Arial" w:hint="default"/>
      </w:rPr>
    </w:lvl>
    <w:lvl w:ilvl="6" w:tplc="7A52294C" w:tentative="1">
      <w:start w:val="1"/>
      <w:numFmt w:val="bullet"/>
      <w:lvlText w:val="•"/>
      <w:lvlJc w:val="left"/>
      <w:pPr>
        <w:tabs>
          <w:tab w:val="num" w:pos="5040"/>
        </w:tabs>
        <w:ind w:left="5040" w:hanging="360"/>
      </w:pPr>
      <w:rPr>
        <w:rFonts w:ascii="Arial" w:hAnsi="Arial" w:hint="default"/>
      </w:rPr>
    </w:lvl>
    <w:lvl w:ilvl="7" w:tplc="8EF01E5E" w:tentative="1">
      <w:start w:val="1"/>
      <w:numFmt w:val="bullet"/>
      <w:lvlText w:val="•"/>
      <w:lvlJc w:val="left"/>
      <w:pPr>
        <w:tabs>
          <w:tab w:val="num" w:pos="5760"/>
        </w:tabs>
        <w:ind w:left="5760" w:hanging="360"/>
      </w:pPr>
      <w:rPr>
        <w:rFonts w:ascii="Arial" w:hAnsi="Arial" w:hint="default"/>
      </w:rPr>
    </w:lvl>
    <w:lvl w:ilvl="8" w:tplc="3F6C84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DF76A41"/>
    <w:multiLevelType w:val="hybridMultilevel"/>
    <w:tmpl w:val="1B06F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A01A61"/>
    <w:multiLevelType w:val="hybridMultilevel"/>
    <w:tmpl w:val="3F76DC34"/>
    <w:lvl w:ilvl="0" w:tplc="67DE47FA">
      <w:start w:val="1"/>
      <w:numFmt w:val="bullet"/>
      <w:lvlText w:val="•"/>
      <w:lvlJc w:val="left"/>
      <w:pPr>
        <w:tabs>
          <w:tab w:val="num" w:pos="720"/>
        </w:tabs>
        <w:ind w:left="720" w:hanging="360"/>
      </w:pPr>
      <w:rPr>
        <w:rFonts w:ascii="Arial" w:hAnsi="Arial" w:cs="Times New Roman" w:hint="default"/>
      </w:rPr>
    </w:lvl>
    <w:lvl w:ilvl="1" w:tplc="B3BA78FC">
      <w:start w:val="1181"/>
      <w:numFmt w:val="bullet"/>
      <w:lvlText w:val="–"/>
      <w:lvlJc w:val="left"/>
      <w:pPr>
        <w:tabs>
          <w:tab w:val="num" w:pos="1440"/>
        </w:tabs>
        <w:ind w:left="1440" w:hanging="360"/>
      </w:pPr>
      <w:rPr>
        <w:rFonts w:ascii="Arial" w:hAnsi="Arial" w:cs="Times New Roman" w:hint="default"/>
      </w:rPr>
    </w:lvl>
    <w:lvl w:ilvl="2" w:tplc="E196C05C">
      <w:start w:val="1"/>
      <w:numFmt w:val="bullet"/>
      <w:lvlText w:val="•"/>
      <w:lvlJc w:val="left"/>
      <w:pPr>
        <w:tabs>
          <w:tab w:val="num" w:pos="2160"/>
        </w:tabs>
        <w:ind w:left="2160" w:hanging="360"/>
      </w:pPr>
      <w:rPr>
        <w:rFonts w:ascii="Arial" w:hAnsi="Arial" w:cs="Times New Roman" w:hint="default"/>
      </w:rPr>
    </w:lvl>
    <w:lvl w:ilvl="3" w:tplc="1534E46C">
      <w:start w:val="1"/>
      <w:numFmt w:val="bullet"/>
      <w:lvlText w:val="•"/>
      <w:lvlJc w:val="left"/>
      <w:pPr>
        <w:tabs>
          <w:tab w:val="num" w:pos="2880"/>
        </w:tabs>
        <w:ind w:left="2880" w:hanging="360"/>
      </w:pPr>
      <w:rPr>
        <w:rFonts w:ascii="Arial" w:hAnsi="Arial" w:cs="Times New Roman" w:hint="default"/>
      </w:rPr>
    </w:lvl>
    <w:lvl w:ilvl="4" w:tplc="B636A85C">
      <w:start w:val="1"/>
      <w:numFmt w:val="bullet"/>
      <w:lvlText w:val="•"/>
      <w:lvlJc w:val="left"/>
      <w:pPr>
        <w:tabs>
          <w:tab w:val="num" w:pos="3600"/>
        </w:tabs>
        <w:ind w:left="3600" w:hanging="360"/>
      </w:pPr>
      <w:rPr>
        <w:rFonts w:ascii="Arial" w:hAnsi="Arial" w:cs="Times New Roman" w:hint="default"/>
      </w:rPr>
    </w:lvl>
    <w:lvl w:ilvl="5" w:tplc="62CCB932">
      <w:start w:val="1"/>
      <w:numFmt w:val="bullet"/>
      <w:lvlText w:val="•"/>
      <w:lvlJc w:val="left"/>
      <w:pPr>
        <w:tabs>
          <w:tab w:val="num" w:pos="4320"/>
        </w:tabs>
        <w:ind w:left="4320" w:hanging="360"/>
      </w:pPr>
      <w:rPr>
        <w:rFonts w:ascii="Arial" w:hAnsi="Arial" w:cs="Times New Roman" w:hint="default"/>
      </w:rPr>
    </w:lvl>
    <w:lvl w:ilvl="6" w:tplc="47749DB6">
      <w:start w:val="1"/>
      <w:numFmt w:val="bullet"/>
      <w:lvlText w:val="•"/>
      <w:lvlJc w:val="left"/>
      <w:pPr>
        <w:tabs>
          <w:tab w:val="num" w:pos="5040"/>
        </w:tabs>
        <w:ind w:left="5040" w:hanging="360"/>
      </w:pPr>
      <w:rPr>
        <w:rFonts w:ascii="Arial" w:hAnsi="Arial" w:cs="Times New Roman" w:hint="default"/>
      </w:rPr>
    </w:lvl>
    <w:lvl w:ilvl="7" w:tplc="C45A3AB2">
      <w:start w:val="1"/>
      <w:numFmt w:val="bullet"/>
      <w:lvlText w:val="•"/>
      <w:lvlJc w:val="left"/>
      <w:pPr>
        <w:tabs>
          <w:tab w:val="num" w:pos="5760"/>
        </w:tabs>
        <w:ind w:left="5760" w:hanging="360"/>
      </w:pPr>
      <w:rPr>
        <w:rFonts w:ascii="Arial" w:hAnsi="Arial" w:cs="Times New Roman" w:hint="default"/>
      </w:rPr>
    </w:lvl>
    <w:lvl w:ilvl="8" w:tplc="349EFE2C">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777464EA"/>
    <w:multiLevelType w:val="hybridMultilevel"/>
    <w:tmpl w:val="6AC45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0618556">
    <w:abstractNumId w:val="10"/>
  </w:num>
  <w:num w:numId="2" w16cid:durableId="131483832">
    <w:abstractNumId w:val="4"/>
  </w:num>
  <w:num w:numId="3" w16cid:durableId="258029103">
    <w:abstractNumId w:val="8"/>
  </w:num>
  <w:num w:numId="4" w16cid:durableId="1891453069">
    <w:abstractNumId w:val="0"/>
  </w:num>
  <w:num w:numId="5" w16cid:durableId="701243416">
    <w:abstractNumId w:val="6"/>
  </w:num>
  <w:num w:numId="6" w16cid:durableId="1849785162">
    <w:abstractNumId w:val="2"/>
  </w:num>
  <w:num w:numId="7" w16cid:durableId="1267612686">
    <w:abstractNumId w:val="7"/>
  </w:num>
  <w:num w:numId="8" w16cid:durableId="2144302759">
    <w:abstractNumId w:val="9"/>
  </w:num>
  <w:num w:numId="9" w16cid:durableId="560823685">
    <w:abstractNumId w:val="3"/>
  </w:num>
  <w:num w:numId="10" w16cid:durableId="1278223231">
    <w:abstractNumId w:val="5"/>
  </w:num>
  <w:num w:numId="11" w16cid:durableId="2016181949">
    <w:abstractNumId w:val="11"/>
  </w:num>
  <w:num w:numId="12" w16cid:durableId="670064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62"/>
    <w:rsid w:val="0000191F"/>
    <w:rsid w:val="00006385"/>
    <w:rsid w:val="00012F69"/>
    <w:rsid w:val="00020259"/>
    <w:rsid w:val="000231EA"/>
    <w:rsid w:val="00023CD0"/>
    <w:rsid w:val="00027689"/>
    <w:rsid w:val="00035ACB"/>
    <w:rsid w:val="00042F9D"/>
    <w:rsid w:val="000615DA"/>
    <w:rsid w:val="00061FDB"/>
    <w:rsid w:val="000728AD"/>
    <w:rsid w:val="00073348"/>
    <w:rsid w:val="0007678D"/>
    <w:rsid w:val="00076B51"/>
    <w:rsid w:val="00082991"/>
    <w:rsid w:val="00096F06"/>
    <w:rsid w:val="000B658B"/>
    <w:rsid w:val="000C6A4B"/>
    <w:rsid w:val="000F40E6"/>
    <w:rsid w:val="00133595"/>
    <w:rsid w:val="0013420E"/>
    <w:rsid w:val="001429D7"/>
    <w:rsid w:val="00153611"/>
    <w:rsid w:val="00156192"/>
    <w:rsid w:val="00160251"/>
    <w:rsid w:val="0016287B"/>
    <w:rsid w:val="0017252B"/>
    <w:rsid w:val="0017731A"/>
    <w:rsid w:val="00180389"/>
    <w:rsid w:val="001821DD"/>
    <w:rsid w:val="001924D2"/>
    <w:rsid w:val="00192D08"/>
    <w:rsid w:val="001A6C83"/>
    <w:rsid w:val="001B1504"/>
    <w:rsid w:val="001C1ECC"/>
    <w:rsid w:val="001C5C87"/>
    <w:rsid w:val="001D10D7"/>
    <w:rsid w:val="001D4E1A"/>
    <w:rsid w:val="001F47FE"/>
    <w:rsid w:val="001F5BC5"/>
    <w:rsid w:val="00217BA6"/>
    <w:rsid w:val="00224FC3"/>
    <w:rsid w:val="0022610D"/>
    <w:rsid w:val="0022708E"/>
    <w:rsid w:val="002328F6"/>
    <w:rsid w:val="0023545F"/>
    <w:rsid w:val="0024760F"/>
    <w:rsid w:val="00263762"/>
    <w:rsid w:val="00266C7D"/>
    <w:rsid w:val="002935A7"/>
    <w:rsid w:val="002A0657"/>
    <w:rsid w:val="002A1346"/>
    <w:rsid w:val="002E3E27"/>
    <w:rsid w:val="002E451C"/>
    <w:rsid w:val="002E75FE"/>
    <w:rsid w:val="003016EF"/>
    <w:rsid w:val="0030750D"/>
    <w:rsid w:val="003102B3"/>
    <w:rsid w:val="00310EF2"/>
    <w:rsid w:val="00314D98"/>
    <w:rsid w:val="00320B0B"/>
    <w:rsid w:val="00325622"/>
    <w:rsid w:val="003258D7"/>
    <w:rsid w:val="00326539"/>
    <w:rsid w:val="00327D92"/>
    <w:rsid w:val="00333314"/>
    <w:rsid w:val="0033362F"/>
    <w:rsid w:val="003719F1"/>
    <w:rsid w:val="00377711"/>
    <w:rsid w:val="003B64DC"/>
    <w:rsid w:val="003C3CEA"/>
    <w:rsid w:val="003C5832"/>
    <w:rsid w:val="003D1FB5"/>
    <w:rsid w:val="003D2BA1"/>
    <w:rsid w:val="003D4DA1"/>
    <w:rsid w:val="003D6241"/>
    <w:rsid w:val="003D674A"/>
    <w:rsid w:val="003E4F33"/>
    <w:rsid w:val="0040028C"/>
    <w:rsid w:val="00402252"/>
    <w:rsid w:val="00403448"/>
    <w:rsid w:val="0043146E"/>
    <w:rsid w:val="00431F56"/>
    <w:rsid w:val="00455ED1"/>
    <w:rsid w:val="004567A0"/>
    <w:rsid w:val="00473725"/>
    <w:rsid w:val="004821D5"/>
    <w:rsid w:val="004979A2"/>
    <w:rsid w:val="004A59CB"/>
    <w:rsid w:val="004C1172"/>
    <w:rsid w:val="004D70FA"/>
    <w:rsid w:val="004E1234"/>
    <w:rsid w:val="004F3E97"/>
    <w:rsid w:val="00503B85"/>
    <w:rsid w:val="005048F9"/>
    <w:rsid w:val="00523A1F"/>
    <w:rsid w:val="00524364"/>
    <w:rsid w:val="0052711C"/>
    <w:rsid w:val="0053077B"/>
    <w:rsid w:val="00532616"/>
    <w:rsid w:val="00534389"/>
    <w:rsid w:val="00541800"/>
    <w:rsid w:val="00557E35"/>
    <w:rsid w:val="00576B4E"/>
    <w:rsid w:val="00584742"/>
    <w:rsid w:val="00590C62"/>
    <w:rsid w:val="005917E1"/>
    <w:rsid w:val="00595564"/>
    <w:rsid w:val="005B5FAE"/>
    <w:rsid w:val="005B72C3"/>
    <w:rsid w:val="005E6703"/>
    <w:rsid w:val="005F1131"/>
    <w:rsid w:val="005F5A0E"/>
    <w:rsid w:val="005F676A"/>
    <w:rsid w:val="00615E56"/>
    <w:rsid w:val="00627FF4"/>
    <w:rsid w:val="00652EBE"/>
    <w:rsid w:val="00653696"/>
    <w:rsid w:val="006543D9"/>
    <w:rsid w:val="006630A0"/>
    <w:rsid w:val="0067374E"/>
    <w:rsid w:val="00682989"/>
    <w:rsid w:val="00687CE2"/>
    <w:rsid w:val="006B0D12"/>
    <w:rsid w:val="006B4918"/>
    <w:rsid w:val="006B53F0"/>
    <w:rsid w:val="006B6E6D"/>
    <w:rsid w:val="006D0528"/>
    <w:rsid w:val="006D29D0"/>
    <w:rsid w:val="006D3204"/>
    <w:rsid w:val="006E1B5D"/>
    <w:rsid w:val="006E3030"/>
    <w:rsid w:val="006E7658"/>
    <w:rsid w:val="00700A34"/>
    <w:rsid w:val="00714DEB"/>
    <w:rsid w:val="00721704"/>
    <w:rsid w:val="00745182"/>
    <w:rsid w:val="00751BE3"/>
    <w:rsid w:val="00753562"/>
    <w:rsid w:val="00754000"/>
    <w:rsid w:val="00754806"/>
    <w:rsid w:val="00767277"/>
    <w:rsid w:val="00786C10"/>
    <w:rsid w:val="00793F46"/>
    <w:rsid w:val="00796FC5"/>
    <w:rsid w:val="0079779F"/>
    <w:rsid w:val="007A7040"/>
    <w:rsid w:val="007B3570"/>
    <w:rsid w:val="007B58F6"/>
    <w:rsid w:val="007B604A"/>
    <w:rsid w:val="007D5AC5"/>
    <w:rsid w:val="007D5D21"/>
    <w:rsid w:val="007E0020"/>
    <w:rsid w:val="007E05EA"/>
    <w:rsid w:val="007E27C6"/>
    <w:rsid w:val="007E2808"/>
    <w:rsid w:val="007E4CE9"/>
    <w:rsid w:val="007F61BD"/>
    <w:rsid w:val="00825431"/>
    <w:rsid w:val="008374D8"/>
    <w:rsid w:val="008453C5"/>
    <w:rsid w:val="0084577B"/>
    <w:rsid w:val="008568A0"/>
    <w:rsid w:val="0085775C"/>
    <w:rsid w:val="0086068E"/>
    <w:rsid w:val="00860E82"/>
    <w:rsid w:val="008827D6"/>
    <w:rsid w:val="008879E3"/>
    <w:rsid w:val="00892571"/>
    <w:rsid w:val="00894656"/>
    <w:rsid w:val="008A109A"/>
    <w:rsid w:val="008A44C7"/>
    <w:rsid w:val="008B09F9"/>
    <w:rsid w:val="008C5184"/>
    <w:rsid w:val="008E26AA"/>
    <w:rsid w:val="00906657"/>
    <w:rsid w:val="00913887"/>
    <w:rsid w:val="0091530D"/>
    <w:rsid w:val="0092186A"/>
    <w:rsid w:val="0092225F"/>
    <w:rsid w:val="00923703"/>
    <w:rsid w:val="00927338"/>
    <w:rsid w:val="009325CD"/>
    <w:rsid w:val="00936C6E"/>
    <w:rsid w:val="00962332"/>
    <w:rsid w:val="00964637"/>
    <w:rsid w:val="00965A0F"/>
    <w:rsid w:val="009765C0"/>
    <w:rsid w:val="009816D8"/>
    <w:rsid w:val="009A2C21"/>
    <w:rsid w:val="009C6A49"/>
    <w:rsid w:val="009C6CA0"/>
    <w:rsid w:val="009D7AE7"/>
    <w:rsid w:val="009D7F74"/>
    <w:rsid w:val="009E026E"/>
    <w:rsid w:val="009E152A"/>
    <w:rsid w:val="009E54A3"/>
    <w:rsid w:val="009E7B20"/>
    <w:rsid w:val="009F04CC"/>
    <w:rsid w:val="00A07673"/>
    <w:rsid w:val="00A079A1"/>
    <w:rsid w:val="00A16663"/>
    <w:rsid w:val="00A36DC0"/>
    <w:rsid w:val="00A50D55"/>
    <w:rsid w:val="00A5366B"/>
    <w:rsid w:val="00A54DC3"/>
    <w:rsid w:val="00A60E82"/>
    <w:rsid w:val="00A619B9"/>
    <w:rsid w:val="00A93303"/>
    <w:rsid w:val="00A9458D"/>
    <w:rsid w:val="00AA4FCB"/>
    <w:rsid w:val="00AA69A0"/>
    <w:rsid w:val="00AC2B17"/>
    <w:rsid w:val="00AF7676"/>
    <w:rsid w:val="00B02BB5"/>
    <w:rsid w:val="00B07691"/>
    <w:rsid w:val="00B15C5D"/>
    <w:rsid w:val="00B31AAD"/>
    <w:rsid w:val="00B44670"/>
    <w:rsid w:val="00B46664"/>
    <w:rsid w:val="00B6473B"/>
    <w:rsid w:val="00B67462"/>
    <w:rsid w:val="00B76DBC"/>
    <w:rsid w:val="00B82420"/>
    <w:rsid w:val="00B835CF"/>
    <w:rsid w:val="00B910B3"/>
    <w:rsid w:val="00B92364"/>
    <w:rsid w:val="00B92D07"/>
    <w:rsid w:val="00B94660"/>
    <w:rsid w:val="00BC61CC"/>
    <w:rsid w:val="00BD16A2"/>
    <w:rsid w:val="00BD757B"/>
    <w:rsid w:val="00BE5461"/>
    <w:rsid w:val="00BE695E"/>
    <w:rsid w:val="00BE699A"/>
    <w:rsid w:val="00BE763E"/>
    <w:rsid w:val="00C11012"/>
    <w:rsid w:val="00C20C3B"/>
    <w:rsid w:val="00C374FA"/>
    <w:rsid w:val="00C474A6"/>
    <w:rsid w:val="00C6646F"/>
    <w:rsid w:val="00C67D1B"/>
    <w:rsid w:val="00C814E0"/>
    <w:rsid w:val="00C92C57"/>
    <w:rsid w:val="00CB78DA"/>
    <w:rsid w:val="00CC527F"/>
    <w:rsid w:val="00CC6943"/>
    <w:rsid w:val="00CD4D39"/>
    <w:rsid w:val="00CD6D48"/>
    <w:rsid w:val="00CE33AF"/>
    <w:rsid w:val="00CE4A02"/>
    <w:rsid w:val="00CE587B"/>
    <w:rsid w:val="00CF21D0"/>
    <w:rsid w:val="00D136B8"/>
    <w:rsid w:val="00D26048"/>
    <w:rsid w:val="00D332B8"/>
    <w:rsid w:val="00D42EBF"/>
    <w:rsid w:val="00D43FCD"/>
    <w:rsid w:val="00D46097"/>
    <w:rsid w:val="00D47A97"/>
    <w:rsid w:val="00D56B2F"/>
    <w:rsid w:val="00D70568"/>
    <w:rsid w:val="00DA21DE"/>
    <w:rsid w:val="00DC69BD"/>
    <w:rsid w:val="00DD436F"/>
    <w:rsid w:val="00DD6569"/>
    <w:rsid w:val="00DF6B2D"/>
    <w:rsid w:val="00E02574"/>
    <w:rsid w:val="00E23B72"/>
    <w:rsid w:val="00E2668C"/>
    <w:rsid w:val="00E312A4"/>
    <w:rsid w:val="00E527E2"/>
    <w:rsid w:val="00E6173C"/>
    <w:rsid w:val="00E70230"/>
    <w:rsid w:val="00E85432"/>
    <w:rsid w:val="00E930C0"/>
    <w:rsid w:val="00E932E5"/>
    <w:rsid w:val="00E951EA"/>
    <w:rsid w:val="00EA1464"/>
    <w:rsid w:val="00EA5ABF"/>
    <w:rsid w:val="00EB595E"/>
    <w:rsid w:val="00EC51FA"/>
    <w:rsid w:val="00ED1A71"/>
    <w:rsid w:val="00ED43E3"/>
    <w:rsid w:val="00EE212B"/>
    <w:rsid w:val="00EF0DF8"/>
    <w:rsid w:val="00F03EE0"/>
    <w:rsid w:val="00F16DD7"/>
    <w:rsid w:val="00F23F1A"/>
    <w:rsid w:val="00F34372"/>
    <w:rsid w:val="00F359AB"/>
    <w:rsid w:val="00F36C6A"/>
    <w:rsid w:val="00F54E60"/>
    <w:rsid w:val="00F6526F"/>
    <w:rsid w:val="00F65B8F"/>
    <w:rsid w:val="00F67094"/>
    <w:rsid w:val="00F75C45"/>
    <w:rsid w:val="00F862B5"/>
    <w:rsid w:val="00FA2CC9"/>
    <w:rsid w:val="00FB2418"/>
    <w:rsid w:val="00FD5F54"/>
    <w:rsid w:val="00FE3956"/>
    <w:rsid w:val="00FE4252"/>
    <w:rsid w:val="00FE630C"/>
    <w:rsid w:val="278A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8F5A"/>
  <w15:chartTrackingRefBased/>
  <w15:docId w15:val="{B0E15DC7-9972-4511-A95F-18395E14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62"/>
  </w:style>
  <w:style w:type="paragraph" w:styleId="Heading1">
    <w:name w:val="heading 1"/>
    <w:basedOn w:val="Normal"/>
    <w:next w:val="Normal"/>
    <w:link w:val="Heading1Char"/>
    <w:uiPriority w:val="9"/>
    <w:qFormat/>
    <w:rsid w:val="002328F6"/>
    <w:pPr>
      <w:pBdr>
        <w:top w:val="single" w:sz="24" w:space="0" w:color="80B284"/>
        <w:left w:val="single" w:sz="24" w:space="0" w:color="80B284"/>
        <w:bottom w:val="single" w:sz="24" w:space="0" w:color="80B284"/>
        <w:right w:val="single" w:sz="24" w:space="0" w:color="80B284"/>
      </w:pBdr>
      <w:shd w:val="clear" w:color="auto" w:fill="80B284"/>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328F6"/>
    <w:pPr>
      <w:pBdr>
        <w:top w:val="single" w:sz="24" w:space="0" w:color="D3E2D3"/>
        <w:left w:val="single" w:sz="24" w:space="0" w:color="D3E2D3"/>
        <w:bottom w:val="single" w:sz="24" w:space="0" w:color="D3E2D3"/>
        <w:right w:val="single" w:sz="24" w:space="0" w:color="D3E2D3"/>
      </w:pBdr>
      <w:shd w:val="clear" w:color="auto" w:fill="D3E2D3"/>
      <w:spacing w:after="0"/>
      <w:outlineLvl w:val="1"/>
    </w:pPr>
    <w:rPr>
      <w:caps/>
      <w:spacing w:val="15"/>
    </w:rPr>
  </w:style>
  <w:style w:type="paragraph" w:styleId="Heading3">
    <w:name w:val="heading 3"/>
    <w:basedOn w:val="Normal"/>
    <w:next w:val="Normal"/>
    <w:link w:val="Heading3Char"/>
    <w:uiPriority w:val="9"/>
    <w:unhideWhenUsed/>
    <w:qFormat/>
    <w:rsid w:val="00CF21D0"/>
    <w:pPr>
      <w:pBdr>
        <w:top w:val="single" w:sz="6" w:space="1" w:color="80B284"/>
      </w:pBdr>
      <w:spacing w:before="300" w:after="0"/>
      <w:outlineLvl w:val="2"/>
    </w:pPr>
    <w:rPr>
      <w:caps/>
      <w:color w:val="356D3C"/>
      <w:spacing w:val="15"/>
      <w:sz w:val="24"/>
    </w:rPr>
  </w:style>
  <w:style w:type="paragraph" w:styleId="Heading4">
    <w:name w:val="heading 4"/>
    <w:basedOn w:val="Normal"/>
    <w:next w:val="Normal"/>
    <w:link w:val="Heading4Char"/>
    <w:uiPriority w:val="9"/>
    <w:unhideWhenUsed/>
    <w:qFormat/>
    <w:rsid w:val="00753562"/>
    <w:pPr>
      <w:pBdr>
        <w:top w:val="dotted" w:sz="6" w:space="2" w:color="AABCD0" w:themeColor="accent1"/>
      </w:pBdr>
      <w:spacing w:before="200" w:after="0"/>
      <w:outlineLvl w:val="3"/>
    </w:pPr>
    <w:rPr>
      <w:caps/>
      <w:color w:val="6C8BAE" w:themeColor="accent1" w:themeShade="BF"/>
      <w:spacing w:val="10"/>
    </w:rPr>
  </w:style>
  <w:style w:type="paragraph" w:styleId="Heading5">
    <w:name w:val="heading 5"/>
    <w:basedOn w:val="Normal"/>
    <w:next w:val="Normal"/>
    <w:link w:val="Heading5Char"/>
    <w:uiPriority w:val="9"/>
    <w:semiHidden/>
    <w:unhideWhenUsed/>
    <w:qFormat/>
    <w:rsid w:val="00753562"/>
    <w:pPr>
      <w:pBdr>
        <w:bottom w:val="single" w:sz="6" w:space="1" w:color="AABCD0" w:themeColor="accent1"/>
      </w:pBdr>
      <w:spacing w:before="200" w:after="0"/>
      <w:outlineLvl w:val="4"/>
    </w:pPr>
    <w:rPr>
      <w:caps/>
      <w:color w:val="6C8BAE" w:themeColor="accent1" w:themeShade="BF"/>
      <w:spacing w:val="10"/>
    </w:rPr>
  </w:style>
  <w:style w:type="paragraph" w:styleId="Heading6">
    <w:name w:val="heading 6"/>
    <w:basedOn w:val="Normal"/>
    <w:next w:val="Normal"/>
    <w:link w:val="Heading6Char"/>
    <w:uiPriority w:val="9"/>
    <w:semiHidden/>
    <w:unhideWhenUsed/>
    <w:qFormat/>
    <w:rsid w:val="00753562"/>
    <w:pPr>
      <w:pBdr>
        <w:bottom w:val="dotted" w:sz="6" w:space="1" w:color="AABCD0" w:themeColor="accent1"/>
      </w:pBdr>
      <w:spacing w:before="200" w:after="0"/>
      <w:outlineLvl w:val="5"/>
    </w:pPr>
    <w:rPr>
      <w:caps/>
      <w:color w:val="6C8BAE" w:themeColor="accent1" w:themeShade="BF"/>
      <w:spacing w:val="10"/>
    </w:rPr>
  </w:style>
  <w:style w:type="paragraph" w:styleId="Heading7">
    <w:name w:val="heading 7"/>
    <w:basedOn w:val="Normal"/>
    <w:next w:val="Normal"/>
    <w:link w:val="Heading7Char"/>
    <w:uiPriority w:val="9"/>
    <w:semiHidden/>
    <w:unhideWhenUsed/>
    <w:qFormat/>
    <w:rsid w:val="00753562"/>
    <w:pPr>
      <w:spacing w:before="200" w:after="0"/>
      <w:outlineLvl w:val="6"/>
    </w:pPr>
    <w:rPr>
      <w:caps/>
      <w:color w:val="6C8BAE" w:themeColor="accent1" w:themeShade="BF"/>
      <w:spacing w:val="10"/>
    </w:rPr>
  </w:style>
  <w:style w:type="paragraph" w:styleId="Heading8">
    <w:name w:val="heading 8"/>
    <w:basedOn w:val="Normal"/>
    <w:next w:val="Normal"/>
    <w:link w:val="Heading8Char"/>
    <w:uiPriority w:val="9"/>
    <w:semiHidden/>
    <w:unhideWhenUsed/>
    <w:qFormat/>
    <w:rsid w:val="0075356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356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8F6"/>
    <w:rPr>
      <w:caps/>
      <w:color w:val="FFFFFF" w:themeColor="background1"/>
      <w:spacing w:val="15"/>
      <w:sz w:val="22"/>
      <w:szCs w:val="22"/>
      <w:shd w:val="clear" w:color="auto" w:fill="80B284"/>
    </w:rPr>
  </w:style>
  <w:style w:type="character" w:customStyle="1" w:styleId="Heading2Char">
    <w:name w:val="Heading 2 Char"/>
    <w:basedOn w:val="DefaultParagraphFont"/>
    <w:link w:val="Heading2"/>
    <w:uiPriority w:val="9"/>
    <w:rsid w:val="002328F6"/>
    <w:rPr>
      <w:caps/>
      <w:spacing w:val="15"/>
      <w:shd w:val="clear" w:color="auto" w:fill="D3E2D3"/>
    </w:rPr>
  </w:style>
  <w:style w:type="character" w:customStyle="1" w:styleId="Heading3Char">
    <w:name w:val="Heading 3 Char"/>
    <w:basedOn w:val="DefaultParagraphFont"/>
    <w:link w:val="Heading3"/>
    <w:uiPriority w:val="9"/>
    <w:rsid w:val="00CF21D0"/>
    <w:rPr>
      <w:caps/>
      <w:color w:val="356D3C"/>
      <w:spacing w:val="15"/>
      <w:sz w:val="24"/>
    </w:rPr>
  </w:style>
  <w:style w:type="character" w:customStyle="1" w:styleId="Heading4Char">
    <w:name w:val="Heading 4 Char"/>
    <w:basedOn w:val="DefaultParagraphFont"/>
    <w:link w:val="Heading4"/>
    <w:uiPriority w:val="9"/>
    <w:rsid w:val="00753562"/>
    <w:rPr>
      <w:caps/>
      <w:color w:val="6C8BAE" w:themeColor="accent1" w:themeShade="BF"/>
      <w:spacing w:val="10"/>
    </w:rPr>
  </w:style>
  <w:style w:type="character" w:customStyle="1" w:styleId="Heading5Char">
    <w:name w:val="Heading 5 Char"/>
    <w:basedOn w:val="DefaultParagraphFont"/>
    <w:link w:val="Heading5"/>
    <w:uiPriority w:val="9"/>
    <w:semiHidden/>
    <w:rsid w:val="00753562"/>
    <w:rPr>
      <w:caps/>
      <w:color w:val="6C8BAE" w:themeColor="accent1" w:themeShade="BF"/>
      <w:spacing w:val="10"/>
    </w:rPr>
  </w:style>
  <w:style w:type="character" w:customStyle="1" w:styleId="Heading6Char">
    <w:name w:val="Heading 6 Char"/>
    <w:basedOn w:val="DefaultParagraphFont"/>
    <w:link w:val="Heading6"/>
    <w:uiPriority w:val="9"/>
    <w:semiHidden/>
    <w:rsid w:val="00753562"/>
    <w:rPr>
      <w:caps/>
      <w:color w:val="6C8BAE" w:themeColor="accent1" w:themeShade="BF"/>
      <w:spacing w:val="10"/>
    </w:rPr>
  </w:style>
  <w:style w:type="character" w:customStyle="1" w:styleId="Heading7Char">
    <w:name w:val="Heading 7 Char"/>
    <w:basedOn w:val="DefaultParagraphFont"/>
    <w:link w:val="Heading7"/>
    <w:uiPriority w:val="9"/>
    <w:semiHidden/>
    <w:rsid w:val="00753562"/>
    <w:rPr>
      <w:caps/>
      <w:color w:val="6C8BAE" w:themeColor="accent1" w:themeShade="BF"/>
      <w:spacing w:val="10"/>
    </w:rPr>
  </w:style>
  <w:style w:type="character" w:customStyle="1" w:styleId="Heading8Char">
    <w:name w:val="Heading 8 Char"/>
    <w:basedOn w:val="DefaultParagraphFont"/>
    <w:link w:val="Heading8"/>
    <w:uiPriority w:val="9"/>
    <w:semiHidden/>
    <w:rsid w:val="00753562"/>
    <w:rPr>
      <w:caps/>
      <w:spacing w:val="10"/>
      <w:sz w:val="18"/>
      <w:szCs w:val="18"/>
    </w:rPr>
  </w:style>
  <w:style w:type="character" w:customStyle="1" w:styleId="Heading9Char">
    <w:name w:val="Heading 9 Char"/>
    <w:basedOn w:val="DefaultParagraphFont"/>
    <w:link w:val="Heading9"/>
    <w:uiPriority w:val="9"/>
    <w:semiHidden/>
    <w:rsid w:val="00753562"/>
    <w:rPr>
      <w:i/>
      <w:iCs/>
      <w:caps/>
      <w:spacing w:val="10"/>
      <w:sz w:val="18"/>
      <w:szCs w:val="18"/>
    </w:rPr>
  </w:style>
  <w:style w:type="paragraph" w:styleId="Caption">
    <w:name w:val="caption"/>
    <w:basedOn w:val="Normal"/>
    <w:next w:val="Normal"/>
    <w:uiPriority w:val="35"/>
    <w:semiHidden/>
    <w:unhideWhenUsed/>
    <w:qFormat/>
    <w:rsid w:val="00753562"/>
    <w:rPr>
      <w:b/>
      <w:bCs/>
      <w:color w:val="6C8BAE" w:themeColor="accent1" w:themeShade="BF"/>
      <w:sz w:val="16"/>
      <w:szCs w:val="16"/>
    </w:rPr>
  </w:style>
  <w:style w:type="paragraph" w:styleId="Title">
    <w:name w:val="Title"/>
    <w:basedOn w:val="Normal"/>
    <w:next w:val="Normal"/>
    <w:link w:val="TitleChar"/>
    <w:uiPriority w:val="10"/>
    <w:qFormat/>
    <w:rsid w:val="00753562"/>
    <w:pPr>
      <w:spacing w:before="0" w:after="0"/>
    </w:pPr>
    <w:rPr>
      <w:rFonts w:asciiTheme="majorHAnsi" w:eastAsiaTheme="majorEastAsia" w:hAnsiTheme="majorHAnsi" w:cstheme="majorBidi"/>
      <w:caps/>
      <w:color w:val="AABCD0" w:themeColor="accent1"/>
      <w:spacing w:val="10"/>
      <w:sz w:val="52"/>
      <w:szCs w:val="52"/>
    </w:rPr>
  </w:style>
  <w:style w:type="character" w:customStyle="1" w:styleId="TitleChar">
    <w:name w:val="Title Char"/>
    <w:basedOn w:val="DefaultParagraphFont"/>
    <w:link w:val="Title"/>
    <w:uiPriority w:val="10"/>
    <w:rsid w:val="00753562"/>
    <w:rPr>
      <w:rFonts w:asciiTheme="majorHAnsi" w:eastAsiaTheme="majorEastAsia" w:hAnsiTheme="majorHAnsi" w:cstheme="majorBidi"/>
      <w:caps/>
      <w:color w:val="AABCD0" w:themeColor="accent1"/>
      <w:spacing w:val="10"/>
      <w:sz w:val="52"/>
      <w:szCs w:val="52"/>
    </w:rPr>
  </w:style>
  <w:style w:type="paragraph" w:styleId="Subtitle">
    <w:name w:val="Subtitle"/>
    <w:basedOn w:val="Normal"/>
    <w:next w:val="Normal"/>
    <w:link w:val="SubtitleChar"/>
    <w:uiPriority w:val="11"/>
    <w:qFormat/>
    <w:rsid w:val="0075356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53562"/>
    <w:rPr>
      <w:caps/>
      <w:color w:val="595959" w:themeColor="text1" w:themeTint="A6"/>
      <w:spacing w:val="10"/>
      <w:sz w:val="21"/>
      <w:szCs w:val="21"/>
    </w:rPr>
  </w:style>
  <w:style w:type="character" w:styleId="Strong">
    <w:name w:val="Strong"/>
    <w:uiPriority w:val="22"/>
    <w:qFormat/>
    <w:rsid w:val="00753562"/>
    <w:rPr>
      <w:b/>
      <w:bCs/>
    </w:rPr>
  </w:style>
  <w:style w:type="character" w:styleId="Emphasis">
    <w:name w:val="Emphasis"/>
    <w:uiPriority w:val="20"/>
    <w:qFormat/>
    <w:rsid w:val="00753562"/>
    <w:rPr>
      <w:caps/>
      <w:color w:val="435C79" w:themeColor="accent1" w:themeShade="7F"/>
      <w:spacing w:val="5"/>
    </w:rPr>
  </w:style>
  <w:style w:type="paragraph" w:styleId="NoSpacing">
    <w:name w:val="No Spacing"/>
    <w:uiPriority w:val="1"/>
    <w:qFormat/>
    <w:rsid w:val="00753562"/>
    <w:pPr>
      <w:spacing w:after="0" w:line="240" w:lineRule="auto"/>
    </w:pPr>
  </w:style>
  <w:style w:type="paragraph" w:styleId="Quote">
    <w:name w:val="Quote"/>
    <w:basedOn w:val="Normal"/>
    <w:next w:val="Normal"/>
    <w:link w:val="QuoteChar"/>
    <w:uiPriority w:val="29"/>
    <w:qFormat/>
    <w:rsid w:val="00753562"/>
    <w:rPr>
      <w:i/>
      <w:iCs/>
      <w:sz w:val="24"/>
      <w:szCs w:val="24"/>
    </w:rPr>
  </w:style>
  <w:style w:type="character" w:customStyle="1" w:styleId="QuoteChar">
    <w:name w:val="Quote Char"/>
    <w:basedOn w:val="DefaultParagraphFont"/>
    <w:link w:val="Quote"/>
    <w:uiPriority w:val="29"/>
    <w:rsid w:val="00753562"/>
    <w:rPr>
      <w:i/>
      <w:iCs/>
      <w:sz w:val="24"/>
      <w:szCs w:val="24"/>
    </w:rPr>
  </w:style>
  <w:style w:type="paragraph" w:styleId="IntenseQuote">
    <w:name w:val="Intense Quote"/>
    <w:basedOn w:val="Normal"/>
    <w:next w:val="Normal"/>
    <w:link w:val="IntenseQuoteChar"/>
    <w:uiPriority w:val="30"/>
    <w:qFormat/>
    <w:rsid w:val="00753562"/>
    <w:pPr>
      <w:spacing w:before="240" w:after="240" w:line="240" w:lineRule="auto"/>
      <w:ind w:left="1080" w:right="1080"/>
      <w:jc w:val="center"/>
    </w:pPr>
    <w:rPr>
      <w:color w:val="AABCD0" w:themeColor="accent1"/>
      <w:sz w:val="24"/>
      <w:szCs w:val="24"/>
    </w:rPr>
  </w:style>
  <w:style w:type="character" w:customStyle="1" w:styleId="IntenseQuoteChar">
    <w:name w:val="Intense Quote Char"/>
    <w:basedOn w:val="DefaultParagraphFont"/>
    <w:link w:val="IntenseQuote"/>
    <w:uiPriority w:val="30"/>
    <w:rsid w:val="00753562"/>
    <w:rPr>
      <w:color w:val="AABCD0" w:themeColor="accent1"/>
      <w:sz w:val="24"/>
      <w:szCs w:val="24"/>
    </w:rPr>
  </w:style>
  <w:style w:type="character" w:styleId="SubtleEmphasis">
    <w:name w:val="Subtle Emphasis"/>
    <w:uiPriority w:val="19"/>
    <w:qFormat/>
    <w:rsid w:val="00753562"/>
    <w:rPr>
      <w:i/>
      <w:iCs/>
      <w:color w:val="435C79" w:themeColor="accent1" w:themeShade="7F"/>
    </w:rPr>
  </w:style>
  <w:style w:type="character" w:styleId="IntenseEmphasis">
    <w:name w:val="Intense Emphasis"/>
    <w:uiPriority w:val="21"/>
    <w:qFormat/>
    <w:rsid w:val="00753562"/>
    <w:rPr>
      <w:b/>
      <w:bCs/>
      <w:caps/>
      <w:color w:val="435C79" w:themeColor="accent1" w:themeShade="7F"/>
      <w:spacing w:val="10"/>
    </w:rPr>
  </w:style>
  <w:style w:type="character" w:styleId="SubtleReference">
    <w:name w:val="Subtle Reference"/>
    <w:uiPriority w:val="31"/>
    <w:qFormat/>
    <w:rsid w:val="00753562"/>
    <w:rPr>
      <w:b/>
      <w:bCs/>
      <w:color w:val="AABCD0" w:themeColor="accent1"/>
    </w:rPr>
  </w:style>
  <w:style w:type="character" w:styleId="IntenseReference">
    <w:name w:val="Intense Reference"/>
    <w:uiPriority w:val="32"/>
    <w:qFormat/>
    <w:rsid w:val="00753562"/>
    <w:rPr>
      <w:b/>
      <w:bCs/>
      <w:i/>
      <w:iCs/>
      <w:caps/>
      <w:color w:val="AABCD0" w:themeColor="accent1"/>
    </w:rPr>
  </w:style>
  <w:style w:type="character" w:styleId="BookTitle">
    <w:name w:val="Book Title"/>
    <w:uiPriority w:val="33"/>
    <w:qFormat/>
    <w:rsid w:val="00753562"/>
    <w:rPr>
      <w:b/>
      <w:bCs/>
      <w:i/>
      <w:iCs/>
      <w:spacing w:val="0"/>
    </w:rPr>
  </w:style>
  <w:style w:type="paragraph" w:styleId="TOCHeading">
    <w:name w:val="TOC Heading"/>
    <w:basedOn w:val="Heading1"/>
    <w:next w:val="Normal"/>
    <w:uiPriority w:val="39"/>
    <w:semiHidden/>
    <w:unhideWhenUsed/>
    <w:qFormat/>
    <w:rsid w:val="00753562"/>
    <w:pPr>
      <w:outlineLvl w:val="9"/>
    </w:pPr>
  </w:style>
  <w:style w:type="paragraph" w:customStyle="1" w:styleId="Default">
    <w:name w:val="Default"/>
    <w:rsid w:val="00753562"/>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53562"/>
    <w:pPr>
      <w:spacing w:before="0"/>
      <w:ind w:left="720"/>
      <w:contextualSpacing/>
    </w:pPr>
    <w:rPr>
      <w:rFonts w:eastAsiaTheme="minorHAnsi"/>
      <w:sz w:val="22"/>
      <w:szCs w:val="22"/>
    </w:rPr>
  </w:style>
  <w:style w:type="table" w:styleId="LightShading-Accent3">
    <w:name w:val="Light Shading Accent 3"/>
    <w:basedOn w:val="TableNormal"/>
    <w:uiPriority w:val="60"/>
    <w:rsid w:val="006E3030"/>
    <w:pPr>
      <w:spacing w:before="0" w:after="0" w:line="240" w:lineRule="auto"/>
    </w:pPr>
    <w:rPr>
      <w:color w:val="7B7B7B" w:themeColor="accent3" w:themeShade="BF"/>
      <w:sz w:val="24"/>
      <w:szCs w:val="24"/>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stTable7Colorful-Accent1">
    <w:name w:val="List Table 7 Colorful Accent 1"/>
    <w:basedOn w:val="TableNormal"/>
    <w:uiPriority w:val="52"/>
    <w:rsid w:val="006E3030"/>
    <w:pPr>
      <w:spacing w:after="0" w:line="240" w:lineRule="auto"/>
    </w:pPr>
    <w:rPr>
      <w:color w:val="6C8BA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BCD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ABCD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BCD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ABCD0"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6E3030"/>
    <w:rPr>
      <w:color w:val="0563C1" w:themeColor="hyperlink"/>
      <w:u w:val="single"/>
    </w:rPr>
  </w:style>
  <w:style w:type="character" w:styleId="CommentReference">
    <w:name w:val="annotation reference"/>
    <w:basedOn w:val="DefaultParagraphFont"/>
    <w:uiPriority w:val="99"/>
    <w:semiHidden/>
    <w:unhideWhenUsed/>
    <w:rsid w:val="004F3E97"/>
    <w:rPr>
      <w:sz w:val="16"/>
      <w:szCs w:val="16"/>
    </w:rPr>
  </w:style>
  <w:style w:type="paragraph" w:styleId="CommentText">
    <w:name w:val="annotation text"/>
    <w:basedOn w:val="Normal"/>
    <w:link w:val="CommentTextChar"/>
    <w:uiPriority w:val="99"/>
    <w:semiHidden/>
    <w:unhideWhenUsed/>
    <w:rsid w:val="004F3E97"/>
    <w:pPr>
      <w:spacing w:line="240" w:lineRule="auto"/>
    </w:pPr>
  </w:style>
  <w:style w:type="character" w:customStyle="1" w:styleId="CommentTextChar">
    <w:name w:val="Comment Text Char"/>
    <w:basedOn w:val="DefaultParagraphFont"/>
    <w:link w:val="CommentText"/>
    <w:uiPriority w:val="99"/>
    <w:semiHidden/>
    <w:rsid w:val="004F3E97"/>
  </w:style>
  <w:style w:type="paragraph" w:styleId="CommentSubject">
    <w:name w:val="annotation subject"/>
    <w:basedOn w:val="CommentText"/>
    <w:next w:val="CommentText"/>
    <w:link w:val="CommentSubjectChar"/>
    <w:uiPriority w:val="99"/>
    <w:semiHidden/>
    <w:unhideWhenUsed/>
    <w:rsid w:val="004F3E97"/>
    <w:rPr>
      <w:b/>
      <w:bCs/>
    </w:rPr>
  </w:style>
  <w:style w:type="character" w:customStyle="1" w:styleId="CommentSubjectChar">
    <w:name w:val="Comment Subject Char"/>
    <w:basedOn w:val="CommentTextChar"/>
    <w:link w:val="CommentSubject"/>
    <w:uiPriority w:val="99"/>
    <w:semiHidden/>
    <w:rsid w:val="004F3E97"/>
    <w:rPr>
      <w:b/>
      <w:bCs/>
    </w:rPr>
  </w:style>
  <w:style w:type="paragraph" w:styleId="BalloonText">
    <w:name w:val="Balloon Text"/>
    <w:basedOn w:val="Normal"/>
    <w:link w:val="BalloonTextChar"/>
    <w:uiPriority w:val="99"/>
    <w:semiHidden/>
    <w:unhideWhenUsed/>
    <w:rsid w:val="004F3E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E97"/>
    <w:rPr>
      <w:rFonts w:ascii="Segoe UI" w:hAnsi="Segoe UI" w:cs="Segoe UI"/>
      <w:sz w:val="18"/>
      <w:szCs w:val="18"/>
    </w:rPr>
  </w:style>
  <w:style w:type="paragraph" w:customStyle="1" w:styleId="Pa5">
    <w:name w:val="Pa5"/>
    <w:basedOn w:val="Default"/>
    <w:next w:val="Default"/>
    <w:uiPriority w:val="99"/>
    <w:rsid w:val="0024760F"/>
    <w:pPr>
      <w:spacing w:line="221" w:lineRule="atLeast"/>
    </w:pPr>
    <w:rPr>
      <w:rFonts w:ascii="Minion Pro" w:eastAsiaTheme="minorHAnsi" w:hAnsi="Minion Pro" w:cstheme="minorBidi"/>
      <w:color w:val="auto"/>
    </w:rPr>
  </w:style>
  <w:style w:type="paragraph" w:styleId="Header">
    <w:name w:val="header"/>
    <w:basedOn w:val="Normal"/>
    <w:link w:val="HeaderChar"/>
    <w:uiPriority w:val="99"/>
    <w:unhideWhenUsed/>
    <w:rsid w:val="007B35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3570"/>
  </w:style>
  <w:style w:type="paragraph" w:styleId="Footer">
    <w:name w:val="footer"/>
    <w:basedOn w:val="Normal"/>
    <w:link w:val="FooterChar"/>
    <w:uiPriority w:val="99"/>
    <w:unhideWhenUsed/>
    <w:rsid w:val="007B35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3570"/>
  </w:style>
  <w:style w:type="table" w:styleId="ListTable7Colorful-Accent6">
    <w:name w:val="List Table 7 Colorful Accent 6"/>
    <w:basedOn w:val="TableNormal"/>
    <w:uiPriority w:val="52"/>
    <w:rsid w:val="00CF21D0"/>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7A704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10D7"/>
    <w:rPr>
      <w:color w:val="808080"/>
    </w:rPr>
  </w:style>
  <w:style w:type="paragraph" w:styleId="Revision">
    <w:name w:val="Revision"/>
    <w:hidden/>
    <w:uiPriority w:val="99"/>
    <w:semiHidden/>
    <w:rsid w:val="005F1131"/>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518">
      <w:bodyDiv w:val="1"/>
      <w:marLeft w:val="0"/>
      <w:marRight w:val="0"/>
      <w:marTop w:val="0"/>
      <w:marBottom w:val="0"/>
      <w:divBdr>
        <w:top w:val="none" w:sz="0" w:space="0" w:color="auto"/>
        <w:left w:val="none" w:sz="0" w:space="0" w:color="auto"/>
        <w:bottom w:val="none" w:sz="0" w:space="0" w:color="auto"/>
        <w:right w:val="none" w:sz="0" w:space="0" w:color="auto"/>
      </w:divBdr>
      <w:divsChild>
        <w:div w:id="1165634496">
          <w:marLeft w:val="360"/>
          <w:marRight w:val="0"/>
          <w:marTop w:val="200"/>
          <w:marBottom w:val="0"/>
          <w:divBdr>
            <w:top w:val="none" w:sz="0" w:space="0" w:color="auto"/>
            <w:left w:val="none" w:sz="0" w:space="0" w:color="auto"/>
            <w:bottom w:val="none" w:sz="0" w:space="0" w:color="auto"/>
            <w:right w:val="none" w:sz="0" w:space="0" w:color="auto"/>
          </w:divBdr>
        </w:div>
        <w:div w:id="439298481">
          <w:marLeft w:val="360"/>
          <w:marRight w:val="0"/>
          <w:marTop w:val="200"/>
          <w:marBottom w:val="0"/>
          <w:divBdr>
            <w:top w:val="none" w:sz="0" w:space="0" w:color="auto"/>
            <w:left w:val="none" w:sz="0" w:space="0" w:color="auto"/>
            <w:bottom w:val="none" w:sz="0" w:space="0" w:color="auto"/>
            <w:right w:val="none" w:sz="0" w:space="0" w:color="auto"/>
          </w:divBdr>
        </w:div>
        <w:div w:id="1430934042">
          <w:marLeft w:val="360"/>
          <w:marRight w:val="0"/>
          <w:marTop w:val="200"/>
          <w:marBottom w:val="0"/>
          <w:divBdr>
            <w:top w:val="none" w:sz="0" w:space="0" w:color="auto"/>
            <w:left w:val="none" w:sz="0" w:space="0" w:color="auto"/>
            <w:bottom w:val="none" w:sz="0" w:space="0" w:color="auto"/>
            <w:right w:val="none" w:sz="0" w:space="0" w:color="auto"/>
          </w:divBdr>
        </w:div>
        <w:div w:id="1398475411">
          <w:marLeft w:val="360"/>
          <w:marRight w:val="0"/>
          <w:marTop w:val="200"/>
          <w:marBottom w:val="0"/>
          <w:divBdr>
            <w:top w:val="none" w:sz="0" w:space="0" w:color="auto"/>
            <w:left w:val="none" w:sz="0" w:space="0" w:color="auto"/>
            <w:bottom w:val="none" w:sz="0" w:space="0" w:color="auto"/>
            <w:right w:val="none" w:sz="0" w:space="0" w:color="auto"/>
          </w:divBdr>
        </w:div>
        <w:div w:id="112215729">
          <w:marLeft w:val="1080"/>
          <w:marRight w:val="0"/>
          <w:marTop w:val="100"/>
          <w:marBottom w:val="0"/>
          <w:divBdr>
            <w:top w:val="none" w:sz="0" w:space="0" w:color="auto"/>
            <w:left w:val="none" w:sz="0" w:space="0" w:color="auto"/>
            <w:bottom w:val="none" w:sz="0" w:space="0" w:color="auto"/>
            <w:right w:val="none" w:sz="0" w:space="0" w:color="auto"/>
          </w:divBdr>
        </w:div>
        <w:div w:id="549263350">
          <w:marLeft w:val="1080"/>
          <w:marRight w:val="0"/>
          <w:marTop w:val="100"/>
          <w:marBottom w:val="0"/>
          <w:divBdr>
            <w:top w:val="none" w:sz="0" w:space="0" w:color="auto"/>
            <w:left w:val="none" w:sz="0" w:space="0" w:color="auto"/>
            <w:bottom w:val="none" w:sz="0" w:space="0" w:color="auto"/>
            <w:right w:val="none" w:sz="0" w:space="0" w:color="auto"/>
          </w:divBdr>
        </w:div>
        <w:div w:id="1846049668">
          <w:marLeft w:val="1080"/>
          <w:marRight w:val="0"/>
          <w:marTop w:val="100"/>
          <w:marBottom w:val="0"/>
          <w:divBdr>
            <w:top w:val="none" w:sz="0" w:space="0" w:color="auto"/>
            <w:left w:val="none" w:sz="0" w:space="0" w:color="auto"/>
            <w:bottom w:val="none" w:sz="0" w:space="0" w:color="auto"/>
            <w:right w:val="none" w:sz="0" w:space="0" w:color="auto"/>
          </w:divBdr>
        </w:div>
        <w:div w:id="42297292">
          <w:marLeft w:val="360"/>
          <w:marRight w:val="0"/>
          <w:marTop w:val="200"/>
          <w:marBottom w:val="0"/>
          <w:divBdr>
            <w:top w:val="none" w:sz="0" w:space="0" w:color="auto"/>
            <w:left w:val="none" w:sz="0" w:space="0" w:color="auto"/>
            <w:bottom w:val="none" w:sz="0" w:space="0" w:color="auto"/>
            <w:right w:val="none" w:sz="0" w:space="0" w:color="auto"/>
          </w:divBdr>
        </w:div>
        <w:div w:id="689376162">
          <w:marLeft w:val="1080"/>
          <w:marRight w:val="0"/>
          <w:marTop w:val="100"/>
          <w:marBottom w:val="0"/>
          <w:divBdr>
            <w:top w:val="none" w:sz="0" w:space="0" w:color="auto"/>
            <w:left w:val="none" w:sz="0" w:space="0" w:color="auto"/>
            <w:bottom w:val="none" w:sz="0" w:space="0" w:color="auto"/>
            <w:right w:val="none" w:sz="0" w:space="0" w:color="auto"/>
          </w:divBdr>
        </w:div>
        <w:div w:id="1309280318">
          <w:marLeft w:val="1080"/>
          <w:marRight w:val="0"/>
          <w:marTop w:val="100"/>
          <w:marBottom w:val="0"/>
          <w:divBdr>
            <w:top w:val="none" w:sz="0" w:space="0" w:color="auto"/>
            <w:left w:val="none" w:sz="0" w:space="0" w:color="auto"/>
            <w:bottom w:val="none" w:sz="0" w:space="0" w:color="auto"/>
            <w:right w:val="none" w:sz="0" w:space="0" w:color="auto"/>
          </w:divBdr>
        </w:div>
        <w:div w:id="1134635052">
          <w:marLeft w:val="1080"/>
          <w:marRight w:val="0"/>
          <w:marTop w:val="100"/>
          <w:marBottom w:val="0"/>
          <w:divBdr>
            <w:top w:val="none" w:sz="0" w:space="0" w:color="auto"/>
            <w:left w:val="none" w:sz="0" w:space="0" w:color="auto"/>
            <w:bottom w:val="none" w:sz="0" w:space="0" w:color="auto"/>
            <w:right w:val="none" w:sz="0" w:space="0" w:color="auto"/>
          </w:divBdr>
        </w:div>
        <w:div w:id="1798067632">
          <w:marLeft w:val="360"/>
          <w:marRight w:val="0"/>
          <w:marTop w:val="200"/>
          <w:marBottom w:val="0"/>
          <w:divBdr>
            <w:top w:val="none" w:sz="0" w:space="0" w:color="auto"/>
            <w:left w:val="none" w:sz="0" w:space="0" w:color="auto"/>
            <w:bottom w:val="none" w:sz="0" w:space="0" w:color="auto"/>
            <w:right w:val="none" w:sz="0" w:space="0" w:color="auto"/>
          </w:divBdr>
        </w:div>
        <w:div w:id="1918661824">
          <w:marLeft w:val="360"/>
          <w:marRight w:val="0"/>
          <w:marTop w:val="200"/>
          <w:marBottom w:val="0"/>
          <w:divBdr>
            <w:top w:val="none" w:sz="0" w:space="0" w:color="auto"/>
            <w:left w:val="none" w:sz="0" w:space="0" w:color="auto"/>
            <w:bottom w:val="none" w:sz="0" w:space="0" w:color="auto"/>
            <w:right w:val="none" w:sz="0" w:space="0" w:color="auto"/>
          </w:divBdr>
        </w:div>
      </w:divsChild>
    </w:div>
    <w:div w:id="115367180">
      <w:bodyDiv w:val="1"/>
      <w:marLeft w:val="0"/>
      <w:marRight w:val="0"/>
      <w:marTop w:val="0"/>
      <w:marBottom w:val="0"/>
      <w:divBdr>
        <w:top w:val="none" w:sz="0" w:space="0" w:color="auto"/>
        <w:left w:val="none" w:sz="0" w:space="0" w:color="auto"/>
        <w:bottom w:val="none" w:sz="0" w:space="0" w:color="auto"/>
        <w:right w:val="none" w:sz="0" w:space="0" w:color="auto"/>
      </w:divBdr>
    </w:div>
    <w:div w:id="1613852914">
      <w:bodyDiv w:val="1"/>
      <w:marLeft w:val="0"/>
      <w:marRight w:val="0"/>
      <w:marTop w:val="0"/>
      <w:marBottom w:val="0"/>
      <w:divBdr>
        <w:top w:val="none" w:sz="0" w:space="0" w:color="auto"/>
        <w:left w:val="none" w:sz="0" w:space="0" w:color="auto"/>
        <w:bottom w:val="none" w:sz="0" w:space="0" w:color="auto"/>
        <w:right w:val="none" w:sz="0" w:space="0" w:color="auto"/>
      </w:divBdr>
    </w:div>
    <w:div w:id="1682660476">
      <w:bodyDiv w:val="1"/>
      <w:marLeft w:val="0"/>
      <w:marRight w:val="0"/>
      <w:marTop w:val="0"/>
      <w:marBottom w:val="0"/>
      <w:divBdr>
        <w:top w:val="none" w:sz="0" w:space="0" w:color="auto"/>
        <w:left w:val="none" w:sz="0" w:space="0" w:color="auto"/>
        <w:bottom w:val="none" w:sz="0" w:space="0" w:color="auto"/>
        <w:right w:val="none" w:sz="0" w:space="0" w:color="auto"/>
      </w:divBdr>
      <w:divsChild>
        <w:div w:id="301693762">
          <w:marLeft w:val="360"/>
          <w:marRight w:val="0"/>
          <w:marTop w:val="200"/>
          <w:marBottom w:val="0"/>
          <w:divBdr>
            <w:top w:val="none" w:sz="0" w:space="0" w:color="auto"/>
            <w:left w:val="none" w:sz="0" w:space="0" w:color="auto"/>
            <w:bottom w:val="none" w:sz="0" w:space="0" w:color="auto"/>
            <w:right w:val="none" w:sz="0" w:space="0" w:color="auto"/>
          </w:divBdr>
        </w:div>
        <w:div w:id="1898319156">
          <w:marLeft w:val="360"/>
          <w:marRight w:val="0"/>
          <w:marTop w:val="200"/>
          <w:marBottom w:val="0"/>
          <w:divBdr>
            <w:top w:val="none" w:sz="0" w:space="0" w:color="auto"/>
            <w:left w:val="none" w:sz="0" w:space="0" w:color="auto"/>
            <w:bottom w:val="none" w:sz="0" w:space="0" w:color="auto"/>
            <w:right w:val="none" w:sz="0" w:space="0" w:color="auto"/>
          </w:divBdr>
        </w:div>
        <w:div w:id="570777527">
          <w:marLeft w:val="360"/>
          <w:marRight w:val="0"/>
          <w:marTop w:val="200"/>
          <w:marBottom w:val="0"/>
          <w:divBdr>
            <w:top w:val="none" w:sz="0" w:space="0" w:color="auto"/>
            <w:left w:val="none" w:sz="0" w:space="0" w:color="auto"/>
            <w:bottom w:val="none" w:sz="0" w:space="0" w:color="auto"/>
            <w:right w:val="none" w:sz="0" w:space="0" w:color="auto"/>
          </w:divBdr>
        </w:div>
        <w:div w:id="732191531">
          <w:marLeft w:val="1080"/>
          <w:marRight w:val="0"/>
          <w:marTop w:val="100"/>
          <w:marBottom w:val="0"/>
          <w:divBdr>
            <w:top w:val="none" w:sz="0" w:space="0" w:color="auto"/>
            <w:left w:val="none" w:sz="0" w:space="0" w:color="auto"/>
            <w:bottom w:val="none" w:sz="0" w:space="0" w:color="auto"/>
            <w:right w:val="none" w:sz="0" w:space="0" w:color="auto"/>
          </w:divBdr>
        </w:div>
        <w:div w:id="1501845518">
          <w:marLeft w:val="1080"/>
          <w:marRight w:val="0"/>
          <w:marTop w:val="100"/>
          <w:marBottom w:val="0"/>
          <w:divBdr>
            <w:top w:val="none" w:sz="0" w:space="0" w:color="auto"/>
            <w:left w:val="none" w:sz="0" w:space="0" w:color="auto"/>
            <w:bottom w:val="none" w:sz="0" w:space="0" w:color="auto"/>
            <w:right w:val="none" w:sz="0" w:space="0" w:color="auto"/>
          </w:divBdr>
        </w:div>
        <w:div w:id="786504434">
          <w:marLeft w:val="1080"/>
          <w:marRight w:val="0"/>
          <w:marTop w:val="100"/>
          <w:marBottom w:val="0"/>
          <w:divBdr>
            <w:top w:val="none" w:sz="0" w:space="0" w:color="auto"/>
            <w:left w:val="none" w:sz="0" w:space="0" w:color="auto"/>
            <w:bottom w:val="none" w:sz="0" w:space="0" w:color="auto"/>
            <w:right w:val="none" w:sz="0" w:space="0" w:color="auto"/>
          </w:divBdr>
        </w:div>
        <w:div w:id="1937206534">
          <w:marLeft w:val="360"/>
          <w:marRight w:val="0"/>
          <w:marTop w:val="200"/>
          <w:marBottom w:val="0"/>
          <w:divBdr>
            <w:top w:val="none" w:sz="0" w:space="0" w:color="auto"/>
            <w:left w:val="none" w:sz="0" w:space="0" w:color="auto"/>
            <w:bottom w:val="none" w:sz="0" w:space="0" w:color="auto"/>
            <w:right w:val="none" w:sz="0" w:space="0" w:color="auto"/>
          </w:divBdr>
        </w:div>
        <w:div w:id="279580539">
          <w:marLeft w:val="1080"/>
          <w:marRight w:val="0"/>
          <w:marTop w:val="100"/>
          <w:marBottom w:val="0"/>
          <w:divBdr>
            <w:top w:val="none" w:sz="0" w:space="0" w:color="auto"/>
            <w:left w:val="none" w:sz="0" w:space="0" w:color="auto"/>
            <w:bottom w:val="none" w:sz="0" w:space="0" w:color="auto"/>
            <w:right w:val="none" w:sz="0" w:space="0" w:color="auto"/>
          </w:divBdr>
        </w:div>
        <w:div w:id="717977928">
          <w:marLeft w:val="1080"/>
          <w:marRight w:val="0"/>
          <w:marTop w:val="100"/>
          <w:marBottom w:val="0"/>
          <w:divBdr>
            <w:top w:val="none" w:sz="0" w:space="0" w:color="auto"/>
            <w:left w:val="none" w:sz="0" w:space="0" w:color="auto"/>
            <w:bottom w:val="none" w:sz="0" w:space="0" w:color="auto"/>
            <w:right w:val="none" w:sz="0" w:space="0" w:color="auto"/>
          </w:divBdr>
        </w:div>
        <w:div w:id="469982350">
          <w:marLeft w:val="1080"/>
          <w:marRight w:val="0"/>
          <w:marTop w:val="100"/>
          <w:marBottom w:val="0"/>
          <w:divBdr>
            <w:top w:val="none" w:sz="0" w:space="0" w:color="auto"/>
            <w:left w:val="none" w:sz="0" w:space="0" w:color="auto"/>
            <w:bottom w:val="none" w:sz="0" w:space="0" w:color="auto"/>
            <w:right w:val="none" w:sz="0" w:space="0" w:color="auto"/>
          </w:divBdr>
        </w:div>
        <w:div w:id="155538703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3t.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29B0A39E7847C78DD1181C1D926933"/>
        <w:category>
          <w:name w:val="General"/>
          <w:gallery w:val="placeholder"/>
        </w:category>
        <w:types>
          <w:type w:val="bbPlcHdr"/>
        </w:types>
        <w:behaviors>
          <w:behavior w:val="content"/>
        </w:behaviors>
        <w:guid w:val="{FCA12CA1-CA1C-480B-976D-7DC44A02413E}"/>
      </w:docPartPr>
      <w:docPartBody>
        <w:p w:rsidR="008B30BB" w:rsidRDefault="008B40B6" w:rsidP="008B40B6">
          <w:pPr>
            <w:pStyle w:val="5829B0A39E7847C78DD1181C1D926933"/>
          </w:pPr>
          <w:r w:rsidRPr="00035ACB">
            <w:rPr>
              <w:color w:val="4D4D4D"/>
            </w:rPr>
            <w:t>2022-2023 T-Ci3T Implementation Support Series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9A1"/>
    <w:rsid w:val="00147149"/>
    <w:rsid w:val="001E09A1"/>
    <w:rsid w:val="003E3E8E"/>
    <w:rsid w:val="004B2A6D"/>
    <w:rsid w:val="005B1C44"/>
    <w:rsid w:val="005B2B96"/>
    <w:rsid w:val="006023D9"/>
    <w:rsid w:val="00700E22"/>
    <w:rsid w:val="008B30BB"/>
    <w:rsid w:val="008B40B6"/>
    <w:rsid w:val="00AE4D2A"/>
    <w:rsid w:val="00B34BD9"/>
    <w:rsid w:val="00EE6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40B6"/>
    <w:rPr>
      <w:color w:val="808080"/>
    </w:rPr>
  </w:style>
  <w:style w:type="paragraph" w:customStyle="1" w:styleId="5829B0A39E7847C78DD1181C1D926933">
    <w:name w:val="5829B0A39E7847C78DD1181C1D926933"/>
    <w:rsid w:val="008B40B6"/>
    <w:pPr>
      <w:tabs>
        <w:tab w:val="center" w:pos="4680"/>
        <w:tab w:val="right" w:pos="9360"/>
      </w:tabs>
      <w:spacing w:after="0" w:line="240" w:lineRule="auto"/>
    </w:pPr>
    <w:rP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AABCD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8" ma:contentTypeDescription="Create a new document." ma:contentTypeScope="" ma:versionID="4b6d94e8445f94a500883c55f15a087f">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6ec451190e4a03729df6611a74daa0ff"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AB467-F959-4B3E-8239-6E1D42FAB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d89c-0b9e-4b5f-a216-a1782ae2e190"/>
    <ds:schemaRef ds:uri="b2af0b1c-cec5-42ee-8e19-5b653663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CAA219-CE42-45BB-9FC0-4F45F0E23A55}">
  <ds:schemaRefs>
    <ds:schemaRef ds:uri="http://purl.org/dc/dcmitype/"/>
    <ds:schemaRef ds:uri="http://www.w3.org/XML/1998/namespace"/>
    <ds:schemaRef ds:uri="http://schemas.openxmlformats.org/package/2006/metadata/core-properties"/>
    <ds:schemaRef ds:uri="http://purl.org/dc/elements/1.1/"/>
    <ds:schemaRef ds:uri="http://purl.org/dc/terms/"/>
    <ds:schemaRef ds:uri="b2af0b1c-cec5-42ee-8e19-5b6536638d6b"/>
    <ds:schemaRef ds:uri="http://schemas.microsoft.com/office/2006/documentManagement/types"/>
    <ds:schemaRef ds:uri="http://schemas.microsoft.com/office/infopath/2007/PartnerControls"/>
    <ds:schemaRef ds:uri="f117d89c-0b9e-4b5f-a216-a1782ae2e190"/>
    <ds:schemaRef ds:uri="http://schemas.microsoft.com/office/2006/metadata/properties"/>
  </ds:schemaRefs>
</ds:datastoreItem>
</file>

<file path=customXml/itemProps3.xml><?xml version="1.0" encoding="utf-8"?>
<ds:datastoreItem xmlns:ds="http://schemas.openxmlformats.org/officeDocument/2006/customXml" ds:itemID="{D15FFDA7-CA5E-4A1F-8C62-7EC90887F4C3}">
  <ds:schemaRefs>
    <ds:schemaRef ds:uri="http://schemas.microsoft.com/sharepoint/v3/contenttype/forms"/>
  </ds:schemaRefs>
</ds:datastoreItem>
</file>

<file path=customXml/itemProps4.xml><?xml version="1.0" encoding="utf-8"?>
<ds:datastoreItem xmlns:ds="http://schemas.openxmlformats.org/officeDocument/2006/customXml" ds:itemID="{C91222C6-02FF-4871-97A1-775B2BEBF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Swogger, Emily Dawn</dc:creator>
  <cp:keywords/>
  <dc:description/>
  <cp:lastModifiedBy>Austin, Katherine S</cp:lastModifiedBy>
  <cp:revision>26</cp:revision>
  <dcterms:created xsi:type="dcterms:W3CDTF">2022-05-15T21:11:00Z</dcterms:created>
  <dcterms:modified xsi:type="dcterms:W3CDTF">2022-09-08T18:11:00Z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