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740" w:rsidRPr="00225262" w:rsidRDefault="00B17740" w:rsidP="002A555B">
      <w:pPr>
        <w:pStyle w:val="Title"/>
        <w:rPr>
          <w:rFonts w:asciiTheme="minorHAnsi" w:hAnsiTheme="minorHAnsi" w:cstheme="minorHAnsi"/>
          <w:sz w:val="28"/>
          <w:szCs w:val="28"/>
        </w:rPr>
      </w:pPr>
      <w:r w:rsidRPr="00225262">
        <w:rPr>
          <w:rFonts w:asciiTheme="minorHAnsi" w:hAnsiTheme="minorHAnsi" w:cstheme="minorHAnsi"/>
          <w:sz w:val="28"/>
          <w:szCs w:val="28"/>
        </w:rPr>
        <w:t xml:space="preserve">Comprehensive, Integrated, Three-Tiered </w:t>
      </w:r>
      <w:r w:rsidR="000A1095" w:rsidRPr="00225262">
        <w:rPr>
          <w:rFonts w:asciiTheme="minorHAnsi" w:hAnsiTheme="minorHAnsi" w:cstheme="minorHAnsi"/>
          <w:sz w:val="28"/>
          <w:szCs w:val="28"/>
        </w:rPr>
        <w:t>(Ci</w:t>
      </w:r>
      <w:r w:rsidR="003915FB" w:rsidRPr="00225262">
        <w:rPr>
          <w:rFonts w:asciiTheme="minorHAnsi" w:hAnsiTheme="minorHAnsi" w:cstheme="minorHAnsi"/>
          <w:sz w:val="28"/>
          <w:szCs w:val="28"/>
        </w:rPr>
        <w:t xml:space="preserve">3T) </w:t>
      </w:r>
      <w:r w:rsidRPr="00225262">
        <w:rPr>
          <w:rFonts w:asciiTheme="minorHAnsi" w:hAnsiTheme="minorHAnsi" w:cstheme="minorHAnsi"/>
          <w:sz w:val="28"/>
          <w:szCs w:val="28"/>
        </w:rPr>
        <w:t xml:space="preserve">Model of Prevention </w:t>
      </w:r>
    </w:p>
    <w:p w:rsidR="007E5D8B" w:rsidRPr="00225262" w:rsidRDefault="00F64F02" w:rsidP="007E5D8B">
      <w:pPr>
        <w:pStyle w:val="Title"/>
        <w:rPr>
          <w:rFonts w:asciiTheme="minorHAnsi" w:hAnsiTheme="minorHAnsi" w:cstheme="minorHAnsi"/>
          <w:color w:val="FF0000"/>
          <w:sz w:val="28"/>
          <w:szCs w:val="28"/>
        </w:rPr>
      </w:pPr>
      <w:r w:rsidRPr="00225262">
        <w:rPr>
          <w:rFonts w:asciiTheme="minorHAnsi" w:hAnsiTheme="minorHAnsi" w:cstheme="minorHAnsi"/>
          <w:sz w:val="28"/>
          <w:szCs w:val="28"/>
        </w:rPr>
        <w:t xml:space="preserve"> </w:t>
      </w:r>
      <w:r w:rsidR="007E5D8B" w:rsidRPr="00225262">
        <w:rPr>
          <w:rFonts w:asciiTheme="minorHAnsi" w:hAnsiTheme="minorHAnsi" w:cstheme="minorHAnsi"/>
          <w:sz w:val="28"/>
          <w:szCs w:val="28"/>
        </w:rPr>
        <w:t xml:space="preserve">Positive Behavior Intervention Support (PBIS) at </w:t>
      </w:r>
      <w:r w:rsidR="007E5D8B" w:rsidRPr="00225262">
        <w:rPr>
          <w:rFonts w:asciiTheme="minorHAnsi" w:hAnsiTheme="minorHAnsi" w:cstheme="minorHAnsi"/>
          <w:color w:val="FF0000"/>
          <w:sz w:val="28"/>
          <w:szCs w:val="28"/>
        </w:rPr>
        <w:t>SCHOOL NAME</w:t>
      </w:r>
    </w:p>
    <w:p w:rsidR="00292F50" w:rsidRPr="00225262" w:rsidRDefault="007E5D8B" w:rsidP="00225262">
      <w:pPr>
        <w:pStyle w:val="Title"/>
        <w:rPr>
          <w:rFonts w:asciiTheme="minorHAnsi" w:hAnsiTheme="minorHAnsi" w:cstheme="minorHAnsi"/>
          <w:sz w:val="28"/>
          <w:szCs w:val="28"/>
        </w:rPr>
      </w:pPr>
      <w:r w:rsidRPr="00225262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2A555B" w:rsidRPr="00225262">
        <w:rPr>
          <w:rFonts w:asciiTheme="minorHAnsi" w:hAnsiTheme="minorHAnsi" w:cstheme="minorHAnsi"/>
          <w:sz w:val="28"/>
          <w:szCs w:val="28"/>
        </w:rPr>
        <w:t xml:space="preserve">Expectations for the </w:t>
      </w:r>
      <w:r w:rsidR="002A555B" w:rsidRPr="00225262">
        <w:rPr>
          <w:rFonts w:asciiTheme="minorHAnsi" w:hAnsiTheme="minorHAnsi" w:cstheme="minorHAnsi"/>
          <w:color w:val="FF0000"/>
          <w:sz w:val="28"/>
          <w:szCs w:val="28"/>
        </w:rPr>
        <w:t>(SETTING)</w:t>
      </w:r>
      <w:r w:rsidR="00225262" w:rsidRPr="00225262">
        <w:rPr>
          <w:rFonts w:asciiTheme="minorHAnsi" w:hAnsiTheme="minorHAnsi" w:cstheme="minorHAnsi"/>
          <w:sz w:val="28"/>
          <w:szCs w:val="28"/>
        </w:rPr>
        <w:t xml:space="preserve"> </w:t>
      </w:r>
      <w:r w:rsidR="002A555B" w:rsidRPr="00225262">
        <w:rPr>
          <w:rFonts w:asciiTheme="minorHAnsi" w:hAnsiTheme="minorHAnsi" w:cstheme="minorHAnsi"/>
          <w:sz w:val="28"/>
          <w:szCs w:val="28"/>
        </w:rPr>
        <w:t>Lesson Plan</w:t>
      </w:r>
    </w:p>
    <w:p w:rsidR="002A555B" w:rsidRDefault="00292F50" w:rsidP="00F64F02">
      <w:pPr>
        <w:rPr>
          <w:rFonts w:cstheme="minorHAnsi"/>
          <w:sz w:val="28"/>
          <w:szCs w:val="28"/>
        </w:rPr>
      </w:pPr>
      <w:r w:rsidRPr="002A555B">
        <w:rPr>
          <w:rFonts w:cstheme="minorHAnsi"/>
          <w:b/>
          <w:sz w:val="28"/>
          <w:szCs w:val="28"/>
        </w:rPr>
        <w:t xml:space="preserve">Objective: </w:t>
      </w:r>
      <w:r w:rsidRPr="002A555B">
        <w:rPr>
          <w:rFonts w:cstheme="minorHAnsi"/>
          <w:sz w:val="28"/>
          <w:szCs w:val="28"/>
        </w:rPr>
        <w:t xml:space="preserve">The student will </w:t>
      </w:r>
      <w:r w:rsidR="00DC176E" w:rsidRPr="002A555B">
        <w:rPr>
          <w:rFonts w:cstheme="minorHAnsi"/>
          <w:sz w:val="28"/>
          <w:szCs w:val="28"/>
        </w:rPr>
        <w:t xml:space="preserve">demonstrate </w:t>
      </w:r>
      <w:r w:rsidR="00B17740">
        <w:rPr>
          <w:rFonts w:cstheme="minorHAnsi"/>
          <w:sz w:val="28"/>
          <w:szCs w:val="28"/>
        </w:rPr>
        <w:t xml:space="preserve">the </w:t>
      </w:r>
      <w:r w:rsidR="003915FB">
        <w:rPr>
          <w:rFonts w:cstheme="minorHAnsi"/>
          <w:sz w:val="28"/>
          <w:szCs w:val="28"/>
        </w:rPr>
        <w:t>behavioral</w:t>
      </w:r>
      <w:r w:rsidR="00F64F02">
        <w:rPr>
          <w:rFonts w:cstheme="minorHAnsi"/>
          <w:sz w:val="28"/>
          <w:szCs w:val="28"/>
        </w:rPr>
        <w:t xml:space="preserve"> e</w:t>
      </w:r>
      <w:r w:rsidR="000F1297" w:rsidRPr="002A555B">
        <w:rPr>
          <w:rFonts w:cstheme="minorHAnsi"/>
          <w:sz w:val="28"/>
          <w:szCs w:val="28"/>
        </w:rPr>
        <w:t>xpectations</w:t>
      </w:r>
      <w:r w:rsidR="00DC176E" w:rsidRPr="002A555B">
        <w:rPr>
          <w:rFonts w:cstheme="minorHAnsi"/>
          <w:sz w:val="28"/>
          <w:szCs w:val="28"/>
        </w:rPr>
        <w:t xml:space="preserve"> of </w:t>
      </w:r>
      <w:r w:rsidR="003915FB">
        <w:rPr>
          <w:rFonts w:cstheme="minorHAnsi"/>
          <w:color w:val="FF0000"/>
          <w:sz w:val="28"/>
          <w:szCs w:val="28"/>
        </w:rPr>
        <w:t xml:space="preserve">(EXPECTATION 1, </w:t>
      </w:r>
      <w:proofErr w:type="gramStart"/>
      <w:r w:rsidR="00225262">
        <w:rPr>
          <w:rFonts w:cstheme="minorHAnsi"/>
          <w:color w:val="FF0000"/>
          <w:sz w:val="28"/>
          <w:szCs w:val="28"/>
        </w:rPr>
        <w:t>EXPECTATION</w:t>
      </w:r>
      <w:r w:rsidR="00225262">
        <w:rPr>
          <w:rFonts w:cstheme="minorHAnsi"/>
          <w:color w:val="FF0000"/>
          <w:sz w:val="28"/>
          <w:szCs w:val="28"/>
        </w:rPr>
        <w:t xml:space="preserve">  </w:t>
      </w:r>
      <w:r w:rsidR="003915FB">
        <w:rPr>
          <w:rFonts w:cstheme="minorHAnsi"/>
          <w:color w:val="FF0000"/>
          <w:sz w:val="28"/>
          <w:szCs w:val="28"/>
        </w:rPr>
        <w:t>2</w:t>
      </w:r>
      <w:proofErr w:type="gramEnd"/>
      <w:r w:rsidR="003915FB">
        <w:rPr>
          <w:rFonts w:cstheme="minorHAnsi"/>
          <w:color w:val="FF0000"/>
          <w:sz w:val="28"/>
          <w:szCs w:val="28"/>
        </w:rPr>
        <w:t xml:space="preserve">, </w:t>
      </w:r>
      <w:r w:rsidR="00225262">
        <w:rPr>
          <w:rFonts w:cstheme="minorHAnsi"/>
          <w:color w:val="FF0000"/>
          <w:sz w:val="28"/>
          <w:szCs w:val="28"/>
        </w:rPr>
        <w:t>EXPECTATION</w:t>
      </w:r>
      <w:r w:rsidR="00225262">
        <w:rPr>
          <w:rFonts w:cstheme="minorHAnsi"/>
          <w:color w:val="FF0000"/>
          <w:sz w:val="28"/>
          <w:szCs w:val="28"/>
        </w:rPr>
        <w:t xml:space="preserve">  </w:t>
      </w:r>
      <w:r w:rsidR="003915FB">
        <w:rPr>
          <w:rFonts w:cstheme="minorHAnsi"/>
          <w:color w:val="FF0000"/>
          <w:sz w:val="28"/>
          <w:szCs w:val="28"/>
        </w:rPr>
        <w:t>3</w:t>
      </w:r>
      <w:r w:rsidR="00CC0188" w:rsidRPr="00F64F02">
        <w:rPr>
          <w:rFonts w:cstheme="minorHAnsi"/>
          <w:color w:val="FF0000"/>
          <w:sz w:val="28"/>
          <w:szCs w:val="28"/>
        </w:rPr>
        <w:t>)</w:t>
      </w:r>
      <w:r w:rsidR="00DC176E" w:rsidRPr="002A555B">
        <w:rPr>
          <w:rFonts w:cstheme="minorHAnsi"/>
          <w:sz w:val="28"/>
          <w:szCs w:val="28"/>
        </w:rPr>
        <w:t xml:space="preserve"> </w:t>
      </w:r>
      <w:r w:rsidR="00CC0188" w:rsidRPr="002A555B">
        <w:rPr>
          <w:rFonts w:cstheme="minorHAnsi"/>
          <w:sz w:val="28"/>
          <w:szCs w:val="28"/>
        </w:rPr>
        <w:t xml:space="preserve">in the </w:t>
      </w:r>
      <w:r w:rsidR="00CC0188" w:rsidRPr="002A555B">
        <w:rPr>
          <w:rFonts w:cstheme="minorHAnsi"/>
          <w:color w:val="FF0000"/>
          <w:sz w:val="28"/>
          <w:szCs w:val="28"/>
        </w:rPr>
        <w:t>(SETTING)</w:t>
      </w:r>
      <w:r w:rsidRPr="002A555B">
        <w:rPr>
          <w:rFonts w:cstheme="minorHAnsi"/>
          <w:sz w:val="28"/>
          <w:szCs w:val="28"/>
        </w:rPr>
        <w:t>.</w:t>
      </w:r>
    </w:p>
    <w:p w:rsidR="002A555B" w:rsidRDefault="002A555B" w:rsidP="001F7B61">
      <w:pPr>
        <w:jc w:val="both"/>
        <w:rPr>
          <w:rFonts w:asciiTheme="majorHAnsi" w:hAnsiTheme="majorHAnsi" w:cstheme="minorHAnsi"/>
          <w:b/>
          <w:sz w:val="28"/>
          <w:szCs w:val="28"/>
          <w:u w:val="single"/>
        </w:rPr>
      </w:pPr>
    </w:p>
    <w:p w:rsidR="002A555B" w:rsidRDefault="007E5D8B" w:rsidP="003915FB">
      <w:pPr>
        <w:rPr>
          <w:rFonts w:cstheme="minorHAnsi"/>
          <w:i/>
          <w:color w:val="FF0000"/>
          <w:sz w:val="28"/>
          <w:szCs w:val="28"/>
        </w:rPr>
      </w:pPr>
      <w:r>
        <w:rPr>
          <w:rFonts w:cstheme="minorHAnsi"/>
          <w:i/>
          <w:color w:val="FF0000"/>
          <w:sz w:val="28"/>
          <w:szCs w:val="28"/>
        </w:rPr>
        <w:t xml:space="preserve">Insert </w:t>
      </w:r>
      <w:r w:rsidR="003915FB">
        <w:rPr>
          <w:rFonts w:cstheme="minorHAnsi"/>
          <w:i/>
          <w:color w:val="FF0000"/>
          <w:sz w:val="28"/>
          <w:szCs w:val="28"/>
        </w:rPr>
        <w:t>expectation matrix</w:t>
      </w:r>
      <w:r>
        <w:rPr>
          <w:rFonts w:cstheme="minorHAnsi"/>
          <w:i/>
          <w:color w:val="FF0000"/>
          <w:sz w:val="28"/>
          <w:szCs w:val="28"/>
        </w:rPr>
        <w:t xml:space="preserve"> settings applicable</w:t>
      </w:r>
      <w:r w:rsidR="003D5C3A" w:rsidRPr="00F64F02">
        <w:rPr>
          <w:rFonts w:cstheme="minorHAnsi"/>
          <w:i/>
          <w:color w:val="FF0000"/>
          <w:sz w:val="28"/>
          <w:szCs w:val="28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6997"/>
      </w:tblGrid>
      <w:tr w:rsidR="007E5D8B" w:rsidTr="00225262">
        <w:tc>
          <w:tcPr>
            <w:tcW w:w="2178" w:type="dxa"/>
          </w:tcPr>
          <w:p w:rsidR="007E5D8B" w:rsidRDefault="007E5D8B" w:rsidP="003915FB">
            <w:pPr>
              <w:rPr>
                <w:rFonts w:cstheme="minorHAnsi"/>
                <w:i/>
                <w:color w:val="FF0000"/>
                <w:sz w:val="28"/>
                <w:szCs w:val="28"/>
              </w:rPr>
            </w:pPr>
            <w:r>
              <w:rPr>
                <w:rFonts w:cstheme="minorHAnsi"/>
                <w:i/>
                <w:color w:val="FF0000"/>
                <w:sz w:val="28"/>
                <w:szCs w:val="28"/>
              </w:rPr>
              <w:t>Expectations</w:t>
            </w:r>
          </w:p>
        </w:tc>
        <w:tc>
          <w:tcPr>
            <w:tcW w:w="6997" w:type="dxa"/>
          </w:tcPr>
          <w:p w:rsidR="007E5D8B" w:rsidRDefault="007E5D8B" w:rsidP="003915FB">
            <w:pPr>
              <w:rPr>
                <w:rFonts w:cstheme="minorHAnsi"/>
                <w:i/>
                <w:color w:val="FF0000"/>
                <w:sz w:val="28"/>
                <w:szCs w:val="28"/>
              </w:rPr>
            </w:pPr>
            <w:r>
              <w:rPr>
                <w:rFonts w:cstheme="minorHAnsi"/>
                <w:i/>
                <w:color w:val="FF0000"/>
                <w:sz w:val="28"/>
                <w:szCs w:val="28"/>
              </w:rPr>
              <w:t>Setting</w:t>
            </w:r>
          </w:p>
        </w:tc>
      </w:tr>
      <w:tr w:rsidR="007E5D8B" w:rsidTr="00225262">
        <w:trPr>
          <w:trHeight w:val="836"/>
        </w:trPr>
        <w:tc>
          <w:tcPr>
            <w:tcW w:w="2178" w:type="dxa"/>
          </w:tcPr>
          <w:p w:rsidR="007E5D8B" w:rsidRDefault="007E5D8B" w:rsidP="003915FB">
            <w:pPr>
              <w:rPr>
                <w:rFonts w:cstheme="minorHAnsi"/>
                <w:i/>
                <w:color w:val="FF0000"/>
                <w:sz w:val="28"/>
                <w:szCs w:val="28"/>
              </w:rPr>
            </w:pPr>
            <w:r>
              <w:rPr>
                <w:rFonts w:cstheme="minorHAnsi"/>
                <w:i/>
                <w:color w:val="FF0000"/>
                <w:sz w:val="28"/>
                <w:szCs w:val="28"/>
              </w:rPr>
              <w:t>Expectation 1</w:t>
            </w:r>
          </w:p>
        </w:tc>
        <w:tc>
          <w:tcPr>
            <w:tcW w:w="6997" w:type="dxa"/>
          </w:tcPr>
          <w:p w:rsidR="007E5D8B" w:rsidRPr="007E5D8B" w:rsidRDefault="007E5D8B" w:rsidP="007E5D8B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i/>
                <w:color w:val="FF0000"/>
                <w:sz w:val="28"/>
                <w:szCs w:val="28"/>
              </w:rPr>
            </w:pPr>
          </w:p>
        </w:tc>
      </w:tr>
      <w:tr w:rsidR="007E5D8B" w:rsidTr="00225262">
        <w:trPr>
          <w:trHeight w:val="836"/>
        </w:trPr>
        <w:tc>
          <w:tcPr>
            <w:tcW w:w="2178" w:type="dxa"/>
          </w:tcPr>
          <w:p w:rsidR="007E5D8B" w:rsidRDefault="007E5D8B" w:rsidP="003915FB">
            <w:pPr>
              <w:rPr>
                <w:rFonts w:cstheme="minorHAnsi"/>
                <w:i/>
                <w:color w:val="FF0000"/>
                <w:sz w:val="28"/>
                <w:szCs w:val="28"/>
              </w:rPr>
            </w:pPr>
            <w:r>
              <w:rPr>
                <w:rFonts w:cstheme="minorHAnsi"/>
                <w:i/>
                <w:color w:val="FF0000"/>
                <w:sz w:val="28"/>
                <w:szCs w:val="28"/>
              </w:rPr>
              <w:t>Expectation 2</w:t>
            </w:r>
          </w:p>
        </w:tc>
        <w:tc>
          <w:tcPr>
            <w:tcW w:w="6997" w:type="dxa"/>
          </w:tcPr>
          <w:p w:rsidR="007E5D8B" w:rsidRPr="007E5D8B" w:rsidRDefault="007E5D8B" w:rsidP="007E5D8B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i/>
                <w:color w:val="FF0000"/>
                <w:sz w:val="28"/>
                <w:szCs w:val="28"/>
              </w:rPr>
            </w:pPr>
          </w:p>
        </w:tc>
      </w:tr>
      <w:tr w:rsidR="007E5D8B" w:rsidTr="00225262">
        <w:trPr>
          <w:trHeight w:val="836"/>
        </w:trPr>
        <w:tc>
          <w:tcPr>
            <w:tcW w:w="2178" w:type="dxa"/>
          </w:tcPr>
          <w:p w:rsidR="007E5D8B" w:rsidRDefault="007E5D8B" w:rsidP="003915FB">
            <w:pPr>
              <w:rPr>
                <w:rFonts w:cstheme="minorHAnsi"/>
                <w:i/>
                <w:color w:val="FF0000"/>
                <w:sz w:val="28"/>
                <w:szCs w:val="28"/>
              </w:rPr>
            </w:pPr>
            <w:r>
              <w:rPr>
                <w:rFonts w:cstheme="minorHAnsi"/>
                <w:i/>
                <w:color w:val="FF0000"/>
                <w:sz w:val="28"/>
                <w:szCs w:val="28"/>
              </w:rPr>
              <w:t>Expectation 3</w:t>
            </w:r>
          </w:p>
        </w:tc>
        <w:tc>
          <w:tcPr>
            <w:tcW w:w="6997" w:type="dxa"/>
          </w:tcPr>
          <w:p w:rsidR="007E5D8B" w:rsidRPr="007E5D8B" w:rsidRDefault="007E5D8B" w:rsidP="007E5D8B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i/>
                <w:color w:val="FF0000"/>
                <w:sz w:val="28"/>
                <w:szCs w:val="28"/>
              </w:rPr>
            </w:pPr>
          </w:p>
        </w:tc>
      </w:tr>
    </w:tbl>
    <w:p w:rsidR="001F7B61" w:rsidRDefault="001F7B61" w:rsidP="00225262">
      <w:pPr>
        <w:jc w:val="both"/>
        <w:rPr>
          <w:rFonts w:asciiTheme="majorHAnsi" w:hAnsiTheme="majorHAnsi" w:cstheme="minorHAnsi"/>
          <w:b/>
          <w:sz w:val="28"/>
          <w:szCs w:val="28"/>
          <w:u w:val="single"/>
        </w:rPr>
      </w:pPr>
    </w:p>
    <w:p w:rsidR="003B67A6" w:rsidRPr="002A555B" w:rsidRDefault="002A555B" w:rsidP="00225262">
      <w:pPr>
        <w:jc w:val="both"/>
        <w:rPr>
          <w:rFonts w:cstheme="minorHAnsi"/>
          <w:sz w:val="28"/>
          <w:szCs w:val="28"/>
        </w:rPr>
      </w:pPr>
      <w:r w:rsidRPr="002A555B">
        <w:rPr>
          <w:rFonts w:asciiTheme="majorHAnsi" w:hAnsiTheme="majorHAnsi" w:cstheme="minorHAnsi"/>
          <w:b/>
          <w:sz w:val="28"/>
          <w:szCs w:val="28"/>
          <w:u w:val="single"/>
        </w:rPr>
        <w:t>TELL</w:t>
      </w:r>
    </w:p>
    <w:p w:rsidR="00CC0188" w:rsidRDefault="00CC0188" w:rsidP="002A555B">
      <w:pPr>
        <w:numPr>
          <w:ilvl w:val="0"/>
          <w:numId w:val="4"/>
        </w:numPr>
        <w:jc w:val="both"/>
        <w:rPr>
          <w:rFonts w:cstheme="minorHAnsi"/>
          <w:b/>
          <w:sz w:val="28"/>
          <w:szCs w:val="28"/>
        </w:rPr>
      </w:pPr>
      <w:r w:rsidRPr="002A555B">
        <w:rPr>
          <w:rFonts w:cstheme="minorHAnsi"/>
          <w:b/>
          <w:sz w:val="28"/>
          <w:szCs w:val="28"/>
        </w:rPr>
        <w:t xml:space="preserve">Introduce the </w:t>
      </w:r>
      <w:r w:rsidRPr="002A555B">
        <w:rPr>
          <w:rFonts w:cstheme="minorHAnsi"/>
          <w:b/>
          <w:color w:val="FF0000"/>
          <w:sz w:val="28"/>
          <w:szCs w:val="28"/>
        </w:rPr>
        <w:t>(SETTING)</w:t>
      </w:r>
      <w:r w:rsidR="00292F50" w:rsidRPr="002A555B">
        <w:rPr>
          <w:rFonts w:cstheme="minorHAnsi"/>
          <w:b/>
          <w:sz w:val="28"/>
          <w:szCs w:val="28"/>
        </w:rPr>
        <w:t xml:space="preserve"> expectatio</w:t>
      </w:r>
      <w:r w:rsidR="003D5C3A">
        <w:rPr>
          <w:rFonts w:cstheme="minorHAnsi"/>
          <w:b/>
          <w:sz w:val="28"/>
          <w:szCs w:val="28"/>
        </w:rPr>
        <w:t xml:space="preserve">ns and ask questions about them, such as: </w:t>
      </w:r>
    </w:p>
    <w:p w:rsidR="002A555B" w:rsidRDefault="002A555B" w:rsidP="00225262">
      <w:pPr>
        <w:pStyle w:val="ListParagraph"/>
        <w:numPr>
          <w:ilvl w:val="0"/>
          <w:numId w:val="37"/>
        </w:numPr>
      </w:pPr>
      <w:r w:rsidRPr="002A555B">
        <w:t xml:space="preserve">What are some things that happen in the </w:t>
      </w:r>
      <w:r w:rsidRPr="00225262">
        <w:rPr>
          <w:color w:val="FF0000"/>
        </w:rPr>
        <w:t>(setting)</w:t>
      </w:r>
      <w:r w:rsidRPr="002A555B">
        <w:t xml:space="preserve"> that cause problems for you and for others?</w:t>
      </w:r>
    </w:p>
    <w:p w:rsidR="002A555B" w:rsidRDefault="002A555B" w:rsidP="00225262">
      <w:pPr>
        <w:pStyle w:val="ListParagraph"/>
        <w:numPr>
          <w:ilvl w:val="0"/>
          <w:numId w:val="37"/>
        </w:numPr>
      </w:pPr>
      <w:r>
        <w:t xml:space="preserve">How do you usually react in this situation? </w:t>
      </w:r>
    </w:p>
    <w:p w:rsidR="00225262" w:rsidRDefault="002A555B" w:rsidP="00225262">
      <w:pPr>
        <w:pStyle w:val="ListParagraph"/>
        <w:numPr>
          <w:ilvl w:val="0"/>
          <w:numId w:val="37"/>
        </w:numPr>
      </w:pPr>
      <w:r>
        <w:t xml:space="preserve">What are some good ways to act in order to keep these things from happening? </w:t>
      </w:r>
    </w:p>
    <w:p w:rsidR="00292F50" w:rsidRPr="00225262" w:rsidRDefault="00292F50" w:rsidP="00225262">
      <w:r w:rsidRPr="00225262">
        <w:rPr>
          <w:rFonts w:cstheme="minorHAnsi"/>
          <w:b/>
          <w:sz w:val="28"/>
          <w:szCs w:val="28"/>
        </w:rPr>
        <w:t xml:space="preserve">2.    Define the </w:t>
      </w:r>
      <w:r w:rsidR="003915FB" w:rsidRPr="00225262">
        <w:rPr>
          <w:rFonts w:cstheme="minorHAnsi"/>
          <w:b/>
          <w:sz w:val="28"/>
          <w:szCs w:val="28"/>
        </w:rPr>
        <w:t>behaviors</w:t>
      </w:r>
      <w:r w:rsidRPr="00225262">
        <w:rPr>
          <w:rFonts w:cstheme="minorHAnsi"/>
          <w:b/>
          <w:sz w:val="28"/>
          <w:szCs w:val="28"/>
        </w:rPr>
        <w:t xml:space="preserve"> and discuss the key terms.</w:t>
      </w:r>
    </w:p>
    <w:p w:rsidR="00DC176E" w:rsidRPr="001F7B61" w:rsidRDefault="00CC0188" w:rsidP="001F7B61">
      <w:pPr>
        <w:numPr>
          <w:ilvl w:val="1"/>
          <w:numId w:val="4"/>
        </w:numPr>
        <w:jc w:val="both"/>
        <w:rPr>
          <w:rFonts w:cstheme="minorHAnsi"/>
          <w:sz w:val="28"/>
          <w:szCs w:val="28"/>
        </w:rPr>
      </w:pPr>
      <w:r w:rsidRPr="001F7B61">
        <w:rPr>
          <w:rFonts w:cstheme="minorHAnsi"/>
          <w:color w:val="FF0000"/>
          <w:sz w:val="28"/>
          <w:szCs w:val="28"/>
        </w:rPr>
        <w:t>EXPECTATION</w:t>
      </w:r>
      <w:r w:rsidR="003D5C3A" w:rsidRPr="001F7B61">
        <w:rPr>
          <w:rFonts w:cstheme="minorHAnsi"/>
          <w:color w:val="FF0000"/>
          <w:sz w:val="28"/>
          <w:szCs w:val="28"/>
        </w:rPr>
        <w:t xml:space="preserve"> 1</w:t>
      </w:r>
      <w:bookmarkStart w:id="0" w:name="_GoBack"/>
      <w:bookmarkEnd w:id="0"/>
    </w:p>
    <w:p w:rsidR="006069FA" w:rsidRPr="002A555B" w:rsidRDefault="006069FA" w:rsidP="00F64F02">
      <w:pPr>
        <w:numPr>
          <w:ilvl w:val="0"/>
          <w:numId w:val="34"/>
        </w:numPr>
        <w:rPr>
          <w:rFonts w:cstheme="minorHAnsi"/>
          <w:sz w:val="28"/>
          <w:szCs w:val="28"/>
        </w:rPr>
      </w:pPr>
    </w:p>
    <w:p w:rsidR="003D5C3A" w:rsidRPr="001F7B61" w:rsidRDefault="003D5C3A" w:rsidP="001F7B61">
      <w:pPr>
        <w:numPr>
          <w:ilvl w:val="1"/>
          <w:numId w:val="4"/>
        </w:numPr>
        <w:jc w:val="both"/>
        <w:rPr>
          <w:rFonts w:cstheme="minorHAnsi"/>
          <w:sz w:val="28"/>
          <w:szCs w:val="28"/>
        </w:rPr>
      </w:pPr>
      <w:r w:rsidRPr="001F7B61">
        <w:rPr>
          <w:rFonts w:cstheme="minorHAnsi"/>
          <w:color w:val="FF0000"/>
          <w:sz w:val="28"/>
          <w:szCs w:val="28"/>
        </w:rPr>
        <w:t>EXPECTATION 2</w:t>
      </w:r>
    </w:p>
    <w:p w:rsidR="00F64F02" w:rsidRPr="002A555B" w:rsidRDefault="00F64F02" w:rsidP="00F64F02">
      <w:pPr>
        <w:numPr>
          <w:ilvl w:val="0"/>
          <w:numId w:val="34"/>
        </w:numPr>
        <w:rPr>
          <w:rFonts w:cstheme="minorHAnsi"/>
          <w:sz w:val="28"/>
          <w:szCs w:val="28"/>
        </w:rPr>
      </w:pPr>
    </w:p>
    <w:p w:rsidR="003D5C3A" w:rsidRPr="001F7B61" w:rsidRDefault="003D5C3A" w:rsidP="001F7B61">
      <w:pPr>
        <w:numPr>
          <w:ilvl w:val="1"/>
          <w:numId w:val="4"/>
        </w:numPr>
        <w:jc w:val="both"/>
        <w:rPr>
          <w:rFonts w:cstheme="minorHAnsi"/>
          <w:sz w:val="28"/>
          <w:szCs w:val="28"/>
        </w:rPr>
      </w:pPr>
      <w:r w:rsidRPr="001F7B61">
        <w:rPr>
          <w:rFonts w:cstheme="minorHAnsi"/>
          <w:color w:val="FF0000"/>
          <w:sz w:val="28"/>
          <w:szCs w:val="28"/>
        </w:rPr>
        <w:t>EXPECTATION 3</w:t>
      </w:r>
    </w:p>
    <w:p w:rsidR="006069FA" w:rsidRPr="002A555B" w:rsidRDefault="006069FA" w:rsidP="003B67A6">
      <w:pPr>
        <w:numPr>
          <w:ilvl w:val="0"/>
          <w:numId w:val="34"/>
        </w:numPr>
        <w:rPr>
          <w:rFonts w:cstheme="minorHAnsi"/>
          <w:sz w:val="28"/>
          <w:szCs w:val="28"/>
        </w:rPr>
      </w:pPr>
    </w:p>
    <w:p w:rsidR="00DC176E" w:rsidRPr="002A555B" w:rsidRDefault="00DC176E">
      <w:pPr>
        <w:ind w:left="360"/>
        <w:jc w:val="both"/>
        <w:rPr>
          <w:rFonts w:cstheme="minorHAnsi"/>
          <w:b/>
          <w:sz w:val="28"/>
          <w:szCs w:val="28"/>
        </w:rPr>
      </w:pPr>
    </w:p>
    <w:p w:rsidR="00292F50" w:rsidRPr="002A555B" w:rsidRDefault="00292F50" w:rsidP="00225262">
      <w:pPr>
        <w:jc w:val="both"/>
        <w:rPr>
          <w:rFonts w:cstheme="minorHAnsi"/>
          <w:b/>
          <w:sz w:val="28"/>
          <w:szCs w:val="28"/>
        </w:rPr>
      </w:pPr>
      <w:r w:rsidRPr="002A555B">
        <w:rPr>
          <w:rFonts w:cstheme="minorHAnsi"/>
          <w:b/>
          <w:sz w:val="28"/>
          <w:szCs w:val="28"/>
        </w:rPr>
        <w:t>3.     Discuss why th</w:t>
      </w:r>
      <w:r w:rsidR="003915FB">
        <w:rPr>
          <w:rFonts w:cstheme="minorHAnsi"/>
          <w:b/>
          <w:sz w:val="28"/>
          <w:szCs w:val="28"/>
        </w:rPr>
        <w:t>ese behaviors are</w:t>
      </w:r>
      <w:r w:rsidRPr="002A555B">
        <w:rPr>
          <w:rFonts w:cstheme="minorHAnsi"/>
          <w:b/>
          <w:sz w:val="28"/>
          <w:szCs w:val="28"/>
        </w:rPr>
        <w:t xml:space="preserve"> important.</w:t>
      </w:r>
    </w:p>
    <w:p w:rsidR="000D7A14" w:rsidRPr="00F64F02" w:rsidRDefault="003D5C3A" w:rsidP="001F7B61">
      <w:pPr>
        <w:numPr>
          <w:ilvl w:val="1"/>
          <w:numId w:val="4"/>
        </w:numPr>
        <w:jc w:val="both"/>
        <w:rPr>
          <w:rFonts w:cstheme="minorHAnsi"/>
          <w:sz w:val="28"/>
          <w:szCs w:val="28"/>
        </w:rPr>
      </w:pPr>
      <w:r w:rsidRPr="00F64F02">
        <w:rPr>
          <w:rFonts w:cstheme="minorHAnsi"/>
          <w:color w:val="FF0000"/>
          <w:sz w:val="28"/>
          <w:szCs w:val="28"/>
        </w:rPr>
        <w:t>Examples</w:t>
      </w:r>
    </w:p>
    <w:p w:rsidR="000D7A14" w:rsidRPr="002A555B" w:rsidRDefault="000D7A14" w:rsidP="000D7A14">
      <w:pPr>
        <w:jc w:val="both"/>
        <w:rPr>
          <w:rFonts w:cstheme="minorHAnsi"/>
          <w:sz w:val="28"/>
          <w:szCs w:val="28"/>
        </w:rPr>
      </w:pPr>
    </w:p>
    <w:p w:rsidR="00A45773" w:rsidRPr="00225262" w:rsidRDefault="00292F50" w:rsidP="00225262">
      <w:pPr>
        <w:jc w:val="both"/>
        <w:rPr>
          <w:rFonts w:asciiTheme="majorHAnsi" w:hAnsiTheme="majorHAnsi" w:cstheme="minorHAnsi"/>
          <w:b/>
          <w:sz w:val="28"/>
          <w:szCs w:val="28"/>
          <w:u w:val="single"/>
        </w:rPr>
      </w:pPr>
      <w:r w:rsidRPr="00A45773">
        <w:rPr>
          <w:rFonts w:asciiTheme="majorHAnsi" w:hAnsiTheme="majorHAnsi" w:cstheme="minorHAnsi"/>
          <w:b/>
          <w:sz w:val="28"/>
          <w:szCs w:val="28"/>
          <w:u w:val="single"/>
        </w:rPr>
        <w:t>S</w:t>
      </w:r>
      <w:r w:rsidR="00A45773">
        <w:rPr>
          <w:rFonts w:asciiTheme="majorHAnsi" w:hAnsiTheme="majorHAnsi" w:cstheme="minorHAnsi"/>
          <w:b/>
          <w:sz w:val="28"/>
          <w:szCs w:val="28"/>
          <w:u w:val="single"/>
        </w:rPr>
        <w:t xml:space="preserve">HOW </w:t>
      </w:r>
    </w:p>
    <w:p w:rsidR="003915FB" w:rsidRPr="002A555B" w:rsidRDefault="00292F50" w:rsidP="00A45773">
      <w:pPr>
        <w:rPr>
          <w:rFonts w:cstheme="minorHAnsi"/>
          <w:sz w:val="28"/>
          <w:szCs w:val="28"/>
        </w:rPr>
      </w:pPr>
      <w:r w:rsidRPr="00A45773">
        <w:rPr>
          <w:rFonts w:cstheme="minorHAnsi"/>
          <w:sz w:val="28"/>
          <w:szCs w:val="28"/>
        </w:rPr>
        <w:t>If possib</w:t>
      </w:r>
      <w:r w:rsidR="003B67A6" w:rsidRPr="00A45773">
        <w:rPr>
          <w:rFonts w:cstheme="minorHAnsi"/>
          <w:sz w:val="28"/>
          <w:szCs w:val="28"/>
        </w:rPr>
        <w:t>le</w:t>
      </w:r>
      <w:r w:rsidR="00A45773">
        <w:rPr>
          <w:rFonts w:cstheme="minorHAnsi"/>
          <w:sz w:val="28"/>
          <w:szCs w:val="28"/>
        </w:rPr>
        <w:t>,</w:t>
      </w:r>
      <w:r w:rsidR="003B67A6" w:rsidRPr="00A45773">
        <w:rPr>
          <w:rFonts w:cstheme="minorHAnsi"/>
          <w:sz w:val="28"/>
          <w:szCs w:val="28"/>
        </w:rPr>
        <w:t xml:space="preserve"> take students to the </w:t>
      </w:r>
      <w:r w:rsidR="003B67A6" w:rsidRPr="00A45773">
        <w:rPr>
          <w:rFonts w:cstheme="minorHAnsi"/>
          <w:color w:val="FF0000"/>
          <w:sz w:val="28"/>
          <w:szCs w:val="28"/>
        </w:rPr>
        <w:t>(SETTING)</w:t>
      </w:r>
      <w:r w:rsidR="00A45773">
        <w:rPr>
          <w:rFonts w:cstheme="minorHAnsi"/>
          <w:sz w:val="28"/>
          <w:szCs w:val="28"/>
        </w:rPr>
        <w:t xml:space="preserve"> </w:t>
      </w:r>
      <w:r w:rsidRPr="00A45773">
        <w:rPr>
          <w:rFonts w:cstheme="minorHAnsi"/>
          <w:sz w:val="28"/>
          <w:szCs w:val="28"/>
        </w:rPr>
        <w:t xml:space="preserve">and model </w:t>
      </w:r>
      <w:r w:rsidR="003915FB">
        <w:rPr>
          <w:rFonts w:cstheme="minorHAnsi"/>
          <w:sz w:val="28"/>
          <w:szCs w:val="28"/>
        </w:rPr>
        <w:t>examples of the</w:t>
      </w:r>
      <w:r w:rsidR="003B67A6" w:rsidRPr="00A45773">
        <w:rPr>
          <w:rFonts w:cstheme="minorHAnsi"/>
          <w:sz w:val="28"/>
          <w:szCs w:val="28"/>
        </w:rPr>
        <w:t xml:space="preserve"> </w:t>
      </w:r>
      <w:r w:rsidR="003915FB">
        <w:rPr>
          <w:rFonts w:cstheme="minorHAnsi"/>
          <w:sz w:val="28"/>
          <w:szCs w:val="28"/>
        </w:rPr>
        <w:t xml:space="preserve">expected behaviors in the </w:t>
      </w:r>
      <w:r w:rsidR="00A45773" w:rsidRPr="00A45773">
        <w:rPr>
          <w:rFonts w:cstheme="minorHAnsi"/>
          <w:color w:val="FF0000"/>
          <w:sz w:val="28"/>
          <w:szCs w:val="28"/>
        </w:rPr>
        <w:t>(SETTING)</w:t>
      </w:r>
      <w:r w:rsidRPr="00A45773">
        <w:rPr>
          <w:rFonts w:cstheme="minorHAnsi"/>
          <w:sz w:val="28"/>
          <w:szCs w:val="28"/>
        </w:rPr>
        <w:t xml:space="preserve">. </w:t>
      </w:r>
      <w:r w:rsidR="00F64F02">
        <w:rPr>
          <w:rFonts w:cstheme="minorHAnsi"/>
          <w:sz w:val="28"/>
          <w:szCs w:val="28"/>
        </w:rPr>
        <w:t xml:space="preserve"> </w:t>
      </w:r>
      <w:r w:rsidR="003915FB">
        <w:rPr>
          <w:rFonts w:cstheme="minorHAnsi"/>
          <w:sz w:val="28"/>
          <w:szCs w:val="28"/>
        </w:rPr>
        <w:t xml:space="preserve">You may also want to show non-examples, if appropriate for your students’ age and ability. </w:t>
      </w:r>
    </w:p>
    <w:p w:rsidR="004268D5" w:rsidRDefault="003915FB" w:rsidP="004268D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Example situations</w:t>
      </w:r>
      <w:r w:rsidR="00292F50" w:rsidRPr="002A555B">
        <w:rPr>
          <w:rFonts w:cstheme="minorHAnsi"/>
          <w:sz w:val="28"/>
          <w:szCs w:val="28"/>
        </w:rPr>
        <w:t xml:space="preserve"> model and rol</w:t>
      </w:r>
      <w:r w:rsidR="000D7A14" w:rsidRPr="002A555B">
        <w:rPr>
          <w:rFonts w:cstheme="minorHAnsi"/>
          <w:sz w:val="28"/>
          <w:szCs w:val="28"/>
        </w:rPr>
        <w:t>e-play.</w:t>
      </w:r>
      <w:r w:rsidR="00292F50" w:rsidRPr="002A555B">
        <w:rPr>
          <w:rFonts w:cstheme="minorHAnsi"/>
          <w:sz w:val="28"/>
          <w:szCs w:val="28"/>
        </w:rPr>
        <w:t xml:space="preserve">  </w:t>
      </w:r>
    </w:p>
    <w:p w:rsidR="003915FB" w:rsidRDefault="003915FB" w:rsidP="005E5B39">
      <w:pPr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Examples show student what TO DO.</w:t>
      </w:r>
    </w:p>
    <w:p w:rsidR="00647DB6" w:rsidRPr="00647DB6" w:rsidRDefault="00647DB6" w:rsidP="00647DB6">
      <w:pPr>
        <w:pStyle w:val="ListParagraph"/>
        <w:numPr>
          <w:ilvl w:val="0"/>
          <w:numId w:val="37"/>
        </w:numPr>
        <w:rPr>
          <w:rFonts w:cstheme="minorHAnsi"/>
          <w:color w:val="FF0000"/>
          <w:sz w:val="28"/>
          <w:szCs w:val="28"/>
        </w:rPr>
      </w:pPr>
      <w:r w:rsidRPr="00647DB6">
        <w:rPr>
          <w:rFonts w:cstheme="minorHAnsi"/>
          <w:color w:val="FF0000"/>
          <w:sz w:val="28"/>
          <w:szCs w:val="28"/>
        </w:rPr>
        <w:t>LIST EXAMPLES HERE (3-5)</w:t>
      </w:r>
    </w:p>
    <w:p w:rsidR="00647DB6" w:rsidRDefault="00647DB6" w:rsidP="00647DB6">
      <w:pPr>
        <w:pStyle w:val="ListParagraph"/>
        <w:numPr>
          <w:ilvl w:val="0"/>
          <w:numId w:val="37"/>
        </w:numPr>
        <w:rPr>
          <w:rFonts w:cstheme="minorHAnsi"/>
          <w:sz w:val="28"/>
          <w:szCs w:val="28"/>
        </w:rPr>
      </w:pPr>
    </w:p>
    <w:p w:rsidR="00647DB6" w:rsidRPr="00225262" w:rsidRDefault="00647DB6" w:rsidP="00647DB6">
      <w:pPr>
        <w:pStyle w:val="ListParagraph"/>
        <w:numPr>
          <w:ilvl w:val="0"/>
          <w:numId w:val="37"/>
        </w:numPr>
        <w:rPr>
          <w:rFonts w:cstheme="minorHAnsi"/>
          <w:sz w:val="28"/>
          <w:szCs w:val="28"/>
        </w:rPr>
      </w:pPr>
    </w:p>
    <w:p w:rsidR="004268D5" w:rsidRDefault="003915FB" w:rsidP="005E5B39">
      <w:pPr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Non-examples show students what NOT TO DO. </w:t>
      </w:r>
    </w:p>
    <w:p w:rsidR="004268D5" w:rsidRPr="00647DB6" w:rsidRDefault="00647DB6" w:rsidP="00647DB6">
      <w:pPr>
        <w:pStyle w:val="ListParagraph"/>
        <w:numPr>
          <w:ilvl w:val="0"/>
          <w:numId w:val="37"/>
        </w:numPr>
        <w:rPr>
          <w:rFonts w:cstheme="minorHAnsi"/>
          <w:color w:val="FF0000"/>
          <w:sz w:val="28"/>
          <w:szCs w:val="28"/>
        </w:rPr>
      </w:pPr>
      <w:r w:rsidRPr="00647DB6">
        <w:rPr>
          <w:rFonts w:cstheme="minorHAnsi"/>
          <w:color w:val="FF0000"/>
          <w:sz w:val="28"/>
          <w:szCs w:val="28"/>
        </w:rPr>
        <w:t>LIST NON-EXAMPLES(3-5)</w:t>
      </w:r>
    </w:p>
    <w:p w:rsidR="00647DB6" w:rsidRDefault="00647DB6" w:rsidP="00647DB6">
      <w:pPr>
        <w:pStyle w:val="ListParagraph"/>
        <w:numPr>
          <w:ilvl w:val="0"/>
          <w:numId w:val="37"/>
        </w:numPr>
        <w:rPr>
          <w:rFonts w:cstheme="minorHAnsi"/>
          <w:sz w:val="28"/>
          <w:szCs w:val="28"/>
        </w:rPr>
      </w:pPr>
    </w:p>
    <w:p w:rsidR="00292F50" w:rsidRPr="00225262" w:rsidRDefault="00292F50" w:rsidP="00225262">
      <w:pPr>
        <w:pStyle w:val="ListParagraph"/>
        <w:numPr>
          <w:ilvl w:val="0"/>
          <w:numId w:val="37"/>
        </w:numPr>
        <w:rPr>
          <w:rFonts w:cstheme="minorHAnsi"/>
          <w:sz w:val="28"/>
          <w:szCs w:val="28"/>
        </w:rPr>
      </w:pPr>
    </w:p>
    <w:p w:rsidR="00292F50" w:rsidRPr="002A555B" w:rsidRDefault="003915FB" w:rsidP="004268D5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Situations</w:t>
      </w:r>
    </w:p>
    <w:p w:rsidR="000D7A14" w:rsidRPr="00F64F02" w:rsidRDefault="003B67A6" w:rsidP="00F64F02">
      <w:pPr>
        <w:numPr>
          <w:ilvl w:val="0"/>
          <w:numId w:val="24"/>
        </w:numPr>
        <w:tabs>
          <w:tab w:val="num" w:pos="2160"/>
        </w:tabs>
        <w:rPr>
          <w:rFonts w:cstheme="minorHAnsi"/>
          <w:sz w:val="28"/>
          <w:szCs w:val="28"/>
        </w:rPr>
      </w:pPr>
      <w:r w:rsidRPr="00F64F02">
        <w:rPr>
          <w:rFonts w:cstheme="minorHAnsi"/>
          <w:color w:val="FF0000"/>
          <w:sz w:val="28"/>
          <w:szCs w:val="28"/>
        </w:rPr>
        <w:t>LIST SAMPLE SITUATIONS HE</w:t>
      </w:r>
      <w:r w:rsidR="004268D5" w:rsidRPr="00F64F02">
        <w:rPr>
          <w:rFonts w:cstheme="minorHAnsi"/>
          <w:color w:val="FF0000"/>
          <w:sz w:val="28"/>
          <w:szCs w:val="28"/>
        </w:rPr>
        <w:t>RE</w:t>
      </w:r>
      <w:r w:rsidR="00647DB6">
        <w:rPr>
          <w:rFonts w:cstheme="minorHAnsi"/>
          <w:color w:val="FF0000"/>
          <w:sz w:val="28"/>
          <w:szCs w:val="28"/>
        </w:rPr>
        <w:t xml:space="preserve"> (3-5)</w:t>
      </w:r>
    </w:p>
    <w:p w:rsidR="003B67A6" w:rsidRPr="00225262" w:rsidRDefault="00292F50" w:rsidP="00225262">
      <w:pPr>
        <w:jc w:val="both"/>
        <w:rPr>
          <w:rFonts w:asciiTheme="majorHAnsi" w:hAnsiTheme="majorHAnsi" w:cstheme="minorHAnsi"/>
          <w:b/>
          <w:sz w:val="28"/>
          <w:szCs w:val="28"/>
          <w:u w:val="single"/>
        </w:rPr>
      </w:pPr>
      <w:r w:rsidRPr="004268D5">
        <w:rPr>
          <w:rFonts w:asciiTheme="majorHAnsi" w:hAnsiTheme="majorHAnsi" w:cstheme="minorHAnsi"/>
          <w:b/>
          <w:sz w:val="28"/>
          <w:szCs w:val="28"/>
          <w:u w:val="single"/>
        </w:rPr>
        <w:t>D</w:t>
      </w:r>
      <w:r w:rsidR="004268D5">
        <w:rPr>
          <w:rFonts w:asciiTheme="majorHAnsi" w:hAnsiTheme="majorHAnsi" w:cstheme="minorHAnsi"/>
          <w:b/>
          <w:sz w:val="28"/>
          <w:szCs w:val="28"/>
          <w:u w:val="single"/>
        </w:rPr>
        <w:t>O</w:t>
      </w:r>
      <w:r w:rsidRPr="004268D5">
        <w:rPr>
          <w:rFonts w:asciiTheme="majorHAnsi" w:hAnsiTheme="majorHAnsi" w:cstheme="minorHAnsi"/>
          <w:b/>
          <w:sz w:val="28"/>
          <w:szCs w:val="28"/>
          <w:u w:val="single"/>
        </w:rPr>
        <w:t xml:space="preserve"> </w:t>
      </w:r>
    </w:p>
    <w:p w:rsidR="00292F50" w:rsidRPr="002A555B" w:rsidRDefault="00292F50" w:rsidP="00A45773">
      <w:pPr>
        <w:rPr>
          <w:rFonts w:cstheme="minorHAnsi"/>
          <w:b/>
          <w:sz w:val="28"/>
          <w:szCs w:val="28"/>
        </w:rPr>
      </w:pPr>
      <w:r w:rsidRPr="002A555B">
        <w:rPr>
          <w:rFonts w:cstheme="minorHAnsi"/>
          <w:b/>
          <w:sz w:val="28"/>
          <w:szCs w:val="28"/>
        </w:rPr>
        <w:lastRenderedPageBreak/>
        <w:t>Ask the students to:</w:t>
      </w:r>
    </w:p>
    <w:p w:rsidR="00292F50" w:rsidRPr="002A555B" w:rsidRDefault="00292F50" w:rsidP="00140D66">
      <w:pPr>
        <w:numPr>
          <w:ilvl w:val="0"/>
          <w:numId w:val="24"/>
        </w:numPr>
        <w:tabs>
          <w:tab w:val="num" w:pos="2160"/>
        </w:tabs>
        <w:rPr>
          <w:rFonts w:cstheme="minorHAnsi"/>
          <w:sz w:val="28"/>
          <w:szCs w:val="28"/>
        </w:rPr>
      </w:pPr>
      <w:r w:rsidRPr="002A555B">
        <w:rPr>
          <w:rFonts w:cstheme="minorHAnsi"/>
          <w:sz w:val="28"/>
          <w:szCs w:val="28"/>
        </w:rPr>
        <w:t xml:space="preserve">State the </w:t>
      </w:r>
      <w:r w:rsidR="002F6F03">
        <w:rPr>
          <w:rFonts w:cstheme="minorHAnsi"/>
          <w:sz w:val="28"/>
          <w:szCs w:val="28"/>
        </w:rPr>
        <w:t xml:space="preserve">behavioral </w:t>
      </w:r>
      <w:r w:rsidRPr="002A555B">
        <w:rPr>
          <w:rFonts w:cstheme="minorHAnsi"/>
          <w:sz w:val="28"/>
          <w:szCs w:val="28"/>
        </w:rPr>
        <w:t>expectations.</w:t>
      </w:r>
    </w:p>
    <w:p w:rsidR="00292F50" w:rsidRPr="002A555B" w:rsidRDefault="00292F50" w:rsidP="00140D66">
      <w:pPr>
        <w:numPr>
          <w:ilvl w:val="0"/>
          <w:numId w:val="24"/>
        </w:numPr>
        <w:tabs>
          <w:tab w:val="num" w:pos="2160"/>
        </w:tabs>
        <w:rPr>
          <w:rFonts w:cstheme="minorHAnsi"/>
          <w:sz w:val="28"/>
          <w:szCs w:val="28"/>
        </w:rPr>
      </w:pPr>
      <w:r w:rsidRPr="002A555B">
        <w:rPr>
          <w:rFonts w:cstheme="minorHAnsi"/>
          <w:sz w:val="28"/>
          <w:szCs w:val="28"/>
        </w:rPr>
        <w:t>Tell why the expectations are important.</w:t>
      </w:r>
    </w:p>
    <w:p w:rsidR="00292F50" w:rsidRPr="00140D66" w:rsidRDefault="00292F50" w:rsidP="00140D66">
      <w:pPr>
        <w:numPr>
          <w:ilvl w:val="0"/>
          <w:numId w:val="24"/>
        </w:numPr>
        <w:tabs>
          <w:tab w:val="num" w:pos="2160"/>
        </w:tabs>
        <w:rPr>
          <w:rFonts w:cstheme="minorHAnsi"/>
          <w:sz w:val="28"/>
          <w:szCs w:val="28"/>
        </w:rPr>
      </w:pPr>
      <w:r w:rsidRPr="00140D66">
        <w:rPr>
          <w:rFonts w:cstheme="minorHAnsi"/>
          <w:sz w:val="28"/>
          <w:szCs w:val="28"/>
        </w:rPr>
        <w:t>Think of ways to help them remember the expectation</w:t>
      </w:r>
      <w:r w:rsidR="000D7A14" w:rsidRPr="00140D66">
        <w:rPr>
          <w:rFonts w:cstheme="minorHAnsi"/>
          <w:sz w:val="28"/>
          <w:szCs w:val="28"/>
        </w:rPr>
        <w:t xml:space="preserve">s when they are in the </w:t>
      </w:r>
      <w:r w:rsidR="000D7A14" w:rsidRPr="00140D66">
        <w:rPr>
          <w:rFonts w:cstheme="minorHAnsi"/>
          <w:color w:val="FF0000"/>
          <w:sz w:val="28"/>
          <w:szCs w:val="28"/>
        </w:rPr>
        <w:t>(SETTING</w:t>
      </w:r>
      <w:r w:rsidR="000D7A14" w:rsidRPr="00E10B72">
        <w:rPr>
          <w:rFonts w:cstheme="minorHAnsi"/>
          <w:color w:val="FF0000"/>
          <w:sz w:val="28"/>
          <w:szCs w:val="28"/>
        </w:rPr>
        <w:t>)</w:t>
      </w:r>
      <w:r w:rsidR="00F64F02">
        <w:rPr>
          <w:rFonts w:cstheme="minorHAnsi"/>
          <w:sz w:val="28"/>
          <w:szCs w:val="28"/>
        </w:rPr>
        <w:t>.</w:t>
      </w:r>
    </w:p>
    <w:p w:rsidR="00292F50" w:rsidRPr="002A555B" w:rsidRDefault="00292F50" w:rsidP="00225262">
      <w:pPr>
        <w:rPr>
          <w:rFonts w:cstheme="minorHAnsi"/>
          <w:sz w:val="28"/>
          <w:szCs w:val="28"/>
        </w:rPr>
      </w:pPr>
    </w:p>
    <w:p w:rsidR="00292F50" w:rsidRPr="00225262" w:rsidRDefault="00140D66" w:rsidP="00225262">
      <w:pPr>
        <w:jc w:val="both"/>
        <w:rPr>
          <w:rFonts w:asciiTheme="majorHAnsi" w:hAnsiTheme="majorHAnsi" w:cstheme="minorHAnsi"/>
          <w:b/>
          <w:sz w:val="28"/>
          <w:szCs w:val="28"/>
          <w:u w:val="single"/>
        </w:rPr>
      </w:pPr>
      <w:r>
        <w:rPr>
          <w:rFonts w:asciiTheme="majorHAnsi" w:hAnsiTheme="majorHAnsi" w:cstheme="minorHAnsi"/>
          <w:b/>
          <w:sz w:val="28"/>
          <w:szCs w:val="28"/>
          <w:u w:val="single"/>
        </w:rPr>
        <w:t>FOLLOW THROUGH AND PRACTICE</w:t>
      </w:r>
    </w:p>
    <w:p w:rsidR="00292F50" w:rsidRPr="002A555B" w:rsidRDefault="00292F50" w:rsidP="00140D66">
      <w:pPr>
        <w:numPr>
          <w:ilvl w:val="1"/>
          <w:numId w:val="13"/>
        </w:numPr>
        <w:tabs>
          <w:tab w:val="clear" w:pos="1080"/>
          <w:tab w:val="num" w:pos="360"/>
        </w:tabs>
        <w:ind w:left="360"/>
        <w:rPr>
          <w:rFonts w:cstheme="minorHAnsi"/>
          <w:b/>
          <w:sz w:val="28"/>
          <w:szCs w:val="28"/>
        </w:rPr>
      </w:pPr>
      <w:r w:rsidRPr="002A555B">
        <w:rPr>
          <w:rFonts w:cstheme="minorHAnsi"/>
          <w:b/>
          <w:sz w:val="28"/>
          <w:szCs w:val="28"/>
        </w:rPr>
        <w:t>Ge</w:t>
      </w:r>
      <w:r w:rsidR="00F64F02">
        <w:rPr>
          <w:rFonts w:cstheme="minorHAnsi"/>
          <w:b/>
          <w:sz w:val="28"/>
          <w:szCs w:val="28"/>
        </w:rPr>
        <w:t>nerate and role-play situations</w:t>
      </w:r>
    </w:p>
    <w:p w:rsidR="00292F50" w:rsidRDefault="00292F50" w:rsidP="00140D66">
      <w:pPr>
        <w:numPr>
          <w:ilvl w:val="0"/>
          <w:numId w:val="25"/>
        </w:numPr>
        <w:tabs>
          <w:tab w:val="num" w:pos="2160"/>
        </w:tabs>
        <w:rPr>
          <w:rFonts w:cstheme="minorHAnsi"/>
          <w:sz w:val="28"/>
          <w:szCs w:val="28"/>
        </w:rPr>
      </w:pPr>
      <w:r w:rsidRPr="002A555B">
        <w:rPr>
          <w:rFonts w:cstheme="minorHAnsi"/>
          <w:sz w:val="28"/>
          <w:szCs w:val="28"/>
        </w:rPr>
        <w:t xml:space="preserve">Role-play several of </w:t>
      </w:r>
      <w:r w:rsidR="002F6F03">
        <w:rPr>
          <w:rFonts w:cstheme="minorHAnsi"/>
          <w:sz w:val="28"/>
          <w:szCs w:val="28"/>
        </w:rPr>
        <w:t>the situations that have or may occur</w:t>
      </w:r>
      <w:r w:rsidRPr="002A555B">
        <w:rPr>
          <w:rFonts w:cstheme="minorHAnsi"/>
          <w:sz w:val="28"/>
          <w:szCs w:val="28"/>
        </w:rPr>
        <w:t xml:space="preserve"> and what </w:t>
      </w:r>
      <w:r w:rsidR="002F6F03">
        <w:rPr>
          <w:rFonts w:cstheme="minorHAnsi"/>
          <w:sz w:val="28"/>
          <w:szCs w:val="28"/>
        </w:rPr>
        <w:t>students</w:t>
      </w:r>
      <w:r w:rsidRPr="002A555B">
        <w:rPr>
          <w:rFonts w:cstheme="minorHAnsi"/>
          <w:sz w:val="28"/>
          <w:szCs w:val="28"/>
        </w:rPr>
        <w:t xml:space="preserve"> can do to </w:t>
      </w:r>
      <w:r w:rsidR="002F6F03">
        <w:rPr>
          <w:rFonts w:cstheme="minorHAnsi"/>
          <w:sz w:val="28"/>
          <w:szCs w:val="28"/>
        </w:rPr>
        <w:t>demonstrate</w:t>
      </w:r>
      <w:r w:rsidRPr="002A555B">
        <w:rPr>
          <w:rFonts w:cstheme="minorHAnsi"/>
          <w:sz w:val="28"/>
          <w:szCs w:val="28"/>
        </w:rPr>
        <w:t xml:space="preserve"> </w:t>
      </w:r>
      <w:r w:rsidR="00E10B72">
        <w:rPr>
          <w:rFonts w:cstheme="minorHAnsi"/>
          <w:sz w:val="28"/>
          <w:szCs w:val="28"/>
        </w:rPr>
        <w:t xml:space="preserve">the expected </w:t>
      </w:r>
      <w:r w:rsidR="002F6F03">
        <w:rPr>
          <w:rFonts w:cstheme="minorHAnsi"/>
          <w:sz w:val="28"/>
          <w:szCs w:val="28"/>
        </w:rPr>
        <w:t>behaviors in the situation</w:t>
      </w:r>
      <w:r w:rsidRPr="002A555B">
        <w:rPr>
          <w:rFonts w:cstheme="minorHAnsi"/>
          <w:sz w:val="28"/>
          <w:szCs w:val="28"/>
        </w:rPr>
        <w:t>.</w:t>
      </w:r>
      <w:r w:rsidR="002F6F03">
        <w:rPr>
          <w:rFonts w:cstheme="minorHAnsi"/>
          <w:sz w:val="28"/>
          <w:szCs w:val="28"/>
        </w:rPr>
        <w:t xml:space="preserve"> If age and ability appropriate, students could also role-play non-examples of responses and compare the two. </w:t>
      </w:r>
    </w:p>
    <w:p w:rsidR="002F6F03" w:rsidRPr="002A555B" w:rsidRDefault="002F6F03" w:rsidP="00140D66">
      <w:pPr>
        <w:numPr>
          <w:ilvl w:val="0"/>
          <w:numId w:val="25"/>
        </w:numPr>
        <w:tabs>
          <w:tab w:val="num" w:pos="216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Teachers may supply situation examples or allow students to generate the situations. </w:t>
      </w:r>
    </w:p>
    <w:p w:rsidR="00E10B72" w:rsidRDefault="00E10B72" w:rsidP="00E10B72">
      <w:pPr>
        <w:ind w:left="360"/>
        <w:rPr>
          <w:rFonts w:cstheme="minorHAnsi"/>
          <w:b/>
          <w:sz w:val="28"/>
          <w:szCs w:val="28"/>
        </w:rPr>
      </w:pPr>
    </w:p>
    <w:p w:rsidR="00292F50" w:rsidRPr="002A555B" w:rsidRDefault="00F64F02" w:rsidP="00140D66">
      <w:pPr>
        <w:numPr>
          <w:ilvl w:val="1"/>
          <w:numId w:val="13"/>
        </w:numPr>
        <w:tabs>
          <w:tab w:val="clear" w:pos="1080"/>
          <w:tab w:val="num" w:pos="720"/>
        </w:tabs>
        <w:ind w:left="36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Use incidental teaching</w:t>
      </w:r>
    </w:p>
    <w:p w:rsidR="00292F50" w:rsidRPr="002A555B" w:rsidRDefault="00292F50" w:rsidP="00140D66">
      <w:pPr>
        <w:numPr>
          <w:ilvl w:val="0"/>
          <w:numId w:val="25"/>
        </w:numPr>
        <w:rPr>
          <w:rFonts w:cstheme="minorHAnsi"/>
          <w:sz w:val="28"/>
          <w:szCs w:val="28"/>
        </w:rPr>
      </w:pPr>
      <w:r w:rsidRPr="002A555B">
        <w:rPr>
          <w:rFonts w:cstheme="minorHAnsi"/>
          <w:sz w:val="28"/>
          <w:szCs w:val="28"/>
        </w:rPr>
        <w:t xml:space="preserve">Whenever </w:t>
      </w:r>
      <w:r w:rsidR="002F6F03">
        <w:rPr>
          <w:rFonts w:cstheme="minorHAnsi"/>
          <w:sz w:val="28"/>
          <w:szCs w:val="28"/>
        </w:rPr>
        <w:t>incidences occur and a</w:t>
      </w:r>
      <w:r w:rsidRPr="002A555B">
        <w:rPr>
          <w:rFonts w:cstheme="minorHAnsi"/>
          <w:sz w:val="28"/>
          <w:szCs w:val="28"/>
        </w:rPr>
        <w:t xml:space="preserve"> </w:t>
      </w:r>
      <w:r w:rsidR="000D7A14" w:rsidRPr="002A555B">
        <w:rPr>
          <w:rFonts w:cstheme="minorHAnsi"/>
          <w:sz w:val="28"/>
          <w:szCs w:val="28"/>
        </w:rPr>
        <w:t xml:space="preserve">situation arises in the </w:t>
      </w:r>
      <w:r w:rsidR="00E10B72" w:rsidRPr="00140D66">
        <w:rPr>
          <w:rFonts w:cstheme="minorHAnsi"/>
          <w:color w:val="FF0000"/>
          <w:sz w:val="28"/>
          <w:szCs w:val="28"/>
        </w:rPr>
        <w:t>(SETTING</w:t>
      </w:r>
      <w:r w:rsidR="00E10B72" w:rsidRPr="00E10B72">
        <w:rPr>
          <w:rFonts w:cstheme="minorHAnsi"/>
          <w:color w:val="FF0000"/>
          <w:sz w:val="28"/>
          <w:szCs w:val="28"/>
        </w:rPr>
        <w:t>)</w:t>
      </w:r>
      <w:r w:rsidRPr="002A555B">
        <w:rPr>
          <w:rFonts w:cstheme="minorHAnsi"/>
          <w:sz w:val="28"/>
          <w:szCs w:val="28"/>
        </w:rPr>
        <w:t>, use that situation to review the skills the students have learned in this lesson.</w:t>
      </w:r>
      <w:r w:rsidR="002F6F03">
        <w:rPr>
          <w:rFonts w:cstheme="minorHAnsi"/>
          <w:sz w:val="28"/>
          <w:szCs w:val="28"/>
        </w:rPr>
        <w:t xml:space="preserve"> Keep the language consistent with how it was initially taught. </w:t>
      </w:r>
    </w:p>
    <w:sectPr w:rsidR="00292F50" w:rsidRPr="002A555B" w:rsidSect="00225262">
      <w:headerReference w:type="default" r:id="rId8"/>
      <w:footerReference w:type="default" r:id="rId9"/>
      <w:pgSz w:w="12240" w:h="15840"/>
      <w:pgMar w:top="720" w:right="720" w:bottom="1890" w:left="720" w:header="720" w:footer="1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46D" w:rsidRDefault="0060646D" w:rsidP="00DC176E">
      <w:r>
        <w:separator/>
      </w:r>
    </w:p>
  </w:endnote>
  <w:endnote w:type="continuationSeparator" w:id="0">
    <w:p w:rsidR="0060646D" w:rsidRDefault="0060646D" w:rsidP="00DC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6E" w:rsidRDefault="00DC176E">
    <w:pPr>
      <w:pStyle w:val="Footer"/>
    </w:pPr>
    <w:r>
      <w:t>SAMPLE</w:t>
    </w:r>
  </w:p>
  <w:p w:rsidR="00DC176E" w:rsidRDefault="00225262" w:rsidP="00225262">
    <w:pPr>
      <w:pStyle w:val="Footer"/>
      <w:jc w:val="center"/>
    </w:pPr>
    <w:r>
      <w:rPr>
        <w:noProof/>
      </w:rPr>
      <w:drawing>
        <wp:inline distT="0" distB="0" distL="0" distR="0">
          <wp:extent cx="1351128" cy="532081"/>
          <wp:effectExtent l="0" t="0" r="1905" b="190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3T-logo-lowercase-i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132" cy="556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46D" w:rsidRDefault="0060646D" w:rsidP="00DC176E">
      <w:r>
        <w:separator/>
      </w:r>
    </w:p>
  </w:footnote>
  <w:footnote w:type="continuationSeparator" w:id="0">
    <w:p w:rsidR="0060646D" w:rsidRDefault="0060646D" w:rsidP="00DC1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1BF" w:rsidRPr="0098690B" w:rsidRDefault="00225262" w:rsidP="0098690B">
    <w:pPr>
      <w:pStyle w:val="Header"/>
      <w:jc w:val="right"/>
    </w:pPr>
    <w:r>
      <w:rPr>
        <w:rFonts w:ascii="Constantia" w:hAnsi="Constantia"/>
      </w:rPr>
      <w:t>IM</w:t>
    </w:r>
    <w:r w:rsidR="00D56B31">
      <w:rPr>
        <w:rFonts w:ascii="Constantia" w:hAnsi="Constantia"/>
      </w:rPr>
      <w:t>10b. Setting Lesson Teacher Guide</w:t>
    </w:r>
    <w:r w:rsidR="0098690B">
      <w:rPr>
        <w:rFonts w:ascii="Constantia" w:hAnsi="Constant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DA7"/>
    <w:multiLevelType w:val="hybridMultilevel"/>
    <w:tmpl w:val="88CA2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F55235"/>
    <w:multiLevelType w:val="hybridMultilevel"/>
    <w:tmpl w:val="EACE9B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67B4C"/>
    <w:multiLevelType w:val="hybridMultilevel"/>
    <w:tmpl w:val="B254D574"/>
    <w:lvl w:ilvl="0" w:tplc="524237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AA3066"/>
    <w:multiLevelType w:val="hybridMultilevel"/>
    <w:tmpl w:val="0A628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F0D51"/>
    <w:multiLevelType w:val="hybridMultilevel"/>
    <w:tmpl w:val="C72EC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702FE0"/>
    <w:multiLevelType w:val="hybridMultilevel"/>
    <w:tmpl w:val="C88C27A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224FA7"/>
    <w:multiLevelType w:val="multilevel"/>
    <w:tmpl w:val="D876C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8C3C0B"/>
    <w:multiLevelType w:val="hybridMultilevel"/>
    <w:tmpl w:val="7CFC41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00D6C1C"/>
    <w:multiLevelType w:val="hybridMultilevel"/>
    <w:tmpl w:val="7CFC41B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7124BB"/>
    <w:multiLevelType w:val="hybridMultilevel"/>
    <w:tmpl w:val="A292665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3B7766A"/>
    <w:multiLevelType w:val="hybridMultilevel"/>
    <w:tmpl w:val="A4F4BDD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F123CF"/>
    <w:multiLevelType w:val="hybridMultilevel"/>
    <w:tmpl w:val="7CFC41B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6462B9"/>
    <w:multiLevelType w:val="hybridMultilevel"/>
    <w:tmpl w:val="58AA0C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07410F"/>
    <w:multiLevelType w:val="multilevel"/>
    <w:tmpl w:val="B254D57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A6676E1"/>
    <w:multiLevelType w:val="hybridMultilevel"/>
    <w:tmpl w:val="C52843F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C7E43C3"/>
    <w:multiLevelType w:val="hybridMultilevel"/>
    <w:tmpl w:val="991653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4237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C0212F"/>
    <w:multiLevelType w:val="hybridMultilevel"/>
    <w:tmpl w:val="74AA3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A6571"/>
    <w:multiLevelType w:val="hybridMultilevel"/>
    <w:tmpl w:val="51D2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166F8"/>
    <w:multiLevelType w:val="hybridMultilevel"/>
    <w:tmpl w:val="7CFC41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2D012A81"/>
    <w:multiLevelType w:val="multilevel"/>
    <w:tmpl w:val="B002C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FC60CF"/>
    <w:multiLevelType w:val="hybridMultilevel"/>
    <w:tmpl w:val="67E8B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37200"/>
    <w:multiLevelType w:val="hybridMultilevel"/>
    <w:tmpl w:val="8D8CA59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C332C5E"/>
    <w:multiLevelType w:val="hybridMultilevel"/>
    <w:tmpl w:val="AEF21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E0009"/>
    <w:multiLevelType w:val="hybridMultilevel"/>
    <w:tmpl w:val="0C6850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7F76C2"/>
    <w:multiLevelType w:val="hybridMultilevel"/>
    <w:tmpl w:val="5F1AFE4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66E217C"/>
    <w:multiLevelType w:val="hybridMultilevel"/>
    <w:tmpl w:val="3CD62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9B49EB"/>
    <w:multiLevelType w:val="hybridMultilevel"/>
    <w:tmpl w:val="13700B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93E01"/>
    <w:multiLevelType w:val="hybridMultilevel"/>
    <w:tmpl w:val="C72EC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4C01F7"/>
    <w:multiLevelType w:val="hybridMultilevel"/>
    <w:tmpl w:val="3CD62D9A"/>
    <w:lvl w:ilvl="0" w:tplc="04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9" w15:restartNumberingAfterBreak="0">
    <w:nsid w:val="53B45A5B"/>
    <w:multiLevelType w:val="hybridMultilevel"/>
    <w:tmpl w:val="1CE2645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56414119"/>
    <w:multiLevelType w:val="hybridMultilevel"/>
    <w:tmpl w:val="18304C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A66F5A"/>
    <w:multiLevelType w:val="hybridMultilevel"/>
    <w:tmpl w:val="F46A0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BA53B5"/>
    <w:multiLevelType w:val="hybridMultilevel"/>
    <w:tmpl w:val="991653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24237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D6B128E"/>
    <w:multiLevelType w:val="hybridMultilevel"/>
    <w:tmpl w:val="17D4A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351E21"/>
    <w:multiLevelType w:val="hybridMultilevel"/>
    <w:tmpl w:val="4660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70C45"/>
    <w:multiLevelType w:val="hybridMultilevel"/>
    <w:tmpl w:val="EDF20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FA4E6F"/>
    <w:multiLevelType w:val="hybridMultilevel"/>
    <w:tmpl w:val="C52843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7"/>
  </w:num>
  <w:num w:numId="2">
    <w:abstractNumId w:val="0"/>
  </w:num>
  <w:num w:numId="3">
    <w:abstractNumId w:val="9"/>
  </w:num>
  <w:num w:numId="4">
    <w:abstractNumId w:val="32"/>
  </w:num>
  <w:num w:numId="5">
    <w:abstractNumId w:val="6"/>
  </w:num>
  <w:num w:numId="6">
    <w:abstractNumId w:val="14"/>
  </w:num>
  <w:num w:numId="7">
    <w:abstractNumId w:val="24"/>
  </w:num>
  <w:num w:numId="8">
    <w:abstractNumId w:val="29"/>
  </w:num>
  <w:num w:numId="9">
    <w:abstractNumId w:val="5"/>
  </w:num>
  <w:num w:numId="10">
    <w:abstractNumId w:val="19"/>
  </w:num>
  <w:num w:numId="11">
    <w:abstractNumId w:val="2"/>
  </w:num>
  <w:num w:numId="12">
    <w:abstractNumId w:val="13"/>
  </w:num>
  <w:num w:numId="13">
    <w:abstractNumId w:val="11"/>
  </w:num>
  <w:num w:numId="14">
    <w:abstractNumId w:val="4"/>
  </w:num>
  <w:num w:numId="15">
    <w:abstractNumId w:val="1"/>
  </w:num>
  <w:num w:numId="16">
    <w:abstractNumId w:val="15"/>
  </w:num>
  <w:num w:numId="17">
    <w:abstractNumId w:val="28"/>
  </w:num>
  <w:num w:numId="18">
    <w:abstractNumId w:val="36"/>
  </w:num>
  <w:num w:numId="19">
    <w:abstractNumId w:val="25"/>
  </w:num>
  <w:num w:numId="20">
    <w:abstractNumId w:val="30"/>
  </w:num>
  <w:num w:numId="21">
    <w:abstractNumId w:val="12"/>
  </w:num>
  <w:num w:numId="22">
    <w:abstractNumId w:val="33"/>
  </w:num>
  <w:num w:numId="23">
    <w:abstractNumId w:val="10"/>
  </w:num>
  <w:num w:numId="24">
    <w:abstractNumId w:val="7"/>
  </w:num>
  <w:num w:numId="25">
    <w:abstractNumId w:val="18"/>
  </w:num>
  <w:num w:numId="26">
    <w:abstractNumId w:val="8"/>
  </w:num>
  <w:num w:numId="27">
    <w:abstractNumId w:val="26"/>
  </w:num>
  <w:num w:numId="28">
    <w:abstractNumId w:val="31"/>
  </w:num>
  <w:num w:numId="29">
    <w:abstractNumId w:val="23"/>
  </w:num>
  <w:num w:numId="30">
    <w:abstractNumId w:val="34"/>
  </w:num>
  <w:num w:numId="31">
    <w:abstractNumId w:val="3"/>
  </w:num>
  <w:num w:numId="32">
    <w:abstractNumId w:val="20"/>
  </w:num>
  <w:num w:numId="33">
    <w:abstractNumId w:val="17"/>
  </w:num>
  <w:num w:numId="34">
    <w:abstractNumId w:val="21"/>
  </w:num>
  <w:num w:numId="35">
    <w:abstractNumId w:val="22"/>
  </w:num>
  <w:num w:numId="36">
    <w:abstractNumId w:val="35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D5"/>
    <w:rsid w:val="0004532F"/>
    <w:rsid w:val="000A1095"/>
    <w:rsid w:val="000D7A14"/>
    <w:rsid w:val="000F1297"/>
    <w:rsid w:val="00140D66"/>
    <w:rsid w:val="001548BD"/>
    <w:rsid w:val="001F7B61"/>
    <w:rsid w:val="00205013"/>
    <w:rsid w:val="00225262"/>
    <w:rsid w:val="002554EB"/>
    <w:rsid w:val="00292F50"/>
    <w:rsid w:val="002A555B"/>
    <w:rsid w:val="002F6F03"/>
    <w:rsid w:val="003915FB"/>
    <w:rsid w:val="003B67A6"/>
    <w:rsid w:val="003D5C3A"/>
    <w:rsid w:val="003E7270"/>
    <w:rsid w:val="004268D5"/>
    <w:rsid w:val="00443492"/>
    <w:rsid w:val="004548A7"/>
    <w:rsid w:val="005E5B39"/>
    <w:rsid w:val="0060646D"/>
    <w:rsid w:val="006069FA"/>
    <w:rsid w:val="00647DB6"/>
    <w:rsid w:val="0066257B"/>
    <w:rsid w:val="006A7981"/>
    <w:rsid w:val="006C5019"/>
    <w:rsid w:val="007E5D8B"/>
    <w:rsid w:val="008451BF"/>
    <w:rsid w:val="008664FC"/>
    <w:rsid w:val="00917F73"/>
    <w:rsid w:val="009522D5"/>
    <w:rsid w:val="0098690B"/>
    <w:rsid w:val="00A35AED"/>
    <w:rsid w:val="00A45773"/>
    <w:rsid w:val="00B17740"/>
    <w:rsid w:val="00B903D4"/>
    <w:rsid w:val="00BE227B"/>
    <w:rsid w:val="00CC0188"/>
    <w:rsid w:val="00D56B31"/>
    <w:rsid w:val="00D95DBB"/>
    <w:rsid w:val="00DC176E"/>
    <w:rsid w:val="00E10B72"/>
    <w:rsid w:val="00F47CE5"/>
    <w:rsid w:val="00F6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655F5462"/>
  <w15:docId w15:val="{95EDBFDC-5CBC-4F5E-91C2-27C9D2B6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262"/>
  </w:style>
  <w:style w:type="paragraph" w:styleId="Heading1">
    <w:name w:val="heading 1"/>
    <w:basedOn w:val="Normal"/>
    <w:next w:val="Normal"/>
    <w:link w:val="Heading1Char"/>
    <w:uiPriority w:val="9"/>
    <w:qFormat/>
    <w:rsid w:val="0022526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7387A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526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526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526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52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52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526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526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526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526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BodyTextIndent">
    <w:name w:val="Body Text Indent"/>
    <w:basedOn w:val="Normal"/>
    <w:rsid w:val="0066257B"/>
    <w:pPr>
      <w:ind w:left="1800"/>
      <w:jc w:val="both"/>
    </w:pPr>
    <w:rPr>
      <w:rFonts w:cs="Arial"/>
    </w:rPr>
  </w:style>
  <w:style w:type="paragraph" w:styleId="Header">
    <w:name w:val="header"/>
    <w:basedOn w:val="Normal"/>
    <w:link w:val="HeaderChar"/>
    <w:unhideWhenUsed/>
    <w:rsid w:val="00DC17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176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1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76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5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D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5262"/>
    <w:rPr>
      <w:rFonts w:asciiTheme="majorHAnsi" w:eastAsiaTheme="majorEastAsia" w:hAnsiTheme="majorHAnsi" w:cstheme="majorBidi"/>
      <w:color w:val="7387A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2526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2526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526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526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526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526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526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526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526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22526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526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25262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225262"/>
    <w:rPr>
      <w:b/>
      <w:bCs/>
    </w:rPr>
  </w:style>
  <w:style w:type="character" w:styleId="Emphasis">
    <w:name w:val="Emphasis"/>
    <w:basedOn w:val="DefaultParagraphFont"/>
    <w:uiPriority w:val="20"/>
    <w:qFormat/>
    <w:rsid w:val="00225262"/>
    <w:rPr>
      <w:i/>
      <w:iCs/>
      <w:color w:val="000000" w:themeColor="text1"/>
    </w:rPr>
  </w:style>
  <w:style w:type="paragraph" w:styleId="NoSpacing">
    <w:name w:val="No Spacing"/>
    <w:uiPriority w:val="1"/>
    <w:qFormat/>
    <w:rsid w:val="0022526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2526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25262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526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7387A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5262"/>
    <w:rPr>
      <w:rFonts w:asciiTheme="majorHAnsi" w:eastAsiaTheme="majorEastAsia" w:hAnsiTheme="majorHAnsi" w:cstheme="majorBidi"/>
      <w:caps/>
      <w:color w:val="7387A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2526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2526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2526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2526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22526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526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DB9CA"/>
      </a:accent1>
      <a:accent2>
        <a:srgbClr val="F4B183"/>
      </a:accent2>
      <a:accent3>
        <a:srgbClr val="A5A5A5"/>
      </a:accent3>
      <a:accent4>
        <a:srgbClr val="222A35"/>
      </a:accent4>
      <a:accent5>
        <a:srgbClr val="323F4F"/>
      </a:accent5>
      <a:accent6>
        <a:srgbClr val="595959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3677B5B0B0743AE3E22A6626261DC" ma:contentTypeVersion="18" ma:contentTypeDescription="Create a new document." ma:contentTypeScope="" ma:versionID="4b6d94e8445f94a500883c55f15a087f">
  <xsd:schema xmlns:xsd="http://www.w3.org/2001/XMLSchema" xmlns:xs="http://www.w3.org/2001/XMLSchema" xmlns:p="http://schemas.microsoft.com/office/2006/metadata/properties" xmlns:ns2="f117d89c-0b9e-4b5f-a216-a1782ae2e190" xmlns:ns3="b2af0b1c-cec5-42ee-8e19-5b6536638d6b" targetNamespace="http://schemas.microsoft.com/office/2006/metadata/properties" ma:root="true" ma:fieldsID="6ec451190e4a03729df6611a74daa0ff" ns2:_="" ns3:_="">
    <xsd:import namespace="f117d89c-0b9e-4b5f-a216-a1782ae2e190"/>
    <xsd:import namespace="b2af0b1c-cec5-42ee-8e19-5b6536638d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7d89c-0b9e-4b5f-a216-a1782ae2e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f0b1c-cec5-42ee-8e19-5b6536638d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3351a59-a0b1-4782-9b21-00e9abcd0980}" ma:internalName="TaxCatchAll" ma:showField="CatchAllData" ma:web="b2af0b1c-cec5-42ee-8e19-5b6536638d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af0b1c-cec5-42ee-8e19-5b6536638d6b" xsi:nil="true"/>
    <lcf76f155ced4ddcb4097134ff3c332f xmlns="f117d89c-0b9e-4b5f-a216-a1782ae2e1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EA5D24B-9971-4B76-A1A7-72385BCB26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4DEF07-623A-4442-AF9F-E685AE1D1898}"/>
</file>

<file path=customXml/itemProps3.xml><?xml version="1.0" encoding="utf-8"?>
<ds:datastoreItem xmlns:ds="http://schemas.openxmlformats.org/officeDocument/2006/customXml" ds:itemID="{B0D108C0-71EA-40F5-9F74-7F211F19EF11}"/>
</file>

<file path=customXml/itemProps4.xml><?xml version="1.0" encoding="utf-8"?>
<ds:datastoreItem xmlns:ds="http://schemas.openxmlformats.org/officeDocument/2006/customXml" ds:itemID="{0A54FA3D-62DA-4DFC-80B0-E5F1B9121D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Positive Behavior Support at Bethesda</vt:lpstr>
    </vt:vector>
  </TitlesOfParts>
  <Company>Vanderbilt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Positive Behavior Support at Bethesda</dc:title>
  <dc:creator>Lane</dc:creator>
  <cp:lastModifiedBy>Cantwell, Emily Dawn</cp:lastModifiedBy>
  <cp:revision>5</cp:revision>
  <dcterms:created xsi:type="dcterms:W3CDTF">2015-02-16T19:14:00Z</dcterms:created>
  <dcterms:modified xsi:type="dcterms:W3CDTF">2017-04-14T16:12:00Z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0x010100AA83677B5B0B0743AE3E22A6626261DC</vt:lpwstr>
  </property>
</Properties>
</file>