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6904CE38"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2</w:t>
      </w:r>
      <w:r w:rsidR="00676D5D">
        <w:rPr>
          <w:noProof/>
          <w:color w:val="auto"/>
          <w:sz w:val="22"/>
          <w:szCs w:val="24"/>
        </w:rPr>
        <w:t>1</w:t>
      </w:r>
      <w:r w:rsidR="00C11012">
        <w:rPr>
          <w:noProof/>
          <w:color w:val="auto"/>
          <w:sz w:val="22"/>
          <w:szCs w:val="24"/>
        </w:rPr>
        <w:t>- 202</w:t>
      </w:r>
      <w:r w:rsidR="00676D5D">
        <w:rPr>
          <w:noProof/>
          <w:color w:val="auto"/>
          <w:sz w:val="22"/>
          <w:szCs w:val="24"/>
        </w:rPr>
        <w:t>2</w:t>
      </w:r>
      <w:r w:rsidR="00C11012">
        <w:rPr>
          <w:noProof/>
          <w:color w:val="auto"/>
          <w:sz w:val="22"/>
          <w:szCs w:val="24"/>
        </w:rPr>
        <w:t xml:space="preserve"> </w:t>
      </w:r>
      <w:r w:rsidR="0092186A">
        <w:rPr>
          <w:noProof/>
          <w:color w:val="auto"/>
          <w:sz w:val="22"/>
          <w:szCs w:val="24"/>
        </w:rPr>
        <w:t>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55B9E806" w14:textId="1188A724" w:rsidR="00513675" w:rsidRPr="00513675" w:rsidRDefault="00513675" w:rsidP="00513675">
      <w:pPr>
        <w:pStyle w:val="Heading1"/>
        <w:rPr>
          <w:b/>
          <w:color w:val="FFFFFF" w:themeColor="background2"/>
        </w:rPr>
      </w:pPr>
      <w:r w:rsidRPr="00513675">
        <w:rPr>
          <w:color w:val="FFFFFF" w:themeColor="background2"/>
          <w:sz w:val="32"/>
        </w:rPr>
        <w:t xml:space="preserve">EMPOWER session </w:t>
      </w:r>
      <w:r w:rsidR="001B1481">
        <w:rPr>
          <w:color w:val="FFFFFF" w:themeColor="background2"/>
          <w:sz w:val="32"/>
        </w:rPr>
        <w:t>5</w:t>
      </w:r>
      <w:r w:rsidRPr="00513675">
        <w:rPr>
          <w:color w:val="FFFFFF" w:themeColor="background2"/>
          <w:sz w:val="32"/>
        </w:rPr>
        <w:t xml:space="preserve"> Agenda</w:t>
      </w:r>
      <w:r w:rsidRPr="00513675">
        <w:rPr>
          <w:color w:val="FFFFFF" w:themeColor="background2"/>
        </w:rPr>
        <w:tab/>
        <w:t xml:space="preserve">   </w:t>
      </w:r>
      <w:r w:rsidRPr="00513675">
        <w:rPr>
          <w:color w:val="FFFFFF" w:themeColor="background2"/>
        </w:rPr>
        <w:tab/>
      </w:r>
      <w:r w:rsidRPr="00513675">
        <w:rPr>
          <w:color w:val="FFFFFF" w:themeColor="background2"/>
        </w:rPr>
        <w:tab/>
      </w:r>
      <w:r w:rsidRPr="00513675">
        <w:rPr>
          <w:b/>
          <w:bCs/>
          <w:color w:val="FFFFFF" w:themeColor="background2"/>
        </w:rPr>
        <w:t xml:space="preserve">        </w:t>
      </w:r>
      <w:r w:rsidR="003F704E">
        <w:rPr>
          <w:b/>
          <w:bCs/>
          <w:color w:val="FFFFFF" w:themeColor="background2"/>
        </w:rPr>
        <w:t>A</w:t>
      </w:r>
      <w:r w:rsidR="001B1481">
        <w:rPr>
          <w:b/>
          <w:bCs/>
          <w:color w:val="FFFFFF" w:themeColor="background2"/>
        </w:rPr>
        <w:t>pril 19</w:t>
      </w:r>
      <w:r w:rsidRPr="00513675">
        <w:rPr>
          <w:b/>
          <w:color w:val="FFFFFF" w:themeColor="background2"/>
        </w:rPr>
        <w:t>, 2022</w:t>
      </w:r>
    </w:p>
    <w:p w14:paraId="5806FF07" w14:textId="6BBE490F" w:rsidR="00513675" w:rsidRPr="00513675" w:rsidRDefault="00513675" w:rsidP="007A4CAF">
      <w:pPr>
        <w:pStyle w:val="Heading1"/>
        <w:shd w:val="clear" w:color="auto" w:fill="385623"/>
        <w:rPr>
          <w:caps w:val="0"/>
          <w:color w:val="FFFFFF" w:themeColor="background2"/>
        </w:rPr>
      </w:pPr>
      <w:r w:rsidRPr="00513675">
        <w:rPr>
          <w:b/>
          <w:color w:val="FFFFFF" w:themeColor="background2"/>
        </w:rPr>
        <w:t>5:00 PM – 7:00 PM Central Time</w:t>
      </w:r>
      <w:r w:rsidRPr="00513675">
        <w:rPr>
          <w:b/>
          <w:color w:val="FFFFFF" w:themeColor="background2"/>
        </w:rPr>
        <w:br/>
      </w:r>
      <w:r w:rsidRPr="00513675">
        <w:rPr>
          <w:caps w:val="0"/>
          <w:color w:val="FFFFFF" w:themeColor="background2"/>
        </w:rPr>
        <w:t xml:space="preserve">Kathleen Lynne Lane, Ph.D., BCBA-D, CF-L1, Mark Matthew Buckman, Rebecca Lee Sherod, MSE, </w:t>
      </w:r>
      <w:r w:rsidR="00920F29" w:rsidRPr="00513675">
        <w:rPr>
          <w:caps w:val="0"/>
          <w:color w:val="FFFFFF" w:themeColor="background2"/>
        </w:rPr>
        <w:t>Ph.D., Wendy Peia Oakes, Ph.D.</w:t>
      </w:r>
    </w:p>
    <w:p w14:paraId="5B1049CE" w14:textId="48D1FD01" w:rsidR="00513675" w:rsidRPr="00753562" w:rsidRDefault="00513675" w:rsidP="00513675">
      <w:pPr>
        <w:pStyle w:val="Heading2"/>
        <w:rPr>
          <w:sz w:val="32"/>
        </w:rPr>
      </w:pPr>
      <w:r w:rsidRPr="00753562">
        <w:rPr>
          <w:b/>
          <w:sz w:val="32"/>
        </w:rPr>
        <w:t xml:space="preserve">Session </w:t>
      </w:r>
      <w:r w:rsidR="001B1481">
        <w:rPr>
          <w:b/>
          <w:sz w:val="32"/>
        </w:rPr>
        <w:t>5</w:t>
      </w:r>
      <w:r w:rsidRPr="00753562">
        <w:rPr>
          <w:b/>
          <w:sz w:val="32"/>
        </w:rPr>
        <w:t>:</w:t>
      </w:r>
      <w:r w:rsidRPr="00096F06">
        <w:rPr>
          <w:caps w:val="0"/>
          <w:sz w:val="28"/>
          <w:szCs w:val="28"/>
        </w:rPr>
        <w:t xml:space="preserve"> </w:t>
      </w:r>
      <w:r w:rsidR="001B1481">
        <w:rPr>
          <w:caps w:val="0"/>
          <w:sz w:val="28"/>
          <w:szCs w:val="28"/>
        </w:rPr>
        <w:t>How do I support students who feel anxious? Practical Strategies that Work</w:t>
      </w:r>
    </w:p>
    <w:p w14:paraId="25E70152" w14:textId="77777777" w:rsidR="00753562" w:rsidRPr="00513675" w:rsidRDefault="00753562" w:rsidP="006E3030">
      <w:pPr>
        <w:pStyle w:val="Heading3"/>
        <w:rPr>
          <w:rFonts w:eastAsia="Times New Roman"/>
          <w:color w:val="385623" w:themeColor="text1"/>
          <w:sz w:val="24"/>
          <w:szCs w:val="24"/>
        </w:rPr>
      </w:pPr>
      <w:r w:rsidRPr="00513675">
        <w:rPr>
          <w:rFonts w:eastAsia="Times New Roman"/>
          <w:color w:val="385623" w:themeColor="text1"/>
          <w:sz w:val="24"/>
          <w:szCs w:val="24"/>
        </w:rPr>
        <w:t>Welcome!</w:t>
      </w:r>
    </w:p>
    <w:p w14:paraId="46732DE2" w14:textId="77777777" w:rsidR="001B1481" w:rsidRPr="0086145A" w:rsidRDefault="001B1481" w:rsidP="001B1481">
      <w:pPr>
        <w:numPr>
          <w:ilvl w:val="0"/>
          <w:numId w:val="10"/>
        </w:numPr>
        <w:spacing w:before="0" w:after="0"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Welcome &amp; Overview of Ci3T</w:t>
      </w:r>
    </w:p>
    <w:p w14:paraId="4BB41B5B" w14:textId="77777777" w:rsidR="001B1481" w:rsidRPr="0086145A" w:rsidRDefault="001B1481" w:rsidP="001B1481">
      <w:pPr>
        <w:numPr>
          <w:ilvl w:val="0"/>
          <w:numId w:val="10"/>
        </w:numPr>
        <w:spacing w:before="0" w:after="0"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Internalizing Behaviors: What do I need to know?</w:t>
      </w:r>
    </w:p>
    <w:p w14:paraId="578A4D3F" w14:textId="77777777" w:rsidR="001B1481" w:rsidRPr="0086145A" w:rsidRDefault="001B1481" w:rsidP="001B1481">
      <w:pPr>
        <w:numPr>
          <w:ilvl w:val="0"/>
          <w:numId w:val="10"/>
        </w:numPr>
        <w:spacing w:before="0" w:after="0"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Anxiety: Strategies Across the Tiers</w:t>
      </w:r>
    </w:p>
    <w:p w14:paraId="6FC245E5" w14:textId="77777777" w:rsidR="001B1481" w:rsidRPr="0086145A" w:rsidRDefault="001B1481" w:rsidP="001B1481">
      <w:pPr>
        <w:numPr>
          <w:ilvl w:val="1"/>
          <w:numId w:val="10"/>
        </w:numPr>
        <w:spacing w:before="0" w:after="0" w:line="216" w:lineRule="auto"/>
        <w:contextualSpacing/>
        <w:rPr>
          <w:rFonts w:ascii="Times New Roman" w:eastAsia="Times New Roman" w:hAnsi="Times New Roman" w:cs="Times New Roman"/>
          <w:sz w:val="24"/>
          <w:szCs w:val="24"/>
        </w:rPr>
      </w:pPr>
      <w:r w:rsidRPr="0086145A">
        <w:rPr>
          <w:rFonts w:hAnsi="Arial"/>
          <w:kern w:val="24"/>
          <w:sz w:val="24"/>
          <w:szCs w:val="24"/>
        </w:rPr>
        <w:t>Tiers 1-3: Relaxation Training</w:t>
      </w:r>
    </w:p>
    <w:p w14:paraId="0B00647F" w14:textId="77777777" w:rsidR="001B1481" w:rsidRPr="0086145A" w:rsidRDefault="001B1481" w:rsidP="001B1481">
      <w:pPr>
        <w:numPr>
          <w:ilvl w:val="1"/>
          <w:numId w:val="10"/>
        </w:numPr>
        <w:spacing w:before="0" w:after="0" w:line="216" w:lineRule="auto"/>
        <w:contextualSpacing/>
        <w:rPr>
          <w:rFonts w:ascii="Times New Roman" w:eastAsia="Times New Roman" w:hAnsi="Times New Roman" w:cs="Times New Roman"/>
          <w:sz w:val="24"/>
          <w:szCs w:val="24"/>
        </w:rPr>
      </w:pPr>
      <w:r w:rsidRPr="0086145A">
        <w:rPr>
          <w:rFonts w:hAnsi="Arial"/>
          <w:kern w:val="24"/>
          <w:sz w:val="24"/>
          <w:szCs w:val="24"/>
        </w:rPr>
        <w:t>Tier 2: Self-monitoring</w:t>
      </w:r>
    </w:p>
    <w:p w14:paraId="291C0AD2" w14:textId="14335583" w:rsidR="001B1481" w:rsidRPr="0086145A" w:rsidRDefault="001B1481" w:rsidP="001B1481">
      <w:pPr>
        <w:numPr>
          <w:ilvl w:val="1"/>
          <w:numId w:val="10"/>
        </w:numPr>
        <w:spacing w:before="0" w:after="0" w:line="216" w:lineRule="auto"/>
        <w:contextualSpacing/>
        <w:rPr>
          <w:rFonts w:ascii="Times New Roman" w:eastAsia="Times New Roman" w:hAnsi="Times New Roman" w:cs="Times New Roman"/>
          <w:sz w:val="24"/>
          <w:szCs w:val="24"/>
        </w:rPr>
      </w:pPr>
      <w:r w:rsidRPr="0086145A">
        <w:rPr>
          <w:rFonts w:hAnsi="Arial"/>
          <w:kern w:val="24"/>
          <w:sz w:val="24"/>
          <w:szCs w:val="24"/>
        </w:rPr>
        <w:t xml:space="preserve">Tier 3: Cognitive </w:t>
      </w:r>
      <w:r w:rsidR="00A80E4B">
        <w:rPr>
          <w:rFonts w:hAnsi="Arial"/>
          <w:kern w:val="24"/>
          <w:sz w:val="24"/>
          <w:szCs w:val="24"/>
        </w:rPr>
        <w:t>Behavioral Therapy (CBT)</w:t>
      </w:r>
    </w:p>
    <w:p w14:paraId="33D7D3FC" w14:textId="77777777" w:rsidR="001B1481" w:rsidRPr="0086145A" w:rsidRDefault="001B1481" w:rsidP="001B1481">
      <w:pPr>
        <w:numPr>
          <w:ilvl w:val="1"/>
          <w:numId w:val="10"/>
        </w:numPr>
        <w:spacing w:before="0" w:after="0" w:line="216" w:lineRule="auto"/>
        <w:contextualSpacing/>
        <w:rPr>
          <w:rFonts w:ascii="Times New Roman" w:eastAsia="Times New Roman" w:hAnsi="Times New Roman" w:cs="Times New Roman"/>
          <w:sz w:val="24"/>
          <w:szCs w:val="24"/>
        </w:rPr>
      </w:pPr>
      <w:r w:rsidRPr="0086145A">
        <w:rPr>
          <w:rFonts w:hAnsi="Arial"/>
          <w:kern w:val="24"/>
          <w:sz w:val="24"/>
          <w:szCs w:val="24"/>
        </w:rPr>
        <w:t>Tier 3: Functional Assessment-based Interventions (FABI)</w:t>
      </w:r>
    </w:p>
    <w:p w14:paraId="79EC3F23" w14:textId="77777777" w:rsidR="001B1481" w:rsidRPr="0086145A" w:rsidRDefault="001B1481" w:rsidP="001B1481">
      <w:pPr>
        <w:numPr>
          <w:ilvl w:val="0"/>
          <w:numId w:val="10"/>
        </w:numPr>
        <w:spacing w:before="0" w:after="0"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Anxiety: Strategies to Share with Parents</w:t>
      </w:r>
    </w:p>
    <w:p w14:paraId="773F24B0" w14:textId="77777777" w:rsidR="001B1481" w:rsidRPr="0086145A" w:rsidRDefault="001B1481" w:rsidP="001B1481">
      <w:pPr>
        <w:numPr>
          <w:ilvl w:val="0"/>
          <w:numId w:val="10"/>
        </w:numPr>
        <w:spacing w:before="0" w:after="0"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Wrapping up: Resources and Questions</w:t>
      </w:r>
    </w:p>
    <w:p w14:paraId="15D66CBB" w14:textId="1E81890A" w:rsidR="00096F06" w:rsidRPr="00513675" w:rsidRDefault="00096F06" w:rsidP="00096F06">
      <w:pPr>
        <w:pStyle w:val="Heading3"/>
        <w:rPr>
          <w:rFonts w:eastAsia="Times New Roman"/>
          <w:color w:val="385623" w:themeColor="text1"/>
          <w:sz w:val="24"/>
          <w:szCs w:val="24"/>
        </w:rPr>
      </w:pPr>
      <w:r w:rsidRPr="00513675">
        <w:rPr>
          <w:rFonts w:eastAsia="Times New Roman"/>
          <w:color w:val="385623" w:themeColor="text1"/>
          <w:sz w:val="24"/>
          <w:szCs w:val="24"/>
        </w:rPr>
        <w:t>SESSION DESCRIPTION</w:t>
      </w:r>
    </w:p>
    <w:p w14:paraId="025842F9" w14:textId="77777777" w:rsidR="001B1481" w:rsidRPr="001B1481" w:rsidRDefault="001B1481" w:rsidP="001B1481">
      <w:pPr>
        <w:adjustRightInd w:val="0"/>
        <w:ind w:left="89"/>
        <w:contextualSpacing/>
        <w:rPr>
          <w:rFonts w:cstheme="minorHAnsi"/>
          <w:sz w:val="24"/>
          <w:szCs w:val="24"/>
        </w:rPr>
      </w:pPr>
      <w:r w:rsidRPr="001B1481">
        <w:rPr>
          <w:rFonts w:cstheme="minorHAnsi"/>
          <w:sz w:val="24"/>
          <w:szCs w:val="24"/>
        </w:rPr>
        <w:t>In this session we focus on practical strategies for supporting student with internalizing issues such as anxiety at Tiers 1, 2, and 3. We provide specific steps for closing out the school year and supporting families over the summer.</w:t>
      </w:r>
    </w:p>
    <w:p w14:paraId="0D8856E5" w14:textId="3653A353" w:rsidR="00096F06" w:rsidRPr="00513675" w:rsidRDefault="00096F06" w:rsidP="00096F06">
      <w:pPr>
        <w:pStyle w:val="Heading3"/>
        <w:rPr>
          <w:rFonts w:eastAsia="Times New Roman"/>
          <w:color w:val="385623" w:themeColor="text1"/>
          <w:sz w:val="24"/>
          <w:szCs w:val="24"/>
        </w:rPr>
      </w:pPr>
      <w:r w:rsidRPr="00513675">
        <w:rPr>
          <w:rFonts w:eastAsia="Times New Roman"/>
          <w:color w:val="385623" w:themeColor="text1"/>
          <w:sz w:val="24"/>
          <w:szCs w:val="24"/>
        </w:rPr>
        <w:t>Learning objectives</w:t>
      </w:r>
    </w:p>
    <w:p w14:paraId="1A88EA24" w14:textId="77777777" w:rsidR="001B1481" w:rsidRDefault="001B1481" w:rsidP="001B1481">
      <w:pPr>
        <w:pStyle w:val="ListParagraph"/>
        <w:numPr>
          <w:ilvl w:val="0"/>
          <w:numId w:val="9"/>
        </w:numPr>
        <w:spacing w:after="0" w:line="240" w:lineRule="auto"/>
        <w:textAlignment w:val="baseline"/>
        <w:rPr>
          <w:rFonts w:hAnsi="Calibri"/>
          <w:bCs/>
          <w:kern w:val="24"/>
          <w:sz w:val="24"/>
          <w:szCs w:val="24"/>
        </w:rPr>
      </w:pPr>
      <w:r>
        <w:rPr>
          <w:rFonts w:hAnsi="Calibri"/>
          <w:bCs/>
          <w:kern w:val="24"/>
          <w:sz w:val="24"/>
          <w:szCs w:val="24"/>
        </w:rPr>
        <w:t xml:space="preserve">Identify </w:t>
      </w:r>
      <w:r w:rsidRPr="00A46103">
        <w:rPr>
          <w:rFonts w:hAnsi="Calibri"/>
          <w:bCs/>
          <w:kern w:val="24"/>
          <w:sz w:val="24"/>
          <w:szCs w:val="24"/>
        </w:rPr>
        <w:t>effective</w:t>
      </w:r>
      <w:r>
        <w:rPr>
          <w:rFonts w:hAnsi="Calibri"/>
          <w:bCs/>
          <w:kern w:val="24"/>
          <w:sz w:val="24"/>
          <w:szCs w:val="24"/>
        </w:rPr>
        <w:t xml:space="preserve">, respectful, and responsible </w:t>
      </w:r>
      <w:r w:rsidRPr="00A46103">
        <w:rPr>
          <w:rFonts w:hAnsi="Calibri"/>
          <w:bCs/>
          <w:kern w:val="24"/>
          <w:sz w:val="24"/>
          <w:szCs w:val="24"/>
        </w:rPr>
        <w:t>strategies to support students with internalizing behaviors proactively</w:t>
      </w:r>
      <w:r>
        <w:rPr>
          <w:rFonts w:hAnsi="Calibri"/>
          <w:bCs/>
          <w:kern w:val="24"/>
          <w:sz w:val="24"/>
          <w:szCs w:val="24"/>
        </w:rPr>
        <w:t xml:space="preserve"> across the tiers.</w:t>
      </w:r>
    </w:p>
    <w:p w14:paraId="118B1DDB" w14:textId="32738C2F" w:rsidR="001B1481" w:rsidRPr="00060B54" w:rsidRDefault="001B1481" w:rsidP="001B1481">
      <w:pPr>
        <w:pStyle w:val="ListParagraph"/>
        <w:numPr>
          <w:ilvl w:val="0"/>
          <w:numId w:val="9"/>
        </w:numPr>
        <w:spacing w:after="0" w:line="240" w:lineRule="auto"/>
        <w:textAlignment w:val="baseline"/>
        <w:rPr>
          <w:rFonts w:hAnsi="Calibri"/>
          <w:bCs/>
          <w:kern w:val="24"/>
          <w:sz w:val="24"/>
          <w:szCs w:val="24"/>
        </w:rPr>
      </w:pPr>
      <w:r>
        <w:rPr>
          <w:rFonts w:hAnsi="Calibri"/>
          <w:bCs/>
          <w:kern w:val="24"/>
          <w:sz w:val="24"/>
          <w:szCs w:val="24"/>
        </w:rPr>
        <w:t xml:space="preserve">Discuss how to use relaxation training, self-monitoring, </w:t>
      </w:r>
      <w:r w:rsidR="00782A15">
        <w:rPr>
          <w:rFonts w:hAnsi="Calibri"/>
          <w:bCs/>
          <w:kern w:val="24"/>
          <w:sz w:val="24"/>
          <w:szCs w:val="24"/>
        </w:rPr>
        <w:t>C</w:t>
      </w:r>
      <w:r>
        <w:rPr>
          <w:rFonts w:hAnsi="Calibri"/>
          <w:bCs/>
          <w:kern w:val="24"/>
          <w:sz w:val="24"/>
          <w:szCs w:val="24"/>
        </w:rPr>
        <w:t xml:space="preserve">ognitive </w:t>
      </w:r>
      <w:r w:rsidR="00782A15">
        <w:rPr>
          <w:rFonts w:hAnsi="Calibri"/>
          <w:bCs/>
          <w:kern w:val="24"/>
          <w:sz w:val="24"/>
          <w:szCs w:val="24"/>
        </w:rPr>
        <w:t>B</w:t>
      </w:r>
      <w:r w:rsidR="00A37F0A">
        <w:rPr>
          <w:rFonts w:hAnsi="Calibri"/>
          <w:bCs/>
          <w:kern w:val="24"/>
          <w:sz w:val="24"/>
          <w:szCs w:val="24"/>
        </w:rPr>
        <w:t xml:space="preserve">ehavioral </w:t>
      </w:r>
      <w:r w:rsidR="00782A15">
        <w:rPr>
          <w:rFonts w:hAnsi="Calibri"/>
          <w:bCs/>
          <w:kern w:val="24"/>
          <w:sz w:val="24"/>
          <w:szCs w:val="24"/>
        </w:rPr>
        <w:t>T</w:t>
      </w:r>
      <w:r w:rsidR="00A37F0A">
        <w:rPr>
          <w:rFonts w:hAnsi="Calibri"/>
          <w:bCs/>
          <w:kern w:val="24"/>
          <w:sz w:val="24"/>
          <w:szCs w:val="24"/>
        </w:rPr>
        <w:t>herapy</w:t>
      </w:r>
      <w:r w:rsidR="00782A15">
        <w:rPr>
          <w:rFonts w:hAnsi="Calibri"/>
          <w:bCs/>
          <w:kern w:val="24"/>
          <w:sz w:val="24"/>
          <w:szCs w:val="24"/>
        </w:rPr>
        <w:t xml:space="preserve"> (CBT)</w:t>
      </w:r>
      <w:r>
        <w:rPr>
          <w:rFonts w:hAnsi="Calibri"/>
          <w:bCs/>
          <w:kern w:val="24"/>
          <w:sz w:val="24"/>
          <w:szCs w:val="24"/>
        </w:rPr>
        <w:t>, and Functional Assessment-based Interventions (FABI).</w:t>
      </w:r>
    </w:p>
    <w:p w14:paraId="50785AEF" w14:textId="2D5C8E9F" w:rsidR="00513675" w:rsidRPr="005B2FD8" w:rsidRDefault="001B1481" w:rsidP="005B2FD8">
      <w:pPr>
        <w:pStyle w:val="ListParagraph"/>
        <w:numPr>
          <w:ilvl w:val="0"/>
          <w:numId w:val="9"/>
        </w:numPr>
        <w:spacing w:after="0" w:line="240" w:lineRule="auto"/>
        <w:textAlignment w:val="baseline"/>
        <w:rPr>
          <w:rFonts w:hAnsi="Calibri"/>
          <w:bCs/>
          <w:kern w:val="24"/>
          <w:sz w:val="24"/>
          <w:szCs w:val="24"/>
        </w:rPr>
      </w:pPr>
      <w:r>
        <w:rPr>
          <w:rFonts w:hAnsi="Calibri"/>
          <w:bCs/>
          <w:kern w:val="24"/>
          <w:sz w:val="24"/>
          <w:szCs w:val="24"/>
        </w:rPr>
        <w:t>Identify</w:t>
      </w:r>
      <w:r w:rsidRPr="00A46103">
        <w:rPr>
          <w:rFonts w:hAnsi="Calibri"/>
          <w:bCs/>
          <w:kern w:val="24"/>
          <w:sz w:val="24"/>
          <w:szCs w:val="24"/>
        </w:rPr>
        <w:t xml:space="preserve"> strategies to manage anxiety </w:t>
      </w:r>
      <w:r>
        <w:rPr>
          <w:rFonts w:hAnsi="Calibri"/>
          <w:bCs/>
          <w:kern w:val="24"/>
          <w:sz w:val="24"/>
          <w:szCs w:val="24"/>
        </w:rPr>
        <w:t>to share with families like positive storytelling, rewarding brave behavior, evaluating the worst-case scenario, and teaching self-relaxation.</w:t>
      </w:r>
      <w:r w:rsidRPr="00A46103">
        <w:rPr>
          <w:rFonts w:hAnsi="Calibri"/>
          <w:bCs/>
          <w:kern w:val="24"/>
          <w:sz w:val="24"/>
          <w:szCs w:val="24"/>
        </w:rPr>
        <w:t xml:space="preserve"> </w:t>
      </w:r>
    </w:p>
    <w:p w14:paraId="66A876D9" w14:textId="6FACBA6A" w:rsidR="00BD16A2" w:rsidRPr="00513675" w:rsidRDefault="006E3030" w:rsidP="001966E4">
      <w:pPr>
        <w:pStyle w:val="Heading4"/>
        <w:spacing w:before="360"/>
        <w:ind w:right="-90"/>
        <w:rPr>
          <w:color w:val="385623" w:themeColor="text1"/>
        </w:rPr>
      </w:pPr>
      <w:r w:rsidRPr="00513675">
        <w:rPr>
          <w:color w:val="385623" w:themeColor="text1"/>
          <w:sz w:val="22"/>
        </w:rPr>
        <w:t xml:space="preserve">please visit </w:t>
      </w:r>
      <w:hyperlink r:id="rId11" w:history="1">
        <w:r w:rsidRPr="00513675">
          <w:rPr>
            <w:color w:val="385623" w:themeColor="text1"/>
            <w:sz w:val="22"/>
          </w:rPr>
          <w:t>ci3t.org</w:t>
        </w:r>
        <w:r w:rsidR="00F359AB" w:rsidRPr="00513675">
          <w:rPr>
            <w:color w:val="385623" w:themeColor="text1"/>
            <w:sz w:val="22"/>
          </w:rPr>
          <w:t xml:space="preserve">/pl </w:t>
        </w:r>
      </w:hyperlink>
      <w:r w:rsidR="00F359AB" w:rsidRPr="00513675">
        <w:rPr>
          <w:color w:val="385623" w:themeColor="text1"/>
          <w:sz w:val="22"/>
        </w:rPr>
        <w:t>to register or</w:t>
      </w:r>
      <w:r w:rsidRPr="00513675">
        <w:rPr>
          <w:color w:val="385623" w:themeColor="text1"/>
          <w:sz w:val="22"/>
        </w:rPr>
        <w:t xml:space="preserve"> for in</w:t>
      </w:r>
      <w:r w:rsidR="00A54DC3" w:rsidRPr="00513675">
        <w:rPr>
          <w:color w:val="385623" w:themeColor="text1"/>
          <w:sz w:val="22"/>
        </w:rPr>
        <w:t>fo</w:t>
      </w:r>
      <w:r w:rsidRPr="00513675">
        <w:rPr>
          <w:color w:val="385623" w:themeColor="text1"/>
          <w:sz w:val="22"/>
        </w:rPr>
        <w:t>rmation and resources on this topic</w:t>
      </w:r>
      <w:r w:rsidR="003719F1" w:rsidRPr="00513675">
        <w:rPr>
          <w:color w:val="385623" w:themeColor="text1"/>
          <w:sz w:val="22"/>
        </w:rPr>
        <w:t xml:space="preserve"> </w:t>
      </w:r>
      <w:r w:rsidR="003719F1" w:rsidRPr="00513675">
        <w:rPr>
          <w:i/>
          <w:color w:val="385623" w:themeColor="text1"/>
          <w:sz w:val="22"/>
        </w:rPr>
        <w:t>Note</w:t>
      </w:r>
      <w:r w:rsidR="003719F1" w:rsidRPr="00513675">
        <w:rPr>
          <w:color w:val="385623" w:themeColor="text1"/>
          <w:sz w:val="22"/>
        </w:rPr>
        <w:t>. space is limited to 200 participants.</w:t>
      </w:r>
    </w:p>
    <w:p w14:paraId="1937C74D" w14:textId="2B1CF973" w:rsidR="007F61BD" w:rsidRPr="003D4DA1" w:rsidRDefault="00676D5D" w:rsidP="00676D5D">
      <w:pPr>
        <w:pStyle w:val="NoSpacing"/>
        <w:rPr>
          <w:sz w:val="24"/>
        </w:rPr>
      </w:pPr>
      <w:r w:rsidRPr="00676D5D">
        <w:rPr>
          <w:sz w:val="24"/>
        </w:rPr>
        <w:t xml:space="preserve">We are pleased to offer the following 2-hour, stand-alone professional learning opportunities during the 2021-2022 school year. Each session provides stand-alone information to build knowledge, skill sets, and confidence in developing structures and practices to support the </w:t>
      </w:r>
      <w:r w:rsidRPr="00676D5D">
        <w:rPr>
          <w:sz w:val="24"/>
        </w:rPr>
        <w:lastRenderedPageBreak/>
        <w:t>design, implementation, and evaluation of Ci3T models of prevention. Sessions are designed to meet the needs of individual educators looking to add to their toolkit, or for Ci3T Leadership Teams looking to learn, plan, and review data with opportunities for coaching support during the session.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CA02" w14:textId="77777777" w:rsidR="007D6044" w:rsidRDefault="007D6044" w:rsidP="007B3570">
      <w:pPr>
        <w:spacing w:before="0" w:after="0" w:line="240" w:lineRule="auto"/>
      </w:pPr>
      <w:r>
        <w:separator/>
      </w:r>
    </w:p>
  </w:endnote>
  <w:endnote w:type="continuationSeparator" w:id="0">
    <w:p w14:paraId="05F975CA" w14:textId="77777777" w:rsidR="007D6044" w:rsidRDefault="007D6044" w:rsidP="007B3570">
      <w:pPr>
        <w:spacing w:before="0" w:after="0" w:line="240" w:lineRule="auto"/>
      </w:pPr>
      <w:r>
        <w:continuationSeparator/>
      </w:r>
    </w:p>
  </w:endnote>
  <w:endnote w:type="continuationNotice" w:id="1">
    <w:p w14:paraId="03D1A7D6" w14:textId="77777777" w:rsidR="007D6044" w:rsidRDefault="007D60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3D7D" w14:textId="77777777" w:rsidR="007D6044" w:rsidRDefault="007D6044" w:rsidP="007B3570">
      <w:pPr>
        <w:spacing w:before="0" w:after="0" w:line="240" w:lineRule="auto"/>
      </w:pPr>
      <w:r>
        <w:separator/>
      </w:r>
    </w:p>
  </w:footnote>
  <w:footnote w:type="continuationSeparator" w:id="0">
    <w:p w14:paraId="29D87742" w14:textId="77777777" w:rsidR="007D6044" w:rsidRDefault="007D6044" w:rsidP="007B3570">
      <w:pPr>
        <w:spacing w:before="0" w:after="0" w:line="240" w:lineRule="auto"/>
      </w:pPr>
      <w:r>
        <w:continuationSeparator/>
      </w:r>
    </w:p>
  </w:footnote>
  <w:footnote w:type="continuationNotice" w:id="1">
    <w:p w14:paraId="427347F5" w14:textId="77777777" w:rsidR="007D6044" w:rsidRDefault="007D60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9E15B42"/>
    <w:multiLevelType w:val="hybridMultilevel"/>
    <w:tmpl w:val="7DA2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C13C6"/>
    <w:multiLevelType w:val="hybridMultilevel"/>
    <w:tmpl w:val="B2E0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E32DD5"/>
    <w:multiLevelType w:val="hybridMultilevel"/>
    <w:tmpl w:val="156C1480"/>
    <w:lvl w:ilvl="0" w:tplc="BD02A2AC">
      <w:start w:val="1"/>
      <w:numFmt w:val="bullet"/>
      <w:lvlText w:val="•"/>
      <w:lvlJc w:val="left"/>
      <w:pPr>
        <w:tabs>
          <w:tab w:val="num" w:pos="720"/>
        </w:tabs>
        <w:ind w:left="720" w:hanging="360"/>
      </w:pPr>
      <w:rPr>
        <w:rFonts w:ascii="Arial" w:hAnsi="Arial" w:hint="default"/>
      </w:rPr>
    </w:lvl>
    <w:lvl w:ilvl="1" w:tplc="41303E00">
      <w:numFmt w:val="bullet"/>
      <w:lvlText w:val="o"/>
      <w:lvlJc w:val="left"/>
      <w:pPr>
        <w:tabs>
          <w:tab w:val="num" w:pos="1440"/>
        </w:tabs>
        <w:ind w:left="1440" w:hanging="360"/>
      </w:pPr>
      <w:rPr>
        <w:rFonts w:ascii="Courier New" w:hAnsi="Courier New" w:hint="default"/>
      </w:rPr>
    </w:lvl>
    <w:lvl w:ilvl="2" w:tplc="EB36F816" w:tentative="1">
      <w:start w:val="1"/>
      <w:numFmt w:val="bullet"/>
      <w:lvlText w:val="•"/>
      <w:lvlJc w:val="left"/>
      <w:pPr>
        <w:tabs>
          <w:tab w:val="num" w:pos="2160"/>
        </w:tabs>
        <w:ind w:left="2160" w:hanging="360"/>
      </w:pPr>
      <w:rPr>
        <w:rFonts w:ascii="Arial" w:hAnsi="Arial" w:hint="default"/>
      </w:rPr>
    </w:lvl>
    <w:lvl w:ilvl="3" w:tplc="06B22CFE" w:tentative="1">
      <w:start w:val="1"/>
      <w:numFmt w:val="bullet"/>
      <w:lvlText w:val="•"/>
      <w:lvlJc w:val="left"/>
      <w:pPr>
        <w:tabs>
          <w:tab w:val="num" w:pos="2880"/>
        </w:tabs>
        <w:ind w:left="2880" w:hanging="360"/>
      </w:pPr>
      <w:rPr>
        <w:rFonts w:ascii="Arial" w:hAnsi="Arial" w:hint="default"/>
      </w:rPr>
    </w:lvl>
    <w:lvl w:ilvl="4" w:tplc="88BC3E28" w:tentative="1">
      <w:start w:val="1"/>
      <w:numFmt w:val="bullet"/>
      <w:lvlText w:val="•"/>
      <w:lvlJc w:val="left"/>
      <w:pPr>
        <w:tabs>
          <w:tab w:val="num" w:pos="3600"/>
        </w:tabs>
        <w:ind w:left="3600" w:hanging="360"/>
      </w:pPr>
      <w:rPr>
        <w:rFonts w:ascii="Arial" w:hAnsi="Arial" w:hint="default"/>
      </w:rPr>
    </w:lvl>
    <w:lvl w:ilvl="5" w:tplc="F9887602" w:tentative="1">
      <w:start w:val="1"/>
      <w:numFmt w:val="bullet"/>
      <w:lvlText w:val="•"/>
      <w:lvlJc w:val="left"/>
      <w:pPr>
        <w:tabs>
          <w:tab w:val="num" w:pos="4320"/>
        </w:tabs>
        <w:ind w:left="4320" w:hanging="360"/>
      </w:pPr>
      <w:rPr>
        <w:rFonts w:ascii="Arial" w:hAnsi="Arial" w:hint="default"/>
      </w:rPr>
    </w:lvl>
    <w:lvl w:ilvl="6" w:tplc="B73AA1C0" w:tentative="1">
      <w:start w:val="1"/>
      <w:numFmt w:val="bullet"/>
      <w:lvlText w:val="•"/>
      <w:lvlJc w:val="left"/>
      <w:pPr>
        <w:tabs>
          <w:tab w:val="num" w:pos="5040"/>
        </w:tabs>
        <w:ind w:left="5040" w:hanging="360"/>
      </w:pPr>
      <w:rPr>
        <w:rFonts w:ascii="Arial" w:hAnsi="Arial" w:hint="default"/>
      </w:rPr>
    </w:lvl>
    <w:lvl w:ilvl="7" w:tplc="BDEC8C2C" w:tentative="1">
      <w:start w:val="1"/>
      <w:numFmt w:val="bullet"/>
      <w:lvlText w:val="•"/>
      <w:lvlJc w:val="left"/>
      <w:pPr>
        <w:tabs>
          <w:tab w:val="num" w:pos="5760"/>
        </w:tabs>
        <w:ind w:left="5760" w:hanging="360"/>
      </w:pPr>
      <w:rPr>
        <w:rFonts w:ascii="Arial" w:hAnsi="Arial" w:hint="default"/>
      </w:rPr>
    </w:lvl>
    <w:lvl w:ilvl="8" w:tplc="D48C85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763769653">
    <w:abstractNumId w:val="9"/>
  </w:num>
  <w:num w:numId="2" w16cid:durableId="69432257">
    <w:abstractNumId w:val="2"/>
  </w:num>
  <w:num w:numId="3" w16cid:durableId="112484753">
    <w:abstractNumId w:val="7"/>
  </w:num>
  <w:num w:numId="4" w16cid:durableId="1613779629">
    <w:abstractNumId w:val="0"/>
  </w:num>
  <w:num w:numId="5" w16cid:durableId="556598798">
    <w:abstractNumId w:val="5"/>
  </w:num>
  <w:num w:numId="6" w16cid:durableId="1290239984">
    <w:abstractNumId w:val="1"/>
  </w:num>
  <w:num w:numId="7" w16cid:durableId="1308709656">
    <w:abstractNumId w:val="6"/>
  </w:num>
  <w:num w:numId="8" w16cid:durableId="148521545">
    <w:abstractNumId w:val="3"/>
  </w:num>
  <w:num w:numId="9" w16cid:durableId="1065180558">
    <w:abstractNumId w:val="4"/>
  </w:num>
  <w:num w:numId="10" w16cid:durableId="201602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31354"/>
    <w:rsid w:val="000615DA"/>
    <w:rsid w:val="00096F06"/>
    <w:rsid w:val="000A42DC"/>
    <w:rsid w:val="000B658B"/>
    <w:rsid w:val="000C6A4B"/>
    <w:rsid w:val="000F40E6"/>
    <w:rsid w:val="001821DD"/>
    <w:rsid w:val="001966E4"/>
    <w:rsid w:val="001B1481"/>
    <w:rsid w:val="001B1504"/>
    <w:rsid w:val="001C1ECC"/>
    <w:rsid w:val="001D4E1A"/>
    <w:rsid w:val="0024760F"/>
    <w:rsid w:val="00263762"/>
    <w:rsid w:val="002A026B"/>
    <w:rsid w:val="002A0657"/>
    <w:rsid w:val="002B7C1F"/>
    <w:rsid w:val="002E75FE"/>
    <w:rsid w:val="00323664"/>
    <w:rsid w:val="00326539"/>
    <w:rsid w:val="00333314"/>
    <w:rsid w:val="003719F1"/>
    <w:rsid w:val="00377711"/>
    <w:rsid w:val="003B64DC"/>
    <w:rsid w:val="003D4DA1"/>
    <w:rsid w:val="003E4F33"/>
    <w:rsid w:val="003F704E"/>
    <w:rsid w:val="00403448"/>
    <w:rsid w:val="0046752E"/>
    <w:rsid w:val="004A59CB"/>
    <w:rsid w:val="004B5A6C"/>
    <w:rsid w:val="004E1234"/>
    <w:rsid w:val="004E7240"/>
    <w:rsid w:val="004F3E97"/>
    <w:rsid w:val="005048F9"/>
    <w:rsid w:val="00513675"/>
    <w:rsid w:val="00523A1F"/>
    <w:rsid w:val="00557E35"/>
    <w:rsid w:val="005917E1"/>
    <w:rsid w:val="005B2FD8"/>
    <w:rsid w:val="00627FF4"/>
    <w:rsid w:val="00644F80"/>
    <w:rsid w:val="00653696"/>
    <w:rsid w:val="006543D9"/>
    <w:rsid w:val="00676D5D"/>
    <w:rsid w:val="00682989"/>
    <w:rsid w:val="006C55A8"/>
    <w:rsid w:val="006E3030"/>
    <w:rsid w:val="00745182"/>
    <w:rsid w:val="00753562"/>
    <w:rsid w:val="00754806"/>
    <w:rsid w:val="00767277"/>
    <w:rsid w:val="00782A15"/>
    <w:rsid w:val="00794C3D"/>
    <w:rsid w:val="007A4CAF"/>
    <w:rsid w:val="007B3570"/>
    <w:rsid w:val="007B58F6"/>
    <w:rsid w:val="007C1818"/>
    <w:rsid w:val="007D6044"/>
    <w:rsid w:val="007E2808"/>
    <w:rsid w:val="007F61BD"/>
    <w:rsid w:val="0080757B"/>
    <w:rsid w:val="0084577B"/>
    <w:rsid w:val="00886AA2"/>
    <w:rsid w:val="008879E3"/>
    <w:rsid w:val="00892571"/>
    <w:rsid w:val="008C5184"/>
    <w:rsid w:val="008E5582"/>
    <w:rsid w:val="00920F29"/>
    <w:rsid w:val="0092186A"/>
    <w:rsid w:val="00927338"/>
    <w:rsid w:val="00962332"/>
    <w:rsid w:val="009765C0"/>
    <w:rsid w:val="0099507E"/>
    <w:rsid w:val="009C6CA0"/>
    <w:rsid w:val="009E54A3"/>
    <w:rsid w:val="009F04CC"/>
    <w:rsid w:val="00A079A1"/>
    <w:rsid w:val="00A16663"/>
    <w:rsid w:val="00A271A4"/>
    <w:rsid w:val="00A36DC0"/>
    <w:rsid w:val="00A37F0A"/>
    <w:rsid w:val="00A54DC3"/>
    <w:rsid w:val="00A619B9"/>
    <w:rsid w:val="00A716AC"/>
    <w:rsid w:val="00A80E4B"/>
    <w:rsid w:val="00A93303"/>
    <w:rsid w:val="00A9458D"/>
    <w:rsid w:val="00AA4FCB"/>
    <w:rsid w:val="00AC2B17"/>
    <w:rsid w:val="00B02BB5"/>
    <w:rsid w:val="00B31AAD"/>
    <w:rsid w:val="00B82420"/>
    <w:rsid w:val="00BA3885"/>
    <w:rsid w:val="00BD16A2"/>
    <w:rsid w:val="00BE695E"/>
    <w:rsid w:val="00C11012"/>
    <w:rsid w:val="00C1242B"/>
    <w:rsid w:val="00C20C3B"/>
    <w:rsid w:val="00C374FA"/>
    <w:rsid w:val="00C439F6"/>
    <w:rsid w:val="00C474A6"/>
    <w:rsid w:val="00C6646F"/>
    <w:rsid w:val="00C671B6"/>
    <w:rsid w:val="00C74119"/>
    <w:rsid w:val="00C9758B"/>
    <w:rsid w:val="00CD4D39"/>
    <w:rsid w:val="00D332B8"/>
    <w:rsid w:val="00D43FCD"/>
    <w:rsid w:val="00D44AE2"/>
    <w:rsid w:val="00D46097"/>
    <w:rsid w:val="00DD6569"/>
    <w:rsid w:val="00DF6B2D"/>
    <w:rsid w:val="00E02574"/>
    <w:rsid w:val="00E527E2"/>
    <w:rsid w:val="00E85432"/>
    <w:rsid w:val="00E930C0"/>
    <w:rsid w:val="00EC51FA"/>
    <w:rsid w:val="00ED1A71"/>
    <w:rsid w:val="00ED43E3"/>
    <w:rsid w:val="00F359AB"/>
    <w:rsid w:val="00F36C6A"/>
    <w:rsid w:val="00F71B9E"/>
    <w:rsid w:val="00FA0D08"/>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D87A5F40-787C-4597-98CF-D10C0C95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385623" w:themeColor="accent1"/>
        <w:left w:val="single" w:sz="24" w:space="0" w:color="385623" w:themeColor="accent1"/>
        <w:bottom w:val="single" w:sz="24" w:space="0" w:color="385623" w:themeColor="accent1"/>
        <w:right w:val="single" w:sz="24" w:space="0" w:color="385623" w:themeColor="accent1"/>
      </w:pBdr>
      <w:shd w:val="clear" w:color="auto" w:fill="385623" w:themeFill="accent1"/>
      <w:spacing w:after="0"/>
      <w:outlineLvl w:val="0"/>
    </w:pPr>
    <w:rPr>
      <w:caps/>
      <w:color w:val="E2EFD9"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D5E8C7" w:themeColor="accent1" w:themeTint="33"/>
        <w:left w:val="single" w:sz="24" w:space="0" w:color="D5E8C7" w:themeColor="accent1" w:themeTint="33"/>
        <w:bottom w:val="single" w:sz="24" w:space="0" w:color="D5E8C7" w:themeColor="accent1" w:themeTint="33"/>
        <w:right w:val="single" w:sz="24" w:space="0" w:color="D5E8C7" w:themeColor="accent1" w:themeTint="33"/>
      </w:pBdr>
      <w:shd w:val="clear" w:color="auto" w:fill="D5E8C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385623" w:themeColor="accent1"/>
      </w:pBdr>
      <w:spacing w:before="300" w:after="0"/>
      <w:outlineLvl w:val="2"/>
    </w:pPr>
    <w:rPr>
      <w:caps/>
      <w:color w:val="1B2A11"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385623" w:themeColor="accent1"/>
      </w:pBdr>
      <w:spacing w:before="200" w:after="0"/>
      <w:outlineLvl w:val="3"/>
    </w:pPr>
    <w:rPr>
      <w:caps/>
      <w:color w:val="29401A"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385623" w:themeColor="accent1"/>
      </w:pBdr>
      <w:spacing w:before="200" w:after="0"/>
      <w:outlineLvl w:val="4"/>
    </w:pPr>
    <w:rPr>
      <w:caps/>
      <w:color w:val="29401A"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385623" w:themeColor="accent1"/>
      </w:pBdr>
      <w:spacing w:before="200" w:after="0"/>
      <w:outlineLvl w:val="5"/>
    </w:pPr>
    <w:rPr>
      <w:caps/>
      <w:color w:val="29401A"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29401A"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E2EFD9" w:themeColor="background1"/>
      <w:spacing w:val="15"/>
      <w:sz w:val="22"/>
      <w:szCs w:val="22"/>
      <w:shd w:val="clear" w:color="auto" w:fill="385623" w:themeFill="accent1"/>
    </w:rPr>
  </w:style>
  <w:style w:type="character" w:customStyle="1" w:styleId="Heading2Char">
    <w:name w:val="Heading 2 Char"/>
    <w:basedOn w:val="DefaultParagraphFont"/>
    <w:link w:val="Heading2"/>
    <w:uiPriority w:val="9"/>
    <w:rsid w:val="00753562"/>
    <w:rPr>
      <w:caps/>
      <w:spacing w:val="15"/>
      <w:shd w:val="clear" w:color="auto" w:fill="D5E8C7" w:themeFill="accent1" w:themeFillTint="33"/>
    </w:rPr>
  </w:style>
  <w:style w:type="character" w:customStyle="1" w:styleId="Heading3Char">
    <w:name w:val="Heading 3 Char"/>
    <w:basedOn w:val="DefaultParagraphFont"/>
    <w:link w:val="Heading3"/>
    <w:uiPriority w:val="9"/>
    <w:rsid w:val="00753562"/>
    <w:rPr>
      <w:caps/>
      <w:color w:val="1B2A11" w:themeColor="accent1" w:themeShade="7F"/>
      <w:spacing w:val="15"/>
    </w:rPr>
  </w:style>
  <w:style w:type="character" w:customStyle="1" w:styleId="Heading4Char">
    <w:name w:val="Heading 4 Char"/>
    <w:basedOn w:val="DefaultParagraphFont"/>
    <w:link w:val="Heading4"/>
    <w:uiPriority w:val="9"/>
    <w:rsid w:val="00753562"/>
    <w:rPr>
      <w:caps/>
      <w:color w:val="29401A" w:themeColor="accent1" w:themeShade="BF"/>
      <w:spacing w:val="10"/>
    </w:rPr>
  </w:style>
  <w:style w:type="character" w:customStyle="1" w:styleId="Heading5Char">
    <w:name w:val="Heading 5 Char"/>
    <w:basedOn w:val="DefaultParagraphFont"/>
    <w:link w:val="Heading5"/>
    <w:uiPriority w:val="9"/>
    <w:semiHidden/>
    <w:rsid w:val="00753562"/>
    <w:rPr>
      <w:caps/>
      <w:color w:val="29401A" w:themeColor="accent1" w:themeShade="BF"/>
      <w:spacing w:val="10"/>
    </w:rPr>
  </w:style>
  <w:style w:type="character" w:customStyle="1" w:styleId="Heading6Char">
    <w:name w:val="Heading 6 Char"/>
    <w:basedOn w:val="DefaultParagraphFont"/>
    <w:link w:val="Heading6"/>
    <w:uiPriority w:val="9"/>
    <w:semiHidden/>
    <w:rsid w:val="00753562"/>
    <w:rPr>
      <w:caps/>
      <w:color w:val="29401A" w:themeColor="accent1" w:themeShade="BF"/>
      <w:spacing w:val="10"/>
    </w:rPr>
  </w:style>
  <w:style w:type="character" w:customStyle="1" w:styleId="Heading7Char">
    <w:name w:val="Heading 7 Char"/>
    <w:basedOn w:val="DefaultParagraphFont"/>
    <w:link w:val="Heading7"/>
    <w:uiPriority w:val="9"/>
    <w:semiHidden/>
    <w:rsid w:val="00753562"/>
    <w:rPr>
      <w:caps/>
      <w:color w:val="29401A"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29401A"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385623"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385623"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76B54B" w:themeColor="text1" w:themeTint="A6"/>
      <w:spacing w:val="10"/>
      <w:sz w:val="21"/>
      <w:szCs w:val="21"/>
    </w:rPr>
  </w:style>
  <w:style w:type="character" w:customStyle="1" w:styleId="SubtitleChar">
    <w:name w:val="Subtitle Char"/>
    <w:basedOn w:val="DefaultParagraphFont"/>
    <w:link w:val="Subtitle"/>
    <w:uiPriority w:val="11"/>
    <w:rsid w:val="00753562"/>
    <w:rPr>
      <w:caps/>
      <w:color w:val="76B54B"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1B2A11"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385623" w:themeColor="accent1"/>
      <w:sz w:val="24"/>
      <w:szCs w:val="24"/>
    </w:rPr>
  </w:style>
  <w:style w:type="character" w:customStyle="1" w:styleId="IntenseQuoteChar">
    <w:name w:val="Intense Quote Char"/>
    <w:basedOn w:val="DefaultParagraphFont"/>
    <w:link w:val="IntenseQuote"/>
    <w:uiPriority w:val="30"/>
    <w:rsid w:val="00753562"/>
    <w:rPr>
      <w:color w:val="385623" w:themeColor="accent1"/>
      <w:sz w:val="24"/>
      <w:szCs w:val="24"/>
    </w:rPr>
  </w:style>
  <w:style w:type="character" w:styleId="SubtleEmphasis">
    <w:name w:val="Subtle Emphasis"/>
    <w:uiPriority w:val="19"/>
    <w:qFormat/>
    <w:rsid w:val="00753562"/>
    <w:rPr>
      <w:i/>
      <w:iCs/>
      <w:color w:val="1B2A11" w:themeColor="accent1" w:themeShade="7F"/>
    </w:rPr>
  </w:style>
  <w:style w:type="character" w:styleId="IntenseEmphasis">
    <w:name w:val="Intense Emphasis"/>
    <w:uiPriority w:val="21"/>
    <w:qFormat/>
    <w:rsid w:val="00753562"/>
    <w:rPr>
      <w:b/>
      <w:bCs/>
      <w:caps/>
      <w:color w:val="1B2A11" w:themeColor="accent1" w:themeShade="7F"/>
      <w:spacing w:val="10"/>
    </w:rPr>
  </w:style>
  <w:style w:type="character" w:styleId="SubtleReference">
    <w:name w:val="Subtle Reference"/>
    <w:uiPriority w:val="31"/>
    <w:qFormat/>
    <w:rsid w:val="00753562"/>
    <w:rPr>
      <w:b/>
      <w:bCs/>
      <w:color w:val="385623" w:themeColor="accent1"/>
    </w:rPr>
  </w:style>
  <w:style w:type="character" w:styleId="IntenseReference">
    <w:name w:val="Intense Reference"/>
    <w:uiPriority w:val="32"/>
    <w:qFormat/>
    <w:rsid w:val="00753562"/>
    <w:rPr>
      <w:b/>
      <w:bCs/>
      <w:i/>
      <w:iCs/>
      <w:caps/>
      <w:color w:val="385623"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2940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5623" w:themeColor="accent1"/>
        </w:tcBorders>
        <w:shd w:val="clear" w:color="auto" w:fill="E2EFD9" w:themeFill="background1"/>
      </w:tcPr>
    </w:tblStylePr>
    <w:tblStylePr w:type="lastRow">
      <w:rPr>
        <w:rFonts w:asciiTheme="majorHAnsi" w:eastAsiaTheme="majorEastAsia" w:hAnsiTheme="majorHAnsi" w:cstheme="majorBidi"/>
        <w:i/>
        <w:iCs/>
        <w:sz w:val="26"/>
      </w:rPr>
      <w:tblPr/>
      <w:tcPr>
        <w:tcBorders>
          <w:top w:val="single" w:sz="4" w:space="0" w:color="385623" w:themeColor="accent1"/>
        </w:tcBorders>
        <w:shd w:val="clear" w:color="auto" w:fill="E2EFD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5623" w:themeColor="accent1"/>
        </w:tcBorders>
        <w:shd w:val="clear" w:color="auto" w:fill="E2EFD9" w:themeFill="background1"/>
      </w:tcPr>
    </w:tblStylePr>
    <w:tblStylePr w:type="lastCol">
      <w:rPr>
        <w:rFonts w:asciiTheme="majorHAnsi" w:eastAsiaTheme="majorEastAsia" w:hAnsiTheme="majorHAnsi" w:cstheme="majorBidi"/>
        <w:i/>
        <w:iCs/>
        <w:sz w:val="26"/>
      </w:rPr>
      <w:tblPr/>
      <w:tcPr>
        <w:tcBorders>
          <w:left w:val="single" w:sz="4" w:space="0" w:color="385623" w:themeColor="accent1"/>
        </w:tcBorders>
        <w:shd w:val="clear" w:color="auto" w:fill="E2EFD9" w:themeFill="background1"/>
      </w:tcPr>
    </w:tblStylePr>
    <w:tblStylePr w:type="band1Vert">
      <w:tblPr/>
      <w:tcPr>
        <w:shd w:val="clear" w:color="auto" w:fill="D5E8C7" w:themeFill="accent1" w:themeFillTint="33"/>
      </w:tcPr>
    </w:tblStylePr>
    <w:tblStylePr w:type="band1Horz">
      <w:tblPr/>
      <w:tcPr>
        <w:shd w:val="clear" w:color="auto" w:fill="D5E8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85623"/>
      </a:dk1>
      <a:lt1>
        <a:srgbClr val="E2EFD9"/>
      </a:lt1>
      <a:dk2>
        <a:srgbClr val="000000"/>
      </a:dk2>
      <a:lt2>
        <a:srgbClr val="FFFFFF"/>
      </a:lt2>
      <a:accent1>
        <a:srgbClr val="385623"/>
      </a:accent1>
      <a:accent2>
        <a:srgbClr val="E2EFD9"/>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12" ma:contentTypeDescription="Create a new document." ma:contentTypeScope="" ma:versionID="c40341c6356c62f2e808de64c8c5a781">
  <xsd:schema xmlns:xsd="http://www.w3.org/2001/XMLSchema" xmlns:xs="http://www.w3.org/2001/XMLSchema" xmlns:p="http://schemas.microsoft.com/office/2006/metadata/properties" xmlns:ns2="0425abdb-b743-4de5-85a6-deb315ad3718" xmlns:ns3="7f8bf15e-88ce-47bc-90cd-42736dac5e97" targetNamespace="http://schemas.microsoft.com/office/2006/metadata/properties" ma:root="true" ma:fieldsID="e113d441cc943fec12dee8a222c3e8c4" ns2:_="" ns3:_="">
    <xsd:import namespace="0425abdb-b743-4de5-85a6-deb315ad3718"/>
    <xsd:import namespace="7f8bf15e-88ce-47bc-90cd-42736dac5e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bf15e-88ce-47bc-90cd-42736dac5e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409081F2-0B4C-4EA9-B4D1-6E506FD7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7f8bf15e-88ce-47bc-90cd-42736dac5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339</Words>
  <Characters>1937</Characters>
  <Application>Microsoft Office Word</Application>
  <DocSecurity>0</DocSecurity>
  <Lines>16</Lines>
  <Paragraphs>4</Paragraphs>
  <ScaleCrop>false</ScaleCrop>
  <Company>University of Kansas</Company>
  <LinksUpToDate>false</LinksUpToDate>
  <CharactersWithSpaces>2272</CharactersWithSpaces>
  <SharedDoc>false</SharedDoc>
  <HLinks>
    <vt:vector size="6" baseType="variant">
      <vt:variant>
        <vt:i4>6553653</vt:i4>
      </vt:variant>
      <vt:variant>
        <vt:i4>0</vt:i4>
      </vt:variant>
      <vt:variant>
        <vt:i4>0</vt:i4>
      </vt:variant>
      <vt:variant>
        <vt:i4>5</vt:i4>
      </vt:variant>
      <vt:variant>
        <vt:lpwstr>http://www.ci3t.org/pl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12</cp:revision>
  <dcterms:created xsi:type="dcterms:W3CDTF">2022-03-01T20:12:00Z</dcterms:created>
  <dcterms:modified xsi:type="dcterms:W3CDTF">2022-04-12T18:07:00Z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