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F" w:rsidRPr="00081BB7" w:rsidRDefault="00081BB7" w:rsidP="009E3A3C">
      <w:pPr>
        <w:pStyle w:val="Title"/>
      </w:pPr>
      <w:r w:rsidRPr="00081BB7"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5E67E06" wp14:editId="567D8977">
            <wp:simplePos x="0" y="0"/>
            <wp:positionH relativeFrom="column">
              <wp:posOffset>5476875</wp:posOffset>
            </wp:positionH>
            <wp:positionV relativeFrom="paragraph">
              <wp:posOffset>-85903</wp:posOffset>
            </wp:positionV>
            <wp:extent cx="1419225" cy="5588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84">
        <w:t xml:space="preserve">table </w:t>
      </w:r>
      <w:r w:rsidR="006E4384" w:rsidRPr="009E3A3C">
        <w:t>talk</w:t>
      </w:r>
      <w:r w:rsidR="006E4384">
        <w:t xml:space="preserve"> 11</w:t>
      </w:r>
    </w:p>
    <w:p w:rsidR="00081BB7" w:rsidRPr="00597A6D" w:rsidRDefault="00081BB7" w:rsidP="009E3A3C">
      <w:pPr>
        <w:pStyle w:val="Heading1"/>
        <w:rPr>
          <w:color w:val="auto"/>
        </w:rPr>
      </w:pPr>
      <w:r w:rsidRPr="00081BB7">
        <w:t xml:space="preserve">Topic: </w:t>
      </w:r>
      <w:r w:rsidR="006E4384" w:rsidRPr="006E4384">
        <w:t>Plan for Sharing Logistics</w:t>
      </w:r>
      <w:r w:rsidR="005B3E41">
        <w:tab/>
      </w:r>
      <w:r w:rsidR="00597A6D">
        <w:rPr>
          <w:color w:val="auto"/>
        </w:rPr>
        <w:t>time: 10 min</w:t>
      </w:r>
    </w:p>
    <w:p w:rsidR="009E3A3C" w:rsidRPr="00B66AD9" w:rsidRDefault="009E3A3C" w:rsidP="009E3A3C">
      <w:pPr>
        <w:pStyle w:val="Heading2"/>
      </w:pPr>
      <w:r w:rsidRPr="00264DFE">
        <w:rPr>
          <w:b/>
        </w:rPr>
        <w:t>Instructions</w:t>
      </w:r>
      <w:r w:rsidRPr="00264DFE">
        <w:t xml:space="preserve">: Please take a moment to reflect on the information presented in the previous section. With your team, </w:t>
      </w:r>
      <w:r>
        <w:t>discuss</w:t>
      </w:r>
      <w:r w:rsidRPr="00264DFE">
        <w:t xml:space="preserve"> </w:t>
      </w:r>
      <w:r>
        <w:t xml:space="preserve">the logistics and </w:t>
      </w:r>
      <w:r w:rsidR="009E348D">
        <w:t>Specific</w:t>
      </w:r>
      <w:r>
        <w:t xml:space="preserve"> details for </w:t>
      </w:r>
      <w:r w:rsidR="009E348D">
        <w:t xml:space="preserve">THE </w:t>
      </w:r>
      <w:r>
        <w:t>creative ways you came up with to teach your C</w:t>
      </w:r>
      <w:r>
        <w:rPr>
          <w:caps w:val="0"/>
        </w:rPr>
        <w:t>i</w:t>
      </w:r>
      <w:r>
        <w:t>3T plan to all stakeholders</w:t>
      </w:r>
      <w:r w:rsidR="009E348D">
        <w:t>.</w:t>
      </w:r>
    </w:p>
    <w:p w:rsidR="00081BB7" w:rsidRPr="00081BB7" w:rsidRDefault="00081BB7" w:rsidP="009E3A3C">
      <w:pPr>
        <w:pStyle w:val="Heading3"/>
      </w:pPr>
      <w:r w:rsidRPr="00081BB7">
        <w:t xml:space="preserve">Guiding </w:t>
      </w:r>
      <w:r w:rsidRPr="009E3A3C">
        <w:t>Questions</w:t>
      </w:r>
      <w:r w:rsidRPr="00081BB7">
        <w:t>:</w:t>
      </w:r>
    </w:p>
    <w:p w:rsidR="006E4384" w:rsidRDefault="006E4384" w:rsidP="009E3A3C">
      <w:pPr>
        <w:pStyle w:val="ListParagraph"/>
      </w:pPr>
      <w:r>
        <w:t xml:space="preserve">How will we teach the </w:t>
      </w:r>
      <w:r w:rsidR="009E3A3C">
        <w:t xml:space="preserve">Ci3T primary </w:t>
      </w:r>
      <w:r w:rsidR="00886EE6">
        <w:t xml:space="preserve">(Tier 1) </w:t>
      </w:r>
      <w:r w:rsidR="009E3A3C">
        <w:t>plan</w:t>
      </w:r>
      <w:r>
        <w:t xml:space="preserve"> to </w:t>
      </w:r>
      <w:r w:rsidR="009E3A3C">
        <w:t xml:space="preserve">all </w:t>
      </w:r>
      <w:r>
        <w:t>faculty and staff?</w:t>
      </w:r>
    </w:p>
    <w:p w:rsidR="006E4384" w:rsidRDefault="006E4384" w:rsidP="009E3A3C">
      <w:pPr>
        <w:pStyle w:val="ListParagraph"/>
      </w:pPr>
      <w:r>
        <w:t>How will we teach bus drivers?</w:t>
      </w:r>
    </w:p>
    <w:p w:rsidR="006E4384" w:rsidRDefault="006E4384" w:rsidP="009E3A3C">
      <w:pPr>
        <w:pStyle w:val="ListParagraph"/>
      </w:pPr>
      <w:r>
        <w:t xml:space="preserve">How can we teach substitutes and volunteers about our </w:t>
      </w:r>
      <w:r w:rsidR="009E3A3C">
        <w:t xml:space="preserve">Ci3T primary </w:t>
      </w:r>
      <w:r w:rsidR="007B240A">
        <w:t xml:space="preserve">(Tier 1) </w:t>
      </w:r>
      <w:r>
        <w:t>plan upon arrival?</w:t>
      </w:r>
    </w:p>
    <w:p w:rsidR="006E4384" w:rsidRDefault="006E4384" w:rsidP="009E3A3C">
      <w:pPr>
        <w:pStyle w:val="ListParagraph"/>
      </w:pPr>
      <w:r>
        <w:t>How will we involve and inform our parent</w:t>
      </w:r>
      <w:r w:rsidR="007B240A">
        <w:t>s and</w:t>
      </w:r>
      <w:r>
        <w:t xml:space="preserve"> community?</w:t>
      </w:r>
    </w:p>
    <w:p w:rsidR="00072877" w:rsidRDefault="009E348D">
      <w:pPr>
        <w:pStyle w:val="ListParagraph"/>
      </w:pPr>
      <w:r>
        <w:t>How w</w:t>
      </w:r>
      <w:r w:rsidR="006E4384">
        <w:t>ill</w:t>
      </w:r>
      <w:r>
        <w:t xml:space="preserve"> we</w:t>
      </w:r>
      <w:r w:rsidR="006E4384">
        <w:t xml:space="preserve"> demonstrate</w:t>
      </w:r>
      <w:r>
        <w:t xml:space="preserve"> and model</w:t>
      </w:r>
      <w:r w:rsidR="006E4384">
        <w:t xml:space="preserve"> PBIS at the</w:t>
      </w:r>
      <w:r w:rsidR="009E3A3C">
        <w:t>se</w:t>
      </w:r>
      <w:r w:rsidR="006E4384">
        <w:t xml:space="preserve"> meeting</w:t>
      </w:r>
      <w:r w:rsidR="009E3A3C">
        <w:t>s</w:t>
      </w:r>
      <w:r w:rsidR="006E4384">
        <w:t>?</w:t>
      </w:r>
    </w:p>
    <w:p w:rsidR="00072877" w:rsidRDefault="00072877" w:rsidP="009256C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256C2">
        <w:rPr>
          <w:rFonts w:ascii="Times New Roman" w:hAnsi="Times New Roman" w:cs="Times New Roman"/>
          <w:sz w:val="24"/>
          <w:szCs w:val="24"/>
        </w:rPr>
        <w:t>Notes:</w:t>
      </w:r>
    </w:p>
    <w:p w:rsidR="009256C2" w:rsidRPr="009256C2" w:rsidRDefault="009256C2" w:rsidP="009256C2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6C2" w:rsidRPr="009256C2" w:rsidSect="00F66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2061"/>
    <w:multiLevelType w:val="hybridMultilevel"/>
    <w:tmpl w:val="DBA6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AB1"/>
    <w:multiLevelType w:val="hybridMultilevel"/>
    <w:tmpl w:val="57500A9E"/>
    <w:lvl w:ilvl="0" w:tplc="92FEA18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C862E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0A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CF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5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26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E7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25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60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F3700"/>
    <w:multiLevelType w:val="hybridMultilevel"/>
    <w:tmpl w:val="7938BBC2"/>
    <w:lvl w:ilvl="0" w:tplc="92F6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2C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E2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D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05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7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6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A5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7"/>
    <w:rsid w:val="00072877"/>
    <w:rsid w:val="00081BB7"/>
    <w:rsid w:val="002B055F"/>
    <w:rsid w:val="00445125"/>
    <w:rsid w:val="00597A6D"/>
    <w:rsid w:val="005B3E41"/>
    <w:rsid w:val="006E4384"/>
    <w:rsid w:val="007B240A"/>
    <w:rsid w:val="00886EE6"/>
    <w:rsid w:val="009256C2"/>
    <w:rsid w:val="009E348D"/>
    <w:rsid w:val="009E3A3C"/>
    <w:rsid w:val="00AA516E"/>
    <w:rsid w:val="00BB0156"/>
    <w:rsid w:val="00BE20EF"/>
    <w:rsid w:val="00C534AE"/>
    <w:rsid w:val="00C94954"/>
    <w:rsid w:val="00CF209B"/>
    <w:rsid w:val="00E204BD"/>
    <w:rsid w:val="00F66862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7CF6"/>
  <w15:chartTrackingRefBased/>
  <w15:docId w15:val="{C3215191-23EA-49BA-9DBE-748ED17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B7"/>
  </w:style>
  <w:style w:type="paragraph" w:styleId="Heading1">
    <w:name w:val="heading 1"/>
    <w:basedOn w:val="Normal"/>
    <w:next w:val="Normal"/>
    <w:link w:val="Heading1Char"/>
    <w:uiPriority w:val="9"/>
    <w:qFormat/>
    <w:rsid w:val="009E3A3C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BB7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A3C"/>
    <w:pPr>
      <w:spacing w:before="0" w:after="240" w:line="240" w:lineRule="auto"/>
      <w:outlineLvl w:val="2"/>
    </w:pPr>
    <w:rPr>
      <w:caps/>
      <w:color w:val="595959" w:themeColor="text1" w:themeTint="A6"/>
      <w:spacing w:val="1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BB7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BB7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BB7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BB7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B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B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3C"/>
    <w:rPr>
      <w:caps/>
      <w:color w:val="FFFFFF" w:themeColor="background1"/>
      <w:spacing w:val="15"/>
      <w:sz w:val="44"/>
      <w:szCs w:val="44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BB7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3A3C"/>
    <w:rPr>
      <w:caps/>
      <w:color w:val="595959" w:themeColor="text1" w:themeTint="A6"/>
      <w:spacing w:val="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BB7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BB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BB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1BB7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A3C"/>
    <w:pPr>
      <w:spacing w:before="0" w:after="0" w:line="240" w:lineRule="auto"/>
    </w:pPr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A3C"/>
    <w:rPr>
      <w:rFonts w:asciiTheme="majorHAnsi" w:eastAsiaTheme="majorEastAsia" w:hAnsiTheme="majorHAnsi" w:cstheme="majorBidi"/>
      <w:b/>
      <w:caps/>
      <w:color w:val="94B6D2" w:themeColor="accent1"/>
      <w:spacing w:val="10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B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81BB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81BB7"/>
    <w:rPr>
      <w:b/>
      <w:bCs/>
    </w:rPr>
  </w:style>
  <w:style w:type="character" w:styleId="Emphasis">
    <w:name w:val="Emphasis"/>
    <w:uiPriority w:val="20"/>
    <w:qFormat/>
    <w:rsid w:val="00081BB7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081B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1BB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1BB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BB7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BB7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081BB7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081BB7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081BB7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081BB7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081BB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1BB7"/>
    <w:pPr>
      <w:outlineLvl w:val="9"/>
    </w:pPr>
  </w:style>
  <w:style w:type="paragraph" w:styleId="ListParagraph">
    <w:name w:val="List Paragraph"/>
    <w:basedOn w:val="Normal"/>
    <w:uiPriority w:val="34"/>
    <w:qFormat/>
    <w:rsid w:val="009E3A3C"/>
    <w:pPr>
      <w:numPr>
        <w:numId w:val="3"/>
      </w:numPr>
      <w:spacing w:before="0" w:after="0" w:line="240" w:lineRule="auto"/>
      <w:contextualSpacing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2</cp:revision>
  <dcterms:created xsi:type="dcterms:W3CDTF">2016-11-17T14:48:00Z</dcterms:created>
  <dcterms:modified xsi:type="dcterms:W3CDTF">2016-11-17T14:48:00Z</dcterms:modified>
</cp:coreProperties>
</file>