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F" w:rsidRPr="00081BB7" w:rsidRDefault="00353ED3" w:rsidP="00E13CD9">
      <w:pPr>
        <w:pStyle w:val="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173D6B" wp14:editId="5A9BF215">
            <wp:simplePos x="0" y="0"/>
            <wp:positionH relativeFrom="margin">
              <wp:posOffset>5470814</wp:posOffset>
            </wp:positionH>
            <wp:positionV relativeFrom="paragraph">
              <wp:posOffset>-76142</wp:posOffset>
            </wp:positionV>
            <wp:extent cx="1419225" cy="55943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9B">
        <w:t>table talk 3</w:t>
      </w:r>
    </w:p>
    <w:p w:rsidR="00081BB7" w:rsidRPr="00081BB7" w:rsidRDefault="00081BB7" w:rsidP="009D702F">
      <w:pPr>
        <w:pStyle w:val="Heading1"/>
        <w:rPr>
          <w:sz w:val="44"/>
          <w:szCs w:val="44"/>
        </w:rPr>
      </w:pPr>
      <w:r w:rsidRPr="002B7A9B">
        <w:t xml:space="preserve">Topic: </w:t>
      </w:r>
      <w:r w:rsidR="00E13CD9">
        <w:t>scheduling</w:t>
      </w:r>
      <w:r w:rsidR="00E13CD9">
        <w:tab/>
      </w:r>
      <w:r w:rsidR="00E13CD9">
        <w:tab/>
      </w:r>
      <w:r w:rsidR="00E13CD9">
        <w:tab/>
      </w:r>
      <w:r w:rsidR="00E13CD9">
        <w:tab/>
      </w:r>
      <w:r w:rsidR="00E13CD9">
        <w:tab/>
      </w:r>
      <w:r w:rsidR="00E13CD9">
        <w:tab/>
      </w:r>
      <w:r w:rsidR="00E13CD9">
        <w:tab/>
      </w:r>
      <w:r w:rsidR="00E13CD9" w:rsidRPr="00E13CD9">
        <w:rPr>
          <w:color w:val="auto"/>
        </w:rPr>
        <w:t>time: 10 min</w:t>
      </w:r>
      <w:r w:rsidR="002B7A9B" w:rsidRPr="00E13CD9">
        <w:rPr>
          <w:color w:val="auto"/>
          <w:sz w:val="44"/>
          <w:szCs w:val="44"/>
        </w:rPr>
        <w:t xml:space="preserve">  </w:t>
      </w:r>
      <w:r w:rsidR="002B7A9B">
        <w:rPr>
          <w:sz w:val="44"/>
          <w:szCs w:val="44"/>
        </w:rPr>
        <w:tab/>
      </w:r>
    </w:p>
    <w:p w:rsidR="00E13CD9" w:rsidRPr="00B66AD9" w:rsidRDefault="00E13CD9" w:rsidP="00E13CD9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begin a constructive conversation </w:t>
      </w:r>
      <w:r>
        <w:t xml:space="preserve">around </w:t>
      </w:r>
      <w:r w:rsidRPr="00E13CD9">
        <w:t xml:space="preserve">HOW CLOSELY </w:t>
      </w:r>
      <w:r>
        <w:t>y</w:t>
      </w:r>
      <w:r w:rsidRPr="00E13CD9">
        <w:t>OUR CURRENT SCHEDULE FOLLOW</w:t>
      </w:r>
      <w:r>
        <w:t>s</w:t>
      </w:r>
      <w:r w:rsidRPr="00E13CD9">
        <w:t xml:space="preserve"> C</w:t>
      </w:r>
      <w:r>
        <w:rPr>
          <w:caps w:val="0"/>
        </w:rPr>
        <w:t>i</w:t>
      </w:r>
      <w:r w:rsidRPr="00E13CD9">
        <w:t>3T RECOMMENDATIONS</w:t>
      </w:r>
      <w:r>
        <w:t>.</w:t>
      </w:r>
    </w:p>
    <w:p w:rsidR="00081BB7" w:rsidRPr="00081BB7" w:rsidRDefault="00081BB7" w:rsidP="009D702F">
      <w:pPr>
        <w:pStyle w:val="Heading3"/>
      </w:pPr>
      <w:r w:rsidRPr="00081BB7">
        <w:t xml:space="preserve">Guiding </w:t>
      </w:r>
      <w:r w:rsidRPr="009D702F">
        <w:t>Questions</w:t>
      </w:r>
      <w:r w:rsidR="00E13CD9">
        <w:t>—</w:t>
      </w:r>
      <w:r w:rsidR="002B7A9B">
        <w:t>Elementary</w:t>
      </w:r>
      <w:r w:rsidRPr="00081BB7">
        <w:t>:</w:t>
      </w:r>
    </w:p>
    <w:p w:rsidR="002B7A9B" w:rsidRPr="002B7A9B" w:rsidRDefault="002B7A9B" w:rsidP="00E13CD9">
      <w:pPr>
        <w:pStyle w:val="ListParagraph"/>
      </w:pPr>
      <w:r w:rsidRPr="002B7A9B">
        <w:t>Do</w:t>
      </w:r>
      <w:r w:rsidR="00F06B33">
        <w:t xml:space="preserve">es </w:t>
      </w:r>
      <w:r w:rsidR="00F06B33" w:rsidRPr="00E13CD9">
        <w:t>our</w:t>
      </w:r>
      <w:r w:rsidR="00F06B33">
        <w:t xml:space="preserve"> s</w:t>
      </w:r>
      <w:r w:rsidRPr="002B7A9B">
        <w:t xml:space="preserve">chedule </w:t>
      </w:r>
      <w:r w:rsidR="00F06B33">
        <w:t xml:space="preserve">have </w:t>
      </w:r>
      <w:r w:rsidRPr="002B7A9B">
        <w:t xml:space="preserve">90 minutes of uninterrupted time for core </w:t>
      </w:r>
      <w:r w:rsidR="00AE6A12">
        <w:t xml:space="preserve">(Tier 1) </w:t>
      </w:r>
      <w:r w:rsidRPr="002B7A9B">
        <w:t>reading instruction</w:t>
      </w:r>
      <w:r w:rsidR="00F06B33">
        <w:t xml:space="preserve"> per day</w:t>
      </w:r>
      <w:r w:rsidRPr="002B7A9B">
        <w:t>?</w:t>
      </w:r>
    </w:p>
    <w:p w:rsidR="002B7A9B" w:rsidRPr="002B7A9B" w:rsidRDefault="002B7A9B" w:rsidP="00E13CD9">
      <w:pPr>
        <w:pStyle w:val="ListParagraph"/>
      </w:pPr>
      <w:r w:rsidRPr="002B7A9B">
        <w:t xml:space="preserve">Do we have </w:t>
      </w:r>
      <w:r w:rsidR="00F06B33">
        <w:t xml:space="preserve">a scheduled </w:t>
      </w:r>
      <w:r w:rsidRPr="002B7A9B">
        <w:t xml:space="preserve">daily intervention time for Tier 2 &amp; 3 </w:t>
      </w:r>
      <w:r w:rsidR="00F06B33">
        <w:t xml:space="preserve">interventions </w:t>
      </w:r>
      <w:r w:rsidRPr="002B7A9B">
        <w:t>for reading, math, and</w:t>
      </w:r>
      <w:r w:rsidR="00F06B33">
        <w:t>/or</w:t>
      </w:r>
      <w:r w:rsidRPr="002B7A9B">
        <w:t xml:space="preserve"> social skills?</w:t>
      </w:r>
    </w:p>
    <w:p w:rsidR="002B7A9B" w:rsidRDefault="002B7A9B" w:rsidP="00E13CD9">
      <w:pPr>
        <w:pStyle w:val="ListParagraph"/>
      </w:pPr>
      <w:r w:rsidRPr="002B7A9B">
        <w:t>Wha</w:t>
      </w:r>
      <w:r w:rsidR="00D161ED">
        <w:t>t</w:t>
      </w:r>
      <w:r w:rsidRPr="002B7A9B">
        <w:t xml:space="preserve"> might be some potential roadblocks we will have to address?</w:t>
      </w:r>
    </w:p>
    <w:p w:rsidR="003C2640" w:rsidRDefault="003C2640" w:rsidP="003C2640">
      <w:pPr>
        <w:pStyle w:val="Heading4"/>
      </w:pPr>
      <w:r>
        <w:t xml:space="preserve">See </w:t>
      </w:r>
      <w:r w:rsidRPr="00627579">
        <w:rPr>
          <w:b/>
        </w:rPr>
        <w:t>R</w:t>
      </w:r>
      <w:r w:rsidR="00BA79A0" w:rsidRPr="00627579">
        <w:rPr>
          <w:b/>
        </w:rPr>
        <w:t>0</w:t>
      </w:r>
      <w:r w:rsidRPr="00627579">
        <w:rPr>
          <w:b/>
        </w:rPr>
        <w:t>2 Sample Schedule</w:t>
      </w:r>
    </w:p>
    <w:p w:rsidR="00E13CD9" w:rsidRPr="005361DC" w:rsidRDefault="005361DC" w:rsidP="00E13CD9">
      <w:pPr>
        <w:rPr>
          <w:rFonts w:ascii="Times New Roman" w:hAnsi="Times New Roman" w:cs="Times New Roman"/>
          <w:sz w:val="24"/>
          <w:szCs w:val="24"/>
        </w:rPr>
      </w:pPr>
      <w:r w:rsidRPr="005361DC">
        <w:rPr>
          <w:rFonts w:ascii="Times New Roman" w:hAnsi="Times New Roman" w:cs="Times New Roman"/>
          <w:sz w:val="24"/>
          <w:szCs w:val="24"/>
        </w:rPr>
        <w:t>Notes:</w:t>
      </w:r>
      <w:r w:rsidR="00E13CD9">
        <w:rPr>
          <w:noProof/>
        </w:rPr>
        <w:drawing>
          <wp:anchor distT="0" distB="0" distL="114300" distR="114300" simplePos="0" relativeHeight="251663360" behindDoc="0" locked="0" layoutInCell="1" allowOverlap="1" wp14:anchorId="257D85B9" wp14:editId="5B7FD06A">
            <wp:simplePos x="0" y="0"/>
            <wp:positionH relativeFrom="margin">
              <wp:posOffset>5489575</wp:posOffset>
            </wp:positionH>
            <wp:positionV relativeFrom="paragraph">
              <wp:posOffset>220345</wp:posOffset>
            </wp:positionV>
            <wp:extent cx="1419225" cy="559435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D9" w:rsidRPr="00081BB7" w:rsidRDefault="00E13CD9" w:rsidP="00E13CD9">
      <w:pPr>
        <w:pStyle w:val="Title"/>
      </w:pPr>
      <w:r>
        <w:t xml:space="preserve">table </w:t>
      </w:r>
      <w:r w:rsidRPr="00E13CD9">
        <w:t>talk</w:t>
      </w:r>
      <w:r>
        <w:t xml:space="preserve"> 3</w:t>
      </w:r>
    </w:p>
    <w:p w:rsidR="00E13CD9" w:rsidRPr="00081BB7" w:rsidRDefault="00E13CD9" w:rsidP="00E13CD9">
      <w:pPr>
        <w:pStyle w:val="Heading1"/>
        <w:rPr>
          <w:sz w:val="44"/>
          <w:szCs w:val="44"/>
        </w:rPr>
      </w:pPr>
      <w:r w:rsidRPr="002B7A9B">
        <w:t xml:space="preserve">Topic: </w:t>
      </w:r>
      <w:r>
        <w:t>scheduling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CD9">
        <w:rPr>
          <w:color w:val="auto"/>
        </w:rPr>
        <w:t>time: 10 min</w:t>
      </w:r>
      <w:r w:rsidRPr="00E13CD9">
        <w:rPr>
          <w:color w:val="auto"/>
          <w:sz w:val="44"/>
          <w:szCs w:val="44"/>
        </w:rPr>
        <w:t xml:space="preserve">  </w:t>
      </w:r>
      <w:r>
        <w:rPr>
          <w:sz w:val="44"/>
          <w:szCs w:val="44"/>
        </w:rPr>
        <w:tab/>
      </w:r>
    </w:p>
    <w:p w:rsidR="00E13CD9" w:rsidRPr="00B66AD9" w:rsidRDefault="00E13CD9" w:rsidP="00E13CD9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begin a constructive conversation </w:t>
      </w:r>
      <w:r>
        <w:t xml:space="preserve">around </w:t>
      </w:r>
      <w:r w:rsidRPr="00E13CD9">
        <w:t xml:space="preserve">HOW CLOSELY </w:t>
      </w:r>
      <w:r>
        <w:t>y</w:t>
      </w:r>
      <w:r w:rsidRPr="00E13CD9">
        <w:t>OUR CURRENT SCHEDULE FOLLOW</w:t>
      </w:r>
      <w:r>
        <w:t>s</w:t>
      </w:r>
      <w:r w:rsidRPr="00E13CD9">
        <w:t xml:space="preserve"> C</w:t>
      </w:r>
      <w:r>
        <w:rPr>
          <w:caps w:val="0"/>
        </w:rPr>
        <w:t>i</w:t>
      </w:r>
      <w:r w:rsidRPr="00E13CD9">
        <w:t>3T RECOMMENDATIONS</w:t>
      </w:r>
      <w:r>
        <w:t>.</w:t>
      </w:r>
    </w:p>
    <w:p w:rsidR="00E13CD9" w:rsidRPr="00081BB7" w:rsidRDefault="00E13CD9" w:rsidP="00E13CD9">
      <w:pPr>
        <w:pStyle w:val="Subtitle"/>
        <w:spacing w:after="240"/>
        <w:rPr>
          <w:sz w:val="36"/>
          <w:szCs w:val="36"/>
        </w:rPr>
      </w:pPr>
      <w:r w:rsidRPr="00081BB7">
        <w:rPr>
          <w:sz w:val="36"/>
          <w:szCs w:val="36"/>
        </w:rPr>
        <w:t>Guiding Questions</w:t>
      </w:r>
      <w:r>
        <w:rPr>
          <w:sz w:val="36"/>
          <w:szCs w:val="36"/>
        </w:rPr>
        <w:t>—Middle and High School</w:t>
      </w:r>
      <w:r w:rsidRPr="00081BB7">
        <w:rPr>
          <w:sz w:val="36"/>
          <w:szCs w:val="36"/>
        </w:rPr>
        <w:t>:</w:t>
      </w:r>
    </w:p>
    <w:p w:rsidR="00E13CD9" w:rsidRPr="002B7A9B" w:rsidRDefault="00E13CD9" w:rsidP="00E13CD9">
      <w:pPr>
        <w:pStyle w:val="ListParagraph"/>
        <w:numPr>
          <w:ilvl w:val="0"/>
          <w:numId w:val="2"/>
        </w:numPr>
      </w:pPr>
      <w:r w:rsidRPr="002B7A9B">
        <w:t xml:space="preserve">Do we have </w:t>
      </w:r>
      <w:r>
        <w:t xml:space="preserve">scheduled </w:t>
      </w:r>
      <w:r w:rsidRPr="002B7A9B">
        <w:t>daily intervention time for Tier 2 &amp; 3 supports</w:t>
      </w:r>
      <w:r>
        <w:t xml:space="preserve"> that all students can accesses if needed</w:t>
      </w:r>
      <w:r w:rsidRPr="002B7A9B">
        <w:t xml:space="preserve">?  </w:t>
      </w:r>
    </w:p>
    <w:p w:rsidR="00E13CD9" w:rsidRPr="002B7A9B" w:rsidRDefault="00E13CD9" w:rsidP="00E13CD9">
      <w:pPr>
        <w:pStyle w:val="ListParagraph"/>
        <w:numPr>
          <w:ilvl w:val="0"/>
          <w:numId w:val="2"/>
        </w:numPr>
      </w:pPr>
      <w:r w:rsidRPr="002B7A9B">
        <w:t>What might be some potential roadblocks we will have to address?</w:t>
      </w:r>
    </w:p>
    <w:p w:rsidR="00E13CD9" w:rsidRDefault="00E13CD9" w:rsidP="00E13CD9">
      <w:pPr>
        <w:pStyle w:val="ListParagraph"/>
        <w:numPr>
          <w:ilvl w:val="0"/>
          <w:numId w:val="2"/>
        </w:numPr>
      </w:pPr>
      <w:r w:rsidRPr="002B7A9B">
        <w:t>How do we address issues related to scheduling?</w:t>
      </w:r>
    </w:p>
    <w:p w:rsidR="00E13CD9" w:rsidRDefault="00E13CD9" w:rsidP="00E13CD9">
      <w:pPr>
        <w:pStyle w:val="ListParagraph"/>
        <w:numPr>
          <w:ilvl w:val="0"/>
          <w:numId w:val="2"/>
        </w:numPr>
      </w:pPr>
      <w:r>
        <w:t>What stakeholders should be included in this conversation?</w:t>
      </w:r>
    </w:p>
    <w:p w:rsidR="003C2640" w:rsidRDefault="003C2640" w:rsidP="003C2640">
      <w:pPr>
        <w:pStyle w:val="Heading4"/>
        <w:rPr>
          <w:b/>
        </w:rPr>
      </w:pPr>
      <w:r>
        <w:t xml:space="preserve">See </w:t>
      </w:r>
      <w:r w:rsidRPr="00627579">
        <w:rPr>
          <w:b/>
        </w:rPr>
        <w:t>R</w:t>
      </w:r>
      <w:r w:rsidR="00BA79A0" w:rsidRPr="00627579">
        <w:rPr>
          <w:b/>
        </w:rPr>
        <w:t>0</w:t>
      </w:r>
      <w:r w:rsidRPr="00627579">
        <w:rPr>
          <w:b/>
        </w:rPr>
        <w:t>2 Sample Schedule</w:t>
      </w:r>
    </w:p>
    <w:p w:rsidR="005361DC" w:rsidRPr="005361DC" w:rsidRDefault="005361DC" w:rsidP="005361DC">
      <w:pPr>
        <w:rPr>
          <w:rFonts w:ascii="Times New Roman" w:hAnsi="Times New Roman" w:cs="Times New Roman"/>
          <w:sz w:val="24"/>
          <w:szCs w:val="24"/>
        </w:rPr>
      </w:pPr>
      <w:r w:rsidRPr="005361DC">
        <w:rPr>
          <w:rFonts w:ascii="Times New Roman" w:hAnsi="Times New Roman" w:cs="Times New Roman"/>
          <w:sz w:val="24"/>
          <w:szCs w:val="24"/>
        </w:rPr>
        <w:t>Notes:</w:t>
      </w:r>
    </w:p>
    <w:p w:rsidR="005361DC" w:rsidRPr="005361DC" w:rsidRDefault="005361DC" w:rsidP="005361DC">
      <w:bookmarkStart w:id="0" w:name="_GoBack"/>
      <w:bookmarkEnd w:id="0"/>
    </w:p>
    <w:sectPr w:rsidR="005361DC" w:rsidRPr="005361DC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48D6B8A6"/>
    <w:lvl w:ilvl="0" w:tplc="3D6EFA7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6721"/>
    <w:multiLevelType w:val="hybridMultilevel"/>
    <w:tmpl w:val="DBA6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81BB7"/>
    <w:rsid w:val="00126A05"/>
    <w:rsid w:val="002B7A9B"/>
    <w:rsid w:val="00353ED3"/>
    <w:rsid w:val="003C2640"/>
    <w:rsid w:val="005361DC"/>
    <w:rsid w:val="00627579"/>
    <w:rsid w:val="008F0E42"/>
    <w:rsid w:val="009D702F"/>
    <w:rsid w:val="00AE6A12"/>
    <w:rsid w:val="00BA79A0"/>
    <w:rsid w:val="00BE20EF"/>
    <w:rsid w:val="00D161ED"/>
    <w:rsid w:val="00D41525"/>
    <w:rsid w:val="00E13CD9"/>
    <w:rsid w:val="00F06B33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2AF5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9D702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CD9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02F"/>
    <w:pPr>
      <w:spacing w:before="0" w:after="240" w:line="240" w:lineRule="auto"/>
      <w:outlineLvl w:val="2"/>
    </w:pPr>
    <w:rPr>
      <w:caps/>
      <w:color w:val="595959" w:themeColor="text1" w:themeTint="A6"/>
      <w:spacing w:val="1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640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02F"/>
    <w:rPr>
      <w:caps/>
      <w:color w:val="FFFFFF" w:themeColor="background1"/>
      <w:spacing w:val="15"/>
      <w:sz w:val="40"/>
      <w:szCs w:val="40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CD9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D702F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C2640"/>
    <w:rPr>
      <w:caps/>
      <w:color w:val="548AB7" w:themeColor="accent1" w:themeShade="BF"/>
      <w:spacing w:val="1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3CD9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CD9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E13CD9"/>
    <w:pPr>
      <w:numPr>
        <w:numId w:val="1"/>
      </w:numPr>
      <w:contextualSpacing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Cantwell, Emily Dawn</cp:lastModifiedBy>
  <cp:revision>4</cp:revision>
  <dcterms:created xsi:type="dcterms:W3CDTF">2016-08-14T19:32:00Z</dcterms:created>
  <dcterms:modified xsi:type="dcterms:W3CDTF">2016-09-12T15:09:00Z</dcterms:modified>
</cp:coreProperties>
</file>