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87F1" w14:textId="7B5FDA9E" w:rsidR="003727A5" w:rsidRPr="001202A3" w:rsidRDefault="000B6578" w:rsidP="001202A3">
      <w:pPr>
        <w:pStyle w:val="Title"/>
        <w:spacing w:line="276" w:lineRule="auto"/>
        <w:rPr>
          <w:sz w:val="40"/>
          <w:szCs w:val="40"/>
          <w:lang w:val="fr-FR"/>
        </w:rPr>
      </w:pPr>
      <w:r w:rsidRPr="001202A3">
        <w:rPr>
          <w:sz w:val="40"/>
          <w:szCs w:val="40"/>
          <w:lang w:val="fr-FR"/>
        </w:rPr>
        <w:t>Precorrection</w:t>
      </w:r>
    </w:p>
    <w:p w14:paraId="57FC8B05" w14:textId="167C73FB" w:rsidR="00B10047" w:rsidRPr="00B31737" w:rsidRDefault="0022735F" w:rsidP="00917218">
      <w:pPr>
        <w:pStyle w:val="Subtitle"/>
        <w:rPr>
          <w:lang w:val="fr-FR"/>
        </w:rPr>
      </w:pPr>
      <w:r w:rsidRPr="00B31737">
        <w:rPr>
          <w:lang w:val="fr-FR"/>
        </w:rPr>
        <w:t xml:space="preserve">Student </w:t>
      </w:r>
      <w:r w:rsidR="00795680" w:rsidRPr="00B31737">
        <w:rPr>
          <w:lang w:val="fr-FR"/>
        </w:rPr>
        <w:t>Social Validity Questionnaire – Pre-intervention</w:t>
      </w:r>
    </w:p>
    <w:p w14:paraId="7AC26705" w14:textId="33AD3618" w:rsidR="00795680" w:rsidRDefault="00795680" w:rsidP="0031269C">
      <w:pPr>
        <w:widowControl w:val="0"/>
        <w:rPr>
          <w:rFonts w:eastAsia="Arial" w:cs="Arial"/>
          <w:szCs w:val="24"/>
        </w:rPr>
      </w:pPr>
      <w:r w:rsidRPr="00FB53B8">
        <w:rPr>
          <w:rFonts w:eastAsia="Arial" w:cs="Arial"/>
          <w:b/>
          <w:szCs w:val="24"/>
        </w:rPr>
        <w:t>Directions:</w:t>
      </w:r>
      <w:r w:rsidRPr="00FB53B8">
        <w:rPr>
          <w:rFonts w:eastAsia="Arial" w:cs="Arial"/>
          <w:szCs w:val="24"/>
        </w:rPr>
        <w:t xml:space="preserve"> </w:t>
      </w:r>
      <w:r w:rsidRPr="00FB53B8">
        <w:rPr>
          <w:rFonts w:eastAsia="Arial" w:cs="Arial"/>
          <w:b/>
          <w:szCs w:val="24"/>
        </w:rPr>
        <w:t xml:space="preserve"> </w:t>
      </w:r>
      <w:r w:rsidRPr="00FB53B8">
        <w:rPr>
          <w:rFonts w:eastAsia="Arial" w:cs="Arial"/>
          <w:szCs w:val="24"/>
        </w:rPr>
        <w:t xml:space="preserve">Complete this questionnaire with </w:t>
      </w:r>
      <w:r w:rsidR="00F232DE" w:rsidRPr="00FB53B8">
        <w:rPr>
          <w:rFonts w:eastAsia="Arial" w:cs="Arial"/>
          <w:szCs w:val="24"/>
        </w:rPr>
        <w:t xml:space="preserve">the </w:t>
      </w:r>
      <w:r w:rsidRPr="00FB53B8">
        <w:rPr>
          <w:rFonts w:eastAsia="Arial" w:cs="Arial"/>
          <w:szCs w:val="24"/>
        </w:rPr>
        <w:t xml:space="preserve">student prior to beginning </w:t>
      </w:r>
      <w:r w:rsidR="00EB4C80" w:rsidRPr="00FB53B8">
        <w:rPr>
          <w:rFonts w:eastAsia="Arial" w:cs="Arial"/>
          <w:szCs w:val="24"/>
        </w:rPr>
        <w:t xml:space="preserve">the </w:t>
      </w:r>
      <w:r w:rsidR="004138B4" w:rsidRPr="00FB53B8">
        <w:rPr>
          <w:rFonts w:eastAsia="Arial" w:cs="Arial"/>
          <w:szCs w:val="24"/>
        </w:rPr>
        <w:t>precorrection</w:t>
      </w:r>
      <w:r w:rsidR="0039642A" w:rsidRPr="00FB53B8">
        <w:rPr>
          <w:rFonts w:eastAsia="Arial" w:cs="Arial"/>
          <w:szCs w:val="24"/>
        </w:rPr>
        <w:t xml:space="preserve"> intervention</w:t>
      </w:r>
      <w:r w:rsidRPr="00FB53B8">
        <w:rPr>
          <w:rFonts w:eastAsia="Arial" w:cs="Arial"/>
          <w:szCs w:val="24"/>
        </w:rPr>
        <w:t xml:space="preserve">. Enter data in the </w:t>
      </w:r>
      <w:r w:rsidRPr="00FB53B8">
        <w:rPr>
          <w:rFonts w:eastAsia="Arial" w:cs="Arial"/>
          <w:i/>
          <w:szCs w:val="24"/>
        </w:rPr>
        <w:t>Social Validity</w:t>
      </w:r>
      <w:r w:rsidRPr="00FB53B8">
        <w:rPr>
          <w:rFonts w:eastAsia="Arial" w:cs="Arial"/>
          <w:szCs w:val="24"/>
        </w:rPr>
        <w:t xml:space="preserve"> tab of the </w:t>
      </w:r>
      <w:r w:rsidR="002C41E7">
        <w:rPr>
          <w:rFonts w:eastAsia="Arial" w:cs="Arial"/>
          <w:b/>
          <w:szCs w:val="24"/>
        </w:rPr>
        <w:t>Tiered Intervention Data Manager</w:t>
      </w:r>
      <w:r w:rsidRPr="00FB53B8">
        <w:rPr>
          <w:rFonts w:eastAsia="Arial" w:cs="Arial"/>
          <w:szCs w:val="24"/>
        </w:rPr>
        <w:t xml:space="preserve">, which will score the questionnaire for you. Consider these data as you move forward with </w:t>
      </w:r>
      <w:r w:rsidR="00EB4C80" w:rsidRPr="00FB53B8">
        <w:rPr>
          <w:rFonts w:eastAsia="Arial" w:cs="Arial"/>
          <w:szCs w:val="24"/>
        </w:rPr>
        <w:t xml:space="preserve">the </w:t>
      </w:r>
      <w:r w:rsidR="0039642A" w:rsidRPr="00FB53B8">
        <w:rPr>
          <w:rFonts w:eastAsia="Arial" w:cs="Arial"/>
          <w:szCs w:val="24"/>
        </w:rPr>
        <w:t xml:space="preserve">intervention </w:t>
      </w:r>
      <w:r w:rsidRPr="00FB53B8">
        <w:rPr>
          <w:rFonts w:eastAsia="Arial" w:cs="Arial"/>
          <w:szCs w:val="24"/>
        </w:rPr>
        <w:t xml:space="preserve">(e.g., can certain elements be </w:t>
      </w:r>
      <w:r w:rsidR="002B0800" w:rsidRPr="00FB53B8">
        <w:rPr>
          <w:rFonts w:eastAsia="Arial" w:cs="Arial"/>
          <w:szCs w:val="24"/>
        </w:rPr>
        <w:t>adjusted</w:t>
      </w:r>
      <w:r w:rsidRPr="00FB53B8">
        <w:rPr>
          <w:rFonts w:eastAsia="Arial" w:cs="Arial"/>
          <w:szCs w:val="24"/>
        </w:rPr>
        <w:t xml:space="preserve"> to improve social validity from</w:t>
      </w:r>
      <w:r w:rsidR="00F232DE" w:rsidRPr="00FB53B8">
        <w:rPr>
          <w:rFonts w:eastAsia="Arial" w:cs="Arial"/>
          <w:szCs w:val="24"/>
        </w:rPr>
        <w:t xml:space="preserve"> the</w:t>
      </w:r>
      <w:r w:rsidRPr="00FB53B8">
        <w:rPr>
          <w:rFonts w:eastAsia="Arial" w:cs="Arial"/>
          <w:szCs w:val="24"/>
        </w:rPr>
        <w:t xml:space="preserve"> student’</w:t>
      </w:r>
      <w:r w:rsidR="00F232DE" w:rsidRPr="00FB53B8">
        <w:rPr>
          <w:rFonts w:eastAsia="Arial" w:cs="Arial"/>
          <w:szCs w:val="24"/>
        </w:rPr>
        <w:t>s</w:t>
      </w:r>
      <w:r w:rsidRPr="00FB53B8">
        <w:rPr>
          <w:rFonts w:eastAsia="Arial" w:cs="Arial"/>
          <w:szCs w:val="24"/>
        </w:rPr>
        <w:t xml:space="preserve"> perspective?).</w:t>
      </w:r>
    </w:p>
    <w:p w14:paraId="3C2AC612" w14:textId="77777777" w:rsidR="00DD6EA4" w:rsidRDefault="00DD6EA4" w:rsidP="000605AC">
      <w:pPr>
        <w:widowControl w:val="0"/>
        <w:spacing w:after="0" w:line="240" w:lineRule="auto"/>
        <w:rPr>
          <w:rFonts w:eastAsia="Arial" w:cs="Arial"/>
          <w:szCs w:val="24"/>
        </w:rPr>
      </w:pPr>
    </w:p>
    <w:p w14:paraId="49517221" w14:textId="13076018" w:rsidR="00DD6EA4" w:rsidRPr="00FB53B8" w:rsidRDefault="00DD6EA4" w:rsidP="000605AC">
      <w:pPr>
        <w:widowControl w:val="0"/>
        <w:spacing w:line="240" w:lineRule="auto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Student: _______________________</w:t>
      </w:r>
      <w:r w:rsidR="000605AC">
        <w:rPr>
          <w:rFonts w:eastAsia="Arial" w:cs="Arial"/>
          <w:szCs w:val="24"/>
        </w:rPr>
        <w:t>_____________</w:t>
      </w:r>
      <w:r w:rsidR="000605AC">
        <w:rPr>
          <w:rFonts w:eastAsia="Arial" w:cs="Arial"/>
          <w:szCs w:val="24"/>
        </w:rPr>
        <w:tab/>
      </w:r>
      <w:r>
        <w:rPr>
          <w:rFonts w:eastAsia="Arial" w:cs="Arial"/>
          <w:szCs w:val="24"/>
        </w:rPr>
        <w:t>Date: ________________</w:t>
      </w:r>
    </w:p>
    <w:p w14:paraId="08004F5C" w14:textId="5A814C9C" w:rsidR="00311B5C" w:rsidRPr="000605AC" w:rsidRDefault="00311B5C" w:rsidP="000605AC">
      <w:pPr>
        <w:spacing w:line="240" w:lineRule="auto"/>
        <w:rPr>
          <w:sz w:val="2"/>
          <w:szCs w:val="2"/>
        </w:rPr>
      </w:pPr>
    </w:p>
    <w:tbl>
      <w:tblPr>
        <w:tblW w:w="9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900"/>
        <w:gridCol w:w="900"/>
        <w:gridCol w:w="900"/>
        <w:gridCol w:w="900"/>
        <w:gridCol w:w="900"/>
        <w:gridCol w:w="900"/>
      </w:tblGrid>
      <w:tr w:rsidR="00795680" w:rsidRPr="00311B5C" w14:paraId="0240C827" w14:textId="77777777" w:rsidTr="00EB4C80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2C07AD" w14:textId="12EA0ED3" w:rsidR="00311B5C" w:rsidRPr="00311B5C" w:rsidRDefault="00311B5C" w:rsidP="00311B5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2F5476" w14:textId="2F979BB8" w:rsidR="00795680" w:rsidRPr="00311B5C" w:rsidRDefault="00795680" w:rsidP="00EB4C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4"/>
              </w:rPr>
            </w:pPr>
            <w:r w:rsidRPr="00311B5C">
              <w:rPr>
                <w:color w:val="000000" w:themeColor="text1"/>
                <w:sz w:val="20"/>
                <w:szCs w:val="24"/>
              </w:rPr>
              <w:t>I</w:t>
            </w:r>
            <w:r w:rsidR="00410285">
              <w:rPr>
                <w:color w:val="000000" w:themeColor="text1"/>
                <w:sz w:val="20"/>
                <w:szCs w:val="24"/>
              </w:rPr>
              <w:t xml:space="preserve"> </w:t>
            </w:r>
            <w:r w:rsidRPr="00311B5C">
              <w:rPr>
                <w:color w:val="000000" w:themeColor="text1"/>
                <w:sz w:val="20"/>
                <w:szCs w:val="24"/>
              </w:rPr>
              <w:t>agree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C7F9D4" w14:textId="77777777" w:rsidR="00795680" w:rsidRPr="00311B5C" w:rsidRDefault="00795680" w:rsidP="00EB4C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C7EE05" w14:textId="77777777" w:rsidR="00795680" w:rsidRPr="00311B5C" w:rsidRDefault="00795680" w:rsidP="00EB4C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02EB8A" w14:textId="77777777" w:rsidR="00795680" w:rsidRPr="00311B5C" w:rsidRDefault="00795680" w:rsidP="00EB4C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112F00B" w14:textId="77777777" w:rsidR="00795680" w:rsidRPr="00311B5C" w:rsidRDefault="00795680" w:rsidP="00EB4C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8F807C" w14:textId="7C7ACEA6" w:rsidR="00795680" w:rsidRPr="00311B5C" w:rsidRDefault="00795680" w:rsidP="00EB4C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4"/>
              </w:rPr>
            </w:pPr>
            <w:r w:rsidRPr="00311B5C">
              <w:rPr>
                <w:color w:val="000000" w:themeColor="text1"/>
                <w:sz w:val="20"/>
                <w:szCs w:val="24"/>
              </w:rPr>
              <w:t xml:space="preserve">I </w:t>
            </w:r>
            <w:r w:rsidR="00B31737">
              <w:rPr>
                <w:color w:val="000000" w:themeColor="text1"/>
                <w:sz w:val="20"/>
                <w:szCs w:val="24"/>
              </w:rPr>
              <w:t xml:space="preserve">do not </w:t>
            </w:r>
            <w:r w:rsidR="00EB4C80">
              <w:rPr>
                <w:color w:val="000000" w:themeColor="text1"/>
                <w:sz w:val="20"/>
                <w:szCs w:val="24"/>
              </w:rPr>
              <w:t>agree</w:t>
            </w:r>
          </w:p>
        </w:tc>
      </w:tr>
      <w:tr w:rsidR="00795680" w:rsidRPr="00311B5C" w14:paraId="424B2AAF" w14:textId="77777777" w:rsidTr="00F1687B">
        <w:tc>
          <w:tcPr>
            <w:tcW w:w="4020" w:type="dxa"/>
            <w:tcBorders>
              <w:top w:val="nil"/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C50E1" w14:textId="77777777" w:rsidR="00795680" w:rsidRPr="00311B5C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7094" w14:textId="77777777" w:rsidR="00795680" w:rsidRPr="00311B5C" w:rsidRDefault="00795680" w:rsidP="00795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1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69105" w14:textId="77777777" w:rsidR="00795680" w:rsidRPr="00311B5C" w:rsidRDefault="00795680" w:rsidP="00795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2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62996" w14:textId="77777777" w:rsidR="00795680" w:rsidRPr="00311B5C" w:rsidRDefault="00795680" w:rsidP="00795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3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1EE2" w14:textId="77777777" w:rsidR="00795680" w:rsidRPr="00311B5C" w:rsidRDefault="00795680" w:rsidP="00795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4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9134" w14:textId="77777777" w:rsidR="00795680" w:rsidRPr="00311B5C" w:rsidRDefault="00795680" w:rsidP="00795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5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4E36" w14:textId="77777777" w:rsidR="00795680" w:rsidRPr="00311B5C" w:rsidRDefault="00795680" w:rsidP="00795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6</w:t>
            </w:r>
          </w:p>
        </w:tc>
      </w:tr>
      <w:tr w:rsidR="00795680" w14:paraId="1B01BAA5" w14:textId="77777777" w:rsidTr="00F1687B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56D6" w14:textId="77777777" w:rsidR="00795680" w:rsidRDefault="00795680" w:rsidP="0079568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The program we will use sounds fair.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D32B9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FBB05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6AA86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8AC40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4D75D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26C288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95680" w14:paraId="5C5EDAB1" w14:textId="77777777" w:rsidTr="00F1687B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FA40" w14:textId="77777777" w:rsidR="00795680" w:rsidRDefault="00795680" w:rsidP="0079568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I think my teacher will be too harsh on me.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A2677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28C6D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232B2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FD5AB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4D664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188ED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95680" w14:paraId="399C6670" w14:textId="77777777" w:rsidTr="00F1687B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9609" w14:textId="77777777" w:rsidR="00795680" w:rsidRDefault="00795680" w:rsidP="0079568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Being in this program may cause problems with my friends.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0BA07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D6175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080DA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BD947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B4777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195CB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95680" w14:paraId="43620D2A" w14:textId="77777777" w:rsidTr="00F1687B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A6C" w14:textId="77777777" w:rsidR="00795680" w:rsidRDefault="00795680" w:rsidP="0079568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There are better ways to teach me.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B02DE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9CC20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8BA6C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4900F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76C96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D87DE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95680" w14:paraId="3812049C" w14:textId="77777777" w:rsidTr="00F1687B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E2F8" w14:textId="34B0A4F9" w:rsidR="00795680" w:rsidRDefault="00795680" w:rsidP="0079568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This program will help other kids,</w:t>
            </w:r>
            <w:r w:rsidR="002B5EB9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too.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30E59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A4666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B7744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B5F17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BEB11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5D2BB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95680" w14:paraId="53DB3A0A" w14:textId="77777777" w:rsidTr="00F1687B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A2C0" w14:textId="77777777" w:rsidR="00795680" w:rsidRDefault="00795680" w:rsidP="0079568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I think I will like being in this program.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B5D91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157E4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5CC54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C67CB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68FD7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914AF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95680" w14:paraId="28584D57" w14:textId="77777777" w:rsidTr="00F1687B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81E1" w14:textId="77777777" w:rsidR="00795680" w:rsidRDefault="00795680" w:rsidP="0079568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I think being in this program will help me do better in school.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94BF7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3F12F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88997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346D1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0750C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7453F" w14:textId="77777777" w:rsidR="00795680" w:rsidRDefault="00795680" w:rsidP="00F168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</w:tbl>
    <w:p w14:paraId="11637798" w14:textId="77777777" w:rsidR="001F58CA" w:rsidRDefault="001F58CA" w:rsidP="00795680">
      <w:pPr>
        <w:rPr>
          <w:rFonts w:eastAsia="Arial" w:cs="Arial"/>
          <w:sz w:val="20"/>
          <w:szCs w:val="20"/>
        </w:rPr>
      </w:pPr>
    </w:p>
    <w:p w14:paraId="67756BD0" w14:textId="258BE7F5" w:rsidR="002E6785" w:rsidRPr="00360C68" w:rsidRDefault="002E6785" w:rsidP="002E6785">
      <w:pPr>
        <w:spacing w:line="480" w:lineRule="auto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Comments:</w:t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="009440BA">
        <w:rPr>
          <w:rFonts w:eastAsia="Arial" w:cs="Arial"/>
          <w:sz w:val="20"/>
          <w:szCs w:val="20"/>
          <w:u w:val="single"/>
        </w:rPr>
        <w:tab/>
      </w:r>
      <w:r w:rsidRPr="009440BA">
        <w:rPr>
          <w:rFonts w:eastAsia="Arial" w:cs="Arial"/>
          <w:sz w:val="20"/>
          <w:szCs w:val="20"/>
        </w:rPr>
        <w:tab/>
      </w:r>
    </w:p>
    <w:p w14:paraId="40D5A697" w14:textId="2EA2E343" w:rsidR="00702882" w:rsidRPr="00520E49" w:rsidRDefault="002F7383" w:rsidP="00520E49">
      <w:pPr>
        <w:pStyle w:val="Title"/>
        <w:spacing w:line="276" w:lineRule="auto"/>
        <w:rPr>
          <w:sz w:val="40"/>
          <w:szCs w:val="40"/>
        </w:rPr>
      </w:pPr>
      <w:r w:rsidRPr="00520E49">
        <w:rPr>
          <w:sz w:val="40"/>
          <w:szCs w:val="40"/>
        </w:rPr>
        <w:lastRenderedPageBreak/>
        <w:t>Precorrection</w:t>
      </w:r>
    </w:p>
    <w:p w14:paraId="5F64B955" w14:textId="00C2BA9B" w:rsidR="00702882" w:rsidRDefault="0022735F" w:rsidP="0031269C">
      <w:pPr>
        <w:pStyle w:val="Subtitle"/>
      </w:pPr>
      <w:r>
        <w:t xml:space="preserve">Student </w:t>
      </w:r>
      <w:r w:rsidR="00702882">
        <w:t>Social Validity Questionnaire – Post-intervention</w:t>
      </w:r>
    </w:p>
    <w:p w14:paraId="3626E0D9" w14:textId="6666E6F4" w:rsidR="00702882" w:rsidRPr="00470BE2" w:rsidRDefault="00702882" w:rsidP="0031269C">
      <w:pPr>
        <w:widowControl w:val="0"/>
        <w:rPr>
          <w:rFonts w:eastAsia="Arial" w:cs="Arial"/>
          <w:szCs w:val="24"/>
        </w:rPr>
      </w:pPr>
      <w:r w:rsidRPr="00470BE2">
        <w:rPr>
          <w:rFonts w:eastAsia="Arial" w:cs="Arial"/>
          <w:b/>
          <w:szCs w:val="24"/>
        </w:rPr>
        <w:t>Directions:</w:t>
      </w:r>
      <w:r w:rsidRPr="00470BE2">
        <w:rPr>
          <w:rFonts w:eastAsia="Arial" w:cs="Arial"/>
          <w:szCs w:val="24"/>
        </w:rPr>
        <w:t xml:space="preserve"> </w:t>
      </w:r>
      <w:r w:rsidRPr="00470BE2">
        <w:rPr>
          <w:rFonts w:eastAsia="Arial" w:cs="Arial"/>
          <w:b/>
          <w:szCs w:val="24"/>
        </w:rPr>
        <w:t xml:space="preserve"> </w:t>
      </w:r>
      <w:r w:rsidRPr="00470BE2">
        <w:rPr>
          <w:rFonts w:eastAsia="Arial" w:cs="Arial"/>
          <w:szCs w:val="24"/>
        </w:rPr>
        <w:t xml:space="preserve">Complete this questionnaire with </w:t>
      </w:r>
      <w:r w:rsidR="00F232DE" w:rsidRPr="00470BE2">
        <w:rPr>
          <w:rFonts w:eastAsia="Arial" w:cs="Arial"/>
          <w:szCs w:val="24"/>
        </w:rPr>
        <w:t xml:space="preserve">the </w:t>
      </w:r>
      <w:r w:rsidRPr="00470BE2">
        <w:rPr>
          <w:rFonts w:eastAsia="Arial" w:cs="Arial"/>
          <w:szCs w:val="24"/>
        </w:rPr>
        <w:t>student following implementation of</w:t>
      </w:r>
      <w:r w:rsidR="00EB4C80" w:rsidRPr="00470BE2">
        <w:rPr>
          <w:rFonts w:eastAsia="Arial" w:cs="Arial"/>
          <w:szCs w:val="24"/>
        </w:rPr>
        <w:t xml:space="preserve"> the</w:t>
      </w:r>
      <w:r w:rsidR="00040183" w:rsidRPr="00470BE2">
        <w:rPr>
          <w:rFonts w:eastAsia="Arial" w:cs="Arial"/>
          <w:szCs w:val="24"/>
        </w:rPr>
        <w:t xml:space="preserve"> precorrection</w:t>
      </w:r>
      <w:r w:rsidR="0039642A" w:rsidRPr="00470BE2">
        <w:rPr>
          <w:rFonts w:eastAsia="Arial" w:cs="Arial"/>
          <w:szCs w:val="24"/>
        </w:rPr>
        <w:t xml:space="preserve"> intervention</w:t>
      </w:r>
      <w:r w:rsidRPr="00470BE2">
        <w:rPr>
          <w:rFonts w:eastAsia="Arial" w:cs="Arial"/>
          <w:szCs w:val="24"/>
        </w:rPr>
        <w:t xml:space="preserve">. Enter data in the </w:t>
      </w:r>
      <w:r w:rsidRPr="00470BE2">
        <w:rPr>
          <w:rFonts w:eastAsia="Arial" w:cs="Arial"/>
          <w:i/>
          <w:szCs w:val="24"/>
        </w:rPr>
        <w:t>Social Validity</w:t>
      </w:r>
      <w:r w:rsidRPr="00470BE2">
        <w:rPr>
          <w:rFonts w:eastAsia="Arial" w:cs="Arial"/>
          <w:szCs w:val="24"/>
        </w:rPr>
        <w:t xml:space="preserve"> tab of the </w:t>
      </w:r>
      <w:r w:rsidR="002C41E7">
        <w:rPr>
          <w:rFonts w:eastAsia="Arial" w:cs="Arial"/>
          <w:b/>
          <w:szCs w:val="24"/>
        </w:rPr>
        <w:t>Tiered Intervention Data Manager</w:t>
      </w:r>
      <w:r w:rsidRPr="00470BE2">
        <w:rPr>
          <w:rFonts w:eastAsia="Arial" w:cs="Arial"/>
          <w:szCs w:val="24"/>
        </w:rPr>
        <w:t xml:space="preserve">, which will score the questionnaire for you. Consider these data as you move forward with </w:t>
      </w:r>
      <w:r w:rsidR="00874814" w:rsidRPr="00470BE2">
        <w:rPr>
          <w:rFonts w:eastAsia="Arial" w:cs="Arial"/>
          <w:szCs w:val="24"/>
        </w:rPr>
        <w:t xml:space="preserve">the </w:t>
      </w:r>
      <w:r w:rsidR="0039642A" w:rsidRPr="00470BE2">
        <w:rPr>
          <w:rFonts w:eastAsia="Arial" w:cs="Arial"/>
          <w:szCs w:val="24"/>
        </w:rPr>
        <w:t>intervention</w:t>
      </w:r>
      <w:r w:rsidRPr="00470BE2">
        <w:rPr>
          <w:rFonts w:eastAsia="Arial" w:cs="Arial"/>
          <w:szCs w:val="24"/>
        </w:rPr>
        <w:t xml:space="preserve"> (e.g., can certain elements be adjusted to improve social validity from </w:t>
      </w:r>
      <w:r w:rsidR="00F232DE" w:rsidRPr="00470BE2">
        <w:rPr>
          <w:rFonts w:eastAsia="Arial" w:cs="Arial"/>
          <w:szCs w:val="24"/>
        </w:rPr>
        <w:t>the student’s perspective</w:t>
      </w:r>
      <w:r w:rsidRPr="00470BE2">
        <w:rPr>
          <w:rFonts w:eastAsia="Arial" w:cs="Arial"/>
          <w:szCs w:val="24"/>
        </w:rPr>
        <w:t>?).</w:t>
      </w:r>
    </w:p>
    <w:p w14:paraId="5EBAF9C8" w14:textId="77777777" w:rsidR="000605AC" w:rsidRDefault="000605AC" w:rsidP="000605AC">
      <w:pPr>
        <w:widowControl w:val="0"/>
        <w:spacing w:after="0" w:line="240" w:lineRule="auto"/>
        <w:rPr>
          <w:rFonts w:eastAsia="Arial" w:cs="Arial"/>
          <w:szCs w:val="24"/>
        </w:rPr>
      </w:pPr>
    </w:p>
    <w:p w14:paraId="11B61675" w14:textId="47BDFDB6" w:rsidR="000605AC" w:rsidRPr="000605AC" w:rsidRDefault="000605AC" w:rsidP="000605AC">
      <w:pPr>
        <w:widowControl w:val="0"/>
        <w:spacing w:line="240" w:lineRule="auto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Student: ____________________________________</w:t>
      </w:r>
      <w:r>
        <w:rPr>
          <w:rFonts w:eastAsia="Arial" w:cs="Arial"/>
          <w:szCs w:val="24"/>
        </w:rPr>
        <w:tab/>
        <w:t>Date: ________________</w:t>
      </w:r>
    </w:p>
    <w:tbl>
      <w:tblPr>
        <w:tblW w:w="9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900"/>
        <w:gridCol w:w="900"/>
        <w:gridCol w:w="900"/>
        <w:gridCol w:w="900"/>
        <w:gridCol w:w="900"/>
        <w:gridCol w:w="900"/>
      </w:tblGrid>
      <w:tr w:rsidR="00702882" w:rsidRPr="00311B5C" w14:paraId="530FF362" w14:textId="77777777" w:rsidTr="00702882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77B38" w14:textId="77777777" w:rsidR="00702882" w:rsidRPr="0030581D" w:rsidRDefault="00702882" w:rsidP="0006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40"/>
                <w:szCs w:val="40"/>
              </w:rPr>
            </w:pPr>
          </w:p>
          <w:p w14:paraId="069618C6" w14:textId="183651A9" w:rsidR="001A2862" w:rsidRPr="001A2862" w:rsidRDefault="001A2862" w:rsidP="0006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127E4" w14:textId="77777777" w:rsidR="00702882" w:rsidRPr="00311B5C" w:rsidRDefault="00702882" w:rsidP="0006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18"/>
              </w:rPr>
            </w:pPr>
            <w:r w:rsidRPr="00311B5C">
              <w:rPr>
                <w:color w:val="000000" w:themeColor="text1"/>
                <w:sz w:val="20"/>
                <w:szCs w:val="18"/>
              </w:rPr>
              <w:t>I agree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42601" w14:textId="77777777" w:rsidR="00702882" w:rsidRPr="00311B5C" w:rsidRDefault="00702882" w:rsidP="0006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2B57B" w14:textId="77777777" w:rsidR="00702882" w:rsidRPr="00311B5C" w:rsidRDefault="00702882" w:rsidP="0006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8DD3E" w14:textId="77777777" w:rsidR="00702882" w:rsidRPr="00311B5C" w:rsidRDefault="00702882" w:rsidP="0006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C57C9" w14:textId="77777777" w:rsidR="00702882" w:rsidRPr="00311B5C" w:rsidRDefault="00702882" w:rsidP="00060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07FB4" w14:textId="77777777" w:rsidR="00702882" w:rsidRPr="00311B5C" w:rsidRDefault="00702882" w:rsidP="00060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18"/>
              </w:rPr>
            </w:pPr>
            <w:r w:rsidRPr="00311B5C">
              <w:rPr>
                <w:color w:val="000000" w:themeColor="text1"/>
                <w:sz w:val="20"/>
                <w:szCs w:val="18"/>
              </w:rPr>
              <w:t>I do not agree</w:t>
            </w:r>
          </w:p>
        </w:tc>
      </w:tr>
      <w:tr w:rsidR="00702882" w:rsidRPr="00311B5C" w14:paraId="051AB583" w14:textId="77777777" w:rsidTr="00DD6258">
        <w:tc>
          <w:tcPr>
            <w:tcW w:w="4020" w:type="dxa"/>
            <w:tcBorders>
              <w:top w:val="nil"/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AFD29" w14:textId="77777777" w:rsidR="00702882" w:rsidRPr="00311B5C" w:rsidRDefault="00702882" w:rsidP="00311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E795" w14:textId="77777777" w:rsidR="00702882" w:rsidRPr="00311B5C" w:rsidRDefault="00702882" w:rsidP="0031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1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293B" w14:textId="77777777" w:rsidR="00702882" w:rsidRPr="00311B5C" w:rsidRDefault="00702882" w:rsidP="0031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2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577B5" w14:textId="77777777" w:rsidR="00702882" w:rsidRPr="00311B5C" w:rsidRDefault="00702882" w:rsidP="0031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3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01DE" w14:textId="77777777" w:rsidR="00702882" w:rsidRPr="00311B5C" w:rsidRDefault="00702882" w:rsidP="0031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4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A7473" w14:textId="77777777" w:rsidR="00702882" w:rsidRPr="00311B5C" w:rsidRDefault="00702882" w:rsidP="0031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5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13B4" w14:textId="77777777" w:rsidR="00702882" w:rsidRPr="00311B5C" w:rsidRDefault="00702882" w:rsidP="0031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color w:val="4D4D4D"/>
                <w:sz w:val="16"/>
                <w:szCs w:val="16"/>
              </w:rPr>
            </w:pPr>
            <w:r w:rsidRPr="00311B5C">
              <w:rPr>
                <w:rFonts w:eastAsia="Arial" w:cs="Arial"/>
                <w:color w:val="4D4D4D"/>
                <w:sz w:val="16"/>
                <w:szCs w:val="16"/>
              </w:rPr>
              <w:t>6</w:t>
            </w:r>
          </w:p>
        </w:tc>
      </w:tr>
      <w:tr w:rsidR="00702882" w14:paraId="266EA415" w14:textId="77777777" w:rsidTr="00DD6258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2340" w14:textId="77777777" w:rsidR="00702882" w:rsidRDefault="00702882" w:rsidP="00DD625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The program we used was fair.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F4517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A3A21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4D55C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A0E4D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37EAE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FC9D4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02882" w14:paraId="391A4A8D" w14:textId="77777777" w:rsidTr="00DD6258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79D7" w14:textId="77777777" w:rsidR="00702882" w:rsidRDefault="00702882" w:rsidP="00DD625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I think my teacher was too harsh on me.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42080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F777C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7B79A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B4379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83918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33A25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02882" w14:paraId="12597AC6" w14:textId="77777777" w:rsidTr="00DD6258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C409" w14:textId="77777777" w:rsidR="00702882" w:rsidRDefault="00702882" w:rsidP="00DD625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Being in this program caused problems with my friends.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F6BAD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2C6F5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76944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E1B63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D7BF4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93B6C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02882" w14:paraId="6E4AA118" w14:textId="77777777" w:rsidTr="00DD6258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BDEC" w14:textId="77777777" w:rsidR="00702882" w:rsidRDefault="00702882" w:rsidP="00DD625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There were better ways to teach me.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DBEDB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FB345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D447E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97B3A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937A8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93533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02882" w14:paraId="49C14887" w14:textId="77777777" w:rsidTr="00DD6258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FF11" w14:textId="77777777" w:rsidR="00702882" w:rsidRDefault="00702882" w:rsidP="00DD625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This program could help other kids, too.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01800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59642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24F26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3313C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488C3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F82FF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02882" w14:paraId="186C3469" w14:textId="77777777" w:rsidTr="00DD6258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3F5C" w14:textId="77777777" w:rsidR="00702882" w:rsidRDefault="00702882" w:rsidP="00DD625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I liked the program we used.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35782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0DAB7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352B4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8B462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CEA25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F5F6A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  <w:tr w:rsidR="00702882" w14:paraId="0787A4EB" w14:textId="77777777" w:rsidTr="00DD6258">
        <w:tc>
          <w:tcPr>
            <w:tcW w:w="4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5DE4" w14:textId="77777777" w:rsidR="00702882" w:rsidRDefault="00702882" w:rsidP="00DD6258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270" w:hanging="270"/>
              <w:rPr>
                <w:rFonts w:eastAsia="Arial" w:cs="Arial"/>
              </w:rPr>
            </w:pPr>
            <w:r>
              <w:rPr>
                <w:rFonts w:eastAsia="Arial" w:cs="Arial"/>
              </w:rPr>
              <w:t>Being in this program helped me do better in school.</w:t>
            </w: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59AB8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D42BC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6017C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3CE0F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4F163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D37EF" w14:textId="77777777" w:rsidR="00702882" w:rsidRDefault="00702882" w:rsidP="00DD6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szCs w:val="24"/>
              </w:rPr>
            </w:pPr>
          </w:p>
        </w:tc>
      </w:tr>
    </w:tbl>
    <w:p w14:paraId="79CE7DB8" w14:textId="77777777" w:rsidR="00702882" w:rsidRDefault="00702882" w:rsidP="00702882">
      <w:pPr>
        <w:rPr>
          <w:rFonts w:eastAsia="Arial" w:cs="Arial"/>
          <w:sz w:val="20"/>
          <w:szCs w:val="20"/>
        </w:rPr>
      </w:pPr>
    </w:p>
    <w:p w14:paraId="0FD2E2FB" w14:textId="77777777" w:rsidR="000605AC" w:rsidRPr="009440BA" w:rsidRDefault="000605AC" w:rsidP="00605EC7">
      <w:pPr>
        <w:spacing w:after="0" w:line="480" w:lineRule="auto"/>
        <w:rPr>
          <w:rFonts w:eastAsia="Arial" w:cs="Arial"/>
          <w:color w:val="000000" w:themeColor="text1"/>
          <w:szCs w:val="24"/>
          <w:u w:val="single"/>
        </w:rPr>
      </w:pPr>
      <w:r>
        <w:rPr>
          <w:rFonts w:eastAsia="Arial" w:cs="Arial"/>
          <w:sz w:val="20"/>
          <w:szCs w:val="20"/>
        </w:rPr>
        <w:t>Comments:</w:t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</w:p>
    <w:p w14:paraId="3304C6B4" w14:textId="19011888" w:rsidR="00FF07C6" w:rsidRPr="009440BA" w:rsidRDefault="00605EC7" w:rsidP="00605EC7">
      <w:pPr>
        <w:spacing w:after="0" w:line="480" w:lineRule="auto"/>
        <w:rPr>
          <w:rFonts w:eastAsia="Arial" w:cs="Arial"/>
          <w:color w:val="000000" w:themeColor="text1"/>
          <w:sz w:val="20"/>
          <w:szCs w:val="20"/>
          <w:u w:val="single"/>
        </w:rPr>
      </w:pP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Pr="009440BA">
        <w:rPr>
          <w:rFonts w:eastAsia="Arial" w:cs="Arial"/>
          <w:color w:val="000000" w:themeColor="text1"/>
          <w:szCs w:val="24"/>
          <w:u w:val="single"/>
        </w:rPr>
        <w:tab/>
      </w:r>
      <w:r w:rsidR="006A6886" w:rsidRPr="009440BA">
        <w:rPr>
          <w:rFonts w:eastAsia="Arial" w:cs="Arial"/>
          <w:color w:val="000000" w:themeColor="text1"/>
          <w:szCs w:val="24"/>
          <w:u w:val="single"/>
        </w:rPr>
        <w:tab/>
      </w:r>
    </w:p>
    <w:sectPr w:rsidR="00FF07C6" w:rsidRPr="009440BA" w:rsidSect="008866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1BA5" w14:textId="77777777" w:rsidR="009E737A" w:rsidRDefault="009E737A" w:rsidP="00712937">
      <w:pPr>
        <w:spacing w:after="0" w:line="240" w:lineRule="auto"/>
      </w:pPr>
      <w:r>
        <w:separator/>
      </w:r>
    </w:p>
  </w:endnote>
  <w:endnote w:type="continuationSeparator" w:id="0">
    <w:p w14:paraId="12CF4952" w14:textId="77777777" w:rsidR="009E737A" w:rsidRDefault="009E737A" w:rsidP="00712937">
      <w:pPr>
        <w:spacing w:after="0" w:line="240" w:lineRule="auto"/>
      </w:pPr>
      <w:r>
        <w:continuationSeparator/>
      </w:r>
    </w:p>
  </w:endnote>
  <w:endnote w:type="continuationNotice" w:id="1">
    <w:p w14:paraId="6BB4CF83" w14:textId="77777777" w:rsidR="009E737A" w:rsidRDefault="009E7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BB6D" w14:textId="5639C638" w:rsidR="00CC3F7A" w:rsidRDefault="00CC3F7A" w:rsidP="00B659A9">
    <w:pPr>
      <w:spacing w:after="0" w:line="360" w:lineRule="auto"/>
      <w:rPr>
        <w:rFonts w:eastAsia="Arial" w:cs="Arial"/>
        <w:sz w:val="20"/>
        <w:szCs w:val="20"/>
      </w:rPr>
    </w:pPr>
    <w:r w:rsidRPr="00D30E3F">
      <w:rPr>
        <w:rFonts w:eastAsia="Arial" w:cs="Arial"/>
        <w:sz w:val="20"/>
        <w:szCs w:val="20"/>
      </w:rPr>
      <w:t xml:space="preserve">Adapted from Witt, J.C. &amp; Elliott, S.N. (1985). </w:t>
    </w:r>
    <w:r w:rsidRPr="00D30E3F">
      <w:rPr>
        <w:rFonts w:eastAsia="Arial" w:cs="Arial"/>
        <w:i/>
        <w:iCs/>
        <w:sz w:val="20"/>
        <w:szCs w:val="20"/>
      </w:rPr>
      <w:t>Acceptability of classroom intervention strategies</w:t>
    </w:r>
    <w:r w:rsidRPr="00D30E3F">
      <w:rPr>
        <w:rFonts w:eastAsia="Arial" w:cs="Arial"/>
        <w:sz w:val="20"/>
        <w:szCs w:val="20"/>
      </w:rPr>
      <w:t>. In Kratochwill, T.R. (Ed.), Advances in School Psychology, Vol. 4, 251 – 288. Erlbaum.</w:t>
    </w:r>
  </w:p>
  <w:p w14:paraId="0B0D3B11" w14:textId="77777777" w:rsidR="00B659A9" w:rsidRPr="00D30E3F" w:rsidRDefault="00B659A9" w:rsidP="00FD7D98">
    <w:pPr>
      <w:spacing w:after="0" w:line="240" w:lineRule="auto"/>
      <w:rPr>
        <w:rFonts w:eastAsia="Arial" w:cs="Arial"/>
        <w:sz w:val="20"/>
        <w:szCs w:val="20"/>
      </w:rPr>
    </w:pPr>
  </w:p>
  <w:p w14:paraId="525E9A80" w14:textId="41D307A2" w:rsidR="003E3630" w:rsidRPr="002C3A67" w:rsidRDefault="003E3630" w:rsidP="00B659A9">
    <w:pPr>
      <w:spacing w:after="0" w:line="360" w:lineRule="auto"/>
      <w:rPr>
        <w:rFonts w:eastAsia="Arial" w:cs="Arial"/>
        <w:sz w:val="18"/>
        <w:szCs w:val="18"/>
      </w:rPr>
    </w:pPr>
    <w:r w:rsidRPr="002C3A67">
      <w:rPr>
        <w:rFonts w:eastAsia="Arial" w:cs="Arial"/>
        <w:sz w:val="18"/>
        <w:szCs w:val="18"/>
      </w:rPr>
      <w:t>Reproduced under Fair Use of copyrighted materials for education, scholarship, and research. 17 U.S.C. § 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2A7A" w14:textId="77777777" w:rsidR="009E737A" w:rsidRDefault="009E737A" w:rsidP="00712937">
      <w:pPr>
        <w:spacing w:after="0" w:line="240" w:lineRule="auto"/>
      </w:pPr>
      <w:r>
        <w:separator/>
      </w:r>
    </w:p>
  </w:footnote>
  <w:footnote w:type="continuationSeparator" w:id="0">
    <w:p w14:paraId="25EBA4CE" w14:textId="77777777" w:rsidR="009E737A" w:rsidRDefault="009E737A" w:rsidP="00712937">
      <w:pPr>
        <w:spacing w:after="0" w:line="240" w:lineRule="auto"/>
      </w:pPr>
      <w:r>
        <w:continuationSeparator/>
      </w:r>
    </w:p>
  </w:footnote>
  <w:footnote w:type="continuationNotice" w:id="1">
    <w:p w14:paraId="0F42B39D" w14:textId="77777777" w:rsidR="009E737A" w:rsidRDefault="009E73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F084" w14:textId="73C939CD" w:rsidR="00712937" w:rsidRDefault="4E19BD2F" w:rsidP="00712937">
    <w:pPr>
      <w:pStyle w:val="Header"/>
      <w:jc w:val="right"/>
    </w:pPr>
    <w:r>
      <w:rPr>
        <w:noProof/>
      </w:rPr>
      <w:drawing>
        <wp:inline distT="0" distB="0" distL="0" distR="0" wp14:anchorId="09BB61EA" wp14:editId="4DA0533D">
          <wp:extent cx="457200" cy="4572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82"/>
    <w:multiLevelType w:val="multilevel"/>
    <w:tmpl w:val="E5B60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D2086"/>
    <w:multiLevelType w:val="multilevel"/>
    <w:tmpl w:val="EAF418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373411">
    <w:abstractNumId w:val="13"/>
  </w:num>
  <w:num w:numId="2" w16cid:durableId="1721974227">
    <w:abstractNumId w:val="16"/>
  </w:num>
  <w:num w:numId="3" w16cid:durableId="705133345">
    <w:abstractNumId w:val="6"/>
  </w:num>
  <w:num w:numId="4" w16cid:durableId="703747049">
    <w:abstractNumId w:val="7"/>
  </w:num>
  <w:num w:numId="5" w16cid:durableId="405035679">
    <w:abstractNumId w:val="10"/>
  </w:num>
  <w:num w:numId="6" w16cid:durableId="747072628">
    <w:abstractNumId w:val="1"/>
  </w:num>
  <w:num w:numId="7" w16cid:durableId="1974477920">
    <w:abstractNumId w:val="15"/>
  </w:num>
  <w:num w:numId="8" w16cid:durableId="422995801">
    <w:abstractNumId w:val="9"/>
  </w:num>
  <w:num w:numId="9" w16cid:durableId="860818916">
    <w:abstractNumId w:val="0"/>
  </w:num>
  <w:num w:numId="10" w16cid:durableId="1101297420">
    <w:abstractNumId w:val="11"/>
  </w:num>
  <w:num w:numId="11" w16cid:durableId="172568989">
    <w:abstractNumId w:val="14"/>
  </w:num>
  <w:num w:numId="12" w16cid:durableId="734207505">
    <w:abstractNumId w:val="4"/>
  </w:num>
  <w:num w:numId="13" w16cid:durableId="1547567732">
    <w:abstractNumId w:val="2"/>
  </w:num>
  <w:num w:numId="14" w16cid:durableId="737704714">
    <w:abstractNumId w:val="5"/>
  </w:num>
  <w:num w:numId="15" w16cid:durableId="1393962887">
    <w:abstractNumId w:val="8"/>
  </w:num>
  <w:num w:numId="16" w16cid:durableId="654995845">
    <w:abstractNumId w:val="12"/>
  </w:num>
  <w:num w:numId="17" w16cid:durableId="1344280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3272"/>
    <w:rsid w:val="00005C3C"/>
    <w:rsid w:val="000245D0"/>
    <w:rsid w:val="00025D5C"/>
    <w:rsid w:val="000347F0"/>
    <w:rsid w:val="00040183"/>
    <w:rsid w:val="00042D37"/>
    <w:rsid w:val="00043771"/>
    <w:rsid w:val="000460CC"/>
    <w:rsid w:val="00051280"/>
    <w:rsid w:val="000605AC"/>
    <w:rsid w:val="0006588A"/>
    <w:rsid w:val="000B30D3"/>
    <w:rsid w:val="000B4DEF"/>
    <w:rsid w:val="000B6578"/>
    <w:rsid w:val="000D5CFD"/>
    <w:rsid w:val="000E30AC"/>
    <w:rsid w:val="000E347F"/>
    <w:rsid w:val="000F162D"/>
    <w:rsid w:val="0010551B"/>
    <w:rsid w:val="00112E58"/>
    <w:rsid w:val="00113674"/>
    <w:rsid w:val="001202A3"/>
    <w:rsid w:val="00122B37"/>
    <w:rsid w:val="00126FB1"/>
    <w:rsid w:val="0013180C"/>
    <w:rsid w:val="00144ADE"/>
    <w:rsid w:val="00156654"/>
    <w:rsid w:val="00163C4C"/>
    <w:rsid w:val="001657C4"/>
    <w:rsid w:val="001703D7"/>
    <w:rsid w:val="001819FE"/>
    <w:rsid w:val="001A2862"/>
    <w:rsid w:val="001B5729"/>
    <w:rsid w:val="001B6A3F"/>
    <w:rsid w:val="001D3E63"/>
    <w:rsid w:val="001D58D2"/>
    <w:rsid w:val="001F4D05"/>
    <w:rsid w:val="001F58CA"/>
    <w:rsid w:val="00227144"/>
    <w:rsid w:val="0022735F"/>
    <w:rsid w:val="00235DB9"/>
    <w:rsid w:val="0025131D"/>
    <w:rsid w:val="00256F44"/>
    <w:rsid w:val="00277495"/>
    <w:rsid w:val="00293105"/>
    <w:rsid w:val="00293206"/>
    <w:rsid w:val="002961F7"/>
    <w:rsid w:val="00297643"/>
    <w:rsid w:val="002B0800"/>
    <w:rsid w:val="002B3B96"/>
    <w:rsid w:val="002B5EB9"/>
    <w:rsid w:val="002C3A67"/>
    <w:rsid w:val="002C41E7"/>
    <w:rsid w:val="002C73BC"/>
    <w:rsid w:val="002D469E"/>
    <w:rsid w:val="002E08FF"/>
    <w:rsid w:val="002E6785"/>
    <w:rsid w:val="002F224A"/>
    <w:rsid w:val="002F7383"/>
    <w:rsid w:val="00303D30"/>
    <w:rsid w:val="0030581D"/>
    <w:rsid w:val="00306685"/>
    <w:rsid w:val="00311B5C"/>
    <w:rsid w:val="0031269C"/>
    <w:rsid w:val="00320050"/>
    <w:rsid w:val="003241C0"/>
    <w:rsid w:val="0033332D"/>
    <w:rsid w:val="003543CD"/>
    <w:rsid w:val="0035632A"/>
    <w:rsid w:val="003727A5"/>
    <w:rsid w:val="0037507C"/>
    <w:rsid w:val="00383ADC"/>
    <w:rsid w:val="003904D1"/>
    <w:rsid w:val="0039642A"/>
    <w:rsid w:val="003970B1"/>
    <w:rsid w:val="003977F9"/>
    <w:rsid w:val="003C258B"/>
    <w:rsid w:val="003D0FFC"/>
    <w:rsid w:val="003D7205"/>
    <w:rsid w:val="003E3630"/>
    <w:rsid w:val="003F5B45"/>
    <w:rsid w:val="00410285"/>
    <w:rsid w:val="004138B4"/>
    <w:rsid w:val="00423FA6"/>
    <w:rsid w:val="00424C1C"/>
    <w:rsid w:val="00425890"/>
    <w:rsid w:val="004318F3"/>
    <w:rsid w:val="00432FB9"/>
    <w:rsid w:val="00452C4A"/>
    <w:rsid w:val="00460775"/>
    <w:rsid w:val="00462361"/>
    <w:rsid w:val="00470BE2"/>
    <w:rsid w:val="00474471"/>
    <w:rsid w:val="004B0F08"/>
    <w:rsid w:val="004D1692"/>
    <w:rsid w:val="004D6781"/>
    <w:rsid w:val="004E0A39"/>
    <w:rsid w:val="004E1E6A"/>
    <w:rsid w:val="004F0D43"/>
    <w:rsid w:val="00520E49"/>
    <w:rsid w:val="00523474"/>
    <w:rsid w:val="00533153"/>
    <w:rsid w:val="005352BA"/>
    <w:rsid w:val="00537A8F"/>
    <w:rsid w:val="00540196"/>
    <w:rsid w:val="005567C2"/>
    <w:rsid w:val="00556B75"/>
    <w:rsid w:val="0057440A"/>
    <w:rsid w:val="005814CF"/>
    <w:rsid w:val="00593F64"/>
    <w:rsid w:val="005B6A02"/>
    <w:rsid w:val="005C58F4"/>
    <w:rsid w:val="005D0E18"/>
    <w:rsid w:val="005E1A2E"/>
    <w:rsid w:val="005F0F6E"/>
    <w:rsid w:val="00605EC7"/>
    <w:rsid w:val="006111E2"/>
    <w:rsid w:val="006119C9"/>
    <w:rsid w:val="006357F1"/>
    <w:rsid w:val="0065101F"/>
    <w:rsid w:val="00661226"/>
    <w:rsid w:val="0069275A"/>
    <w:rsid w:val="0069279E"/>
    <w:rsid w:val="0069346D"/>
    <w:rsid w:val="00695790"/>
    <w:rsid w:val="006A6886"/>
    <w:rsid w:val="006B1115"/>
    <w:rsid w:val="006B3D49"/>
    <w:rsid w:val="006B64B0"/>
    <w:rsid w:val="006C6F00"/>
    <w:rsid w:val="006D0A34"/>
    <w:rsid w:val="006D70CC"/>
    <w:rsid w:val="006E0EEA"/>
    <w:rsid w:val="006E3B5E"/>
    <w:rsid w:val="006F1563"/>
    <w:rsid w:val="00702882"/>
    <w:rsid w:val="0071247E"/>
    <w:rsid w:val="00712937"/>
    <w:rsid w:val="00715097"/>
    <w:rsid w:val="00717C99"/>
    <w:rsid w:val="007272FD"/>
    <w:rsid w:val="00727535"/>
    <w:rsid w:val="007550A2"/>
    <w:rsid w:val="007616D2"/>
    <w:rsid w:val="007618A3"/>
    <w:rsid w:val="00766C76"/>
    <w:rsid w:val="0077569D"/>
    <w:rsid w:val="00775CD4"/>
    <w:rsid w:val="00795680"/>
    <w:rsid w:val="0079677B"/>
    <w:rsid w:val="007B1BC7"/>
    <w:rsid w:val="007B6752"/>
    <w:rsid w:val="007B78DC"/>
    <w:rsid w:val="007E1297"/>
    <w:rsid w:val="007E2630"/>
    <w:rsid w:val="007E2E48"/>
    <w:rsid w:val="007E2EF2"/>
    <w:rsid w:val="00824810"/>
    <w:rsid w:val="00826684"/>
    <w:rsid w:val="0083472C"/>
    <w:rsid w:val="00845545"/>
    <w:rsid w:val="00850F59"/>
    <w:rsid w:val="00852A30"/>
    <w:rsid w:val="00853232"/>
    <w:rsid w:val="00874814"/>
    <w:rsid w:val="00876EDD"/>
    <w:rsid w:val="00880BD5"/>
    <w:rsid w:val="0088664A"/>
    <w:rsid w:val="008C0092"/>
    <w:rsid w:val="008C178A"/>
    <w:rsid w:val="008C30F4"/>
    <w:rsid w:val="008C707F"/>
    <w:rsid w:val="008D2ED3"/>
    <w:rsid w:val="008E5194"/>
    <w:rsid w:val="008F008D"/>
    <w:rsid w:val="00901468"/>
    <w:rsid w:val="00903915"/>
    <w:rsid w:val="00915021"/>
    <w:rsid w:val="00917218"/>
    <w:rsid w:val="0092046F"/>
    <w:rsid w:val="00920893"/>
    <w:rsid w:val="009263AC"/>
    <w:rsid w:val="00932A5A"/>
    <w:rsid w:val="0094097C"/>
    <w:rsid w:val="00942432"/>
    <w:rsid w:val="00942800"/>
    <w:rsid w:val="009440BA"/>
    <w:rsid w:val="009631C6"/>
    <w:rsid w:val="00964777"/>
    <w:rsid w:val="00967869"/>
    <w:rsid w:val="00976563"/>
    <w:rsid w:val="00984BD7"/>
    <w:rsid w:val="0098703A"/>
    <w:rsid w:val="00987F77"/>
    <w:rsid w:val="00993C99"/>
    <w:rsid w:val="009C6CBF"/>
    <w:rsid w:val="009D0D6E"/>
    <w:rsid w:val="009D3884"/>
    <w:rsid w:val="009E184B"/>
    <w:rsid w:val="009E3162"/>
    <w:rsid w:val="009E4C23"/>
    <w:rsid w:val="009E6515"/>
    <w:rsid w:val="009E737A"/>
    <w:rsid w:val="009F37D2"/>
    <w:rsid w:val="00A032A8"/>
    <w:rsid w:val="00A06A60"/>
    <w:rsid w:val="00A10A4A"/>
    <w:rsid w:val="00A34E81"/>
    <w:rsid w:val="00A34F24"/>
    <w:rsid w:val="00A51829"/>
    <w:rsid w:val="00A724EA"/>
    <w:rsid w:val="00A74E02"/>
    <w:rsid w:val="00A76375"/>
    <w:rsid w:val="00A85401"/>
    <w:rsid w:val="00A922AE"/>
    <w:rsid w:val="00A93F07"/>
    <w:rsid w:val="00AA6C6D"/>
    <w:rsid w:val="00AB1700"/>
    <w:rsid w:val="00AD7402"/>
    <w:rsid w:val="00AF5FA6"/>
    <w:rsid w:val="00AF61CD"/>
    <w:rsid w:val="00AF75B8"/>
    <w:rsid w:val="00B0303F"/>
    <w:rsid w:val="00B10047"/>
    <w:rsid w:val="00B25F67"/>
    <w:rsid w:val="00B31737"/>
    <w:rsid w:val="00B37207"/>
    <w:rsid w:val="00B40AB7"/>
    <w:rsid w:val="00B659A9"/>
    <w:rsid w:val="00B709E7"/>
    <w:rsid w:val="00BA41B5"/>
    <w:rsid w:val="00BB3746"/>
    <w:rsid w:val="00BC0EEC"/>
    <w:rsid w:val="00BC2644"/>
    <w:rsid w:val="00BC48F1"/>
    <w:rsid w:val="00BC7271"/>
    <w:rsid w:val="00BE2AA6"/>
    <w:rsid w:val="00BF0D25"/>
    <w:rsid w:val="00BF0D95"/>
    <w:rsid w:val="00BF48B6"/>
    <w:rsid w:val="00C01E53"/>
    <w:rsid w:val="00C14519"/>
    <w:rsid w:val="00C221C2"/>
    <w:rsid w:val="00C34C46"/>
    <w:rsid w:val="00C440C8"/>
    <w:rsid w:val="00C51EAC"/>
    <w:rsid w:val="00C53989"/>
    <w:rsid w:val="00C54206"/>
    <w:rsid w:val="00C62F14"/>
    <w:rsid w:val="00C67C7D"/>
    <w:rsid w:val="00C73143"/>
    <w:rsid w:val="00C879BB"/>
    <w:rsid w:val="00C925FF"/>
    <w:rsid w:val="00C952BF"/>
    <w:rsid w:val="00CA56F4"/>
    <w:rsid w:val="00CB023F"/>
    <w:rsid w:val="00CB5BC0"/>
    <w:rsid w:val="00CC3F7A"/>
    <w:rsid w:val="00CC57E6"/>
    <w:rsid w:val="00D137B6"/>
    <w:rsid w:val="00D30E3F"/>
    <w:rsid w:val="00D42DB9"/>
    <w:rsid w:val="00D534CE"/>
    <w:rsid w:val="00D661E3"/>
    <w:rsid w:val="00DD6EA4"/>
    <w:rsid w:val="00DE064D"/>
    <w:rsid w:val="00DF4CAB"/>
    <w:rsid w:val="00E11D96"/>
    <w:rsid w:val="00E222E6"/>
    <w:rsid w:val="00E37E1F"/>
    <w:rsid w:val="00E5119E"/>
    <w:rsid w:val="00E5615B"/>
    <w:rsid w:val="00E566D4"/>
    <w:rsid w:val="00E61D1D"/>
    <w:rsid w:val="00E7060F"/>
    <w:rsid w:val="00E72615"/>
    <w:rsid w:val="00E74F4B"/>
    <w:rsid w:val="00E75A44"/>
    <w:rsid w:val="00E93467"/>
    <w:rsid w:val="00EA6360"/>
    <w:rsid w:val="00EB4C80"/>
    <w:rsid w:val="00EB4FA1"/>
    <w:rsid w:val="00EB7C0A"/>
    <w:rsid w:val="00F1687B"/>
    <w:rsid w:val="00F16A92"/>
    <w:rsid w:val="00F232DE"/>
    <w:rsid w:val="00F24BE3"/>
    <w:rsid w:val="00F75327"/>
    <w:rsid w:val="00FB07B8"/>
    <w:rsid w:val="00FB53B8"/>
    <w:rsid w:val="00FB5AD5"/>
    <w:rsid w:val="00FB5C98"/>
    <w:rsid w:val="00FC50F6"/>
    <w:rsid w:val="00FD446B"/>
    <w:rsid w:val="00FD7D98"/>
    <w:rsid w:val="00FF07C6"/>
    <w:rsid w:val="00FF5813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2D831DE9-9CE1-4FF9-BCA1-BB4288CD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F67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35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35"/>
    <w:pPr>
      <w:keepNext/>
      <w:keepLines/>
      <w:spacing w:before="40" w:after="0"/>
      <w:outlineLvl w:val="1"/>
    </w:pPr>
    <w:rPr>
      <w:rFonts w:eastAsiaTheme="majorEastAsia" w:cstheme="majorBidi"/>
      <w:color w:val="2F4E6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535"/>
    <w:pPr>
      <w:keepNext/>
      <w:keepLines/>
      <w:spacing w:before="40" w:after="0"/>
      <w:outlineLvl w:val="2"/>
    </w:pPr>
    <w:rPr>
      <w:rFonts w:eastAsiaTheme="majorEastAsia" w:cstheme="majorBidi"/>
      <w:i/>
      <w:color w:val="2F4E6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7535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535"/>
    <w:rPr>
      <w:rFonts w:ascii="Arial" w:eastAsiaTheme="majorEastAsia" w:hAnsi="Arial" w:cstheme="majorBidi"/>
      <w:color w:val="2F4E6D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727535"/>
    <w:rPr>
      <w:rFonts w:ascii="Arial" w:eastAsiaTheme="majorEastAsia" w:hAnsi="Arial" w:cstheme="majorBidi"/>
      <w:b/>
      <w:color w:val="2F4E6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535"/>
    <w:rPr>
      <w:rFonts w:ascii="Arial" w:eastAsiaTheme="majorEastAsia" w:hAnsi="Arial" w:cstheme="majorBidi"/>
      <w:color w:val="2F4E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7535"/>
    <w:rPr>
      <w:rFonts w:ascii="Arial" w:eastAsiaTheme="majorEastAsia" w:hAnsi="Arial" w:cstheme="majorBidi"/>
      <w:i/>
      <w:color w:val="2F4E6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8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8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6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A9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A9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275A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3677B5B0B0743AE3E22A6626261DC" ma:contentTypeVersion="21" ma:contentTypeDescription="Create a new document." ma:contentTypeScope="" ma:versionID="11dd769fc4b0c082c42d584abe3a8f34">
  <xsd:schema xmlns:xsd="http://www.w3.org/2001/XMLSchema" xmlns:xs="http://www.w3.org/2001/XMLSchema" xmlns:p="http://schemas.microsoft.com/office/2006/metadata/properties" xmlns:ns2="f117d89c-0b9e-4b5f-a216-a1782ae2e190" xmlns:ns3="b2af0b1c-cec5-42ee-8e19-5b6536638d6b" targetNamespace="http://schemas.microsoft.com/office/2006/metadata/properties" ma:root="true" ma:fieldsID="6a90d19e92d3479999a71fe55b08fe3d" ns2:_="" ns3:_="">
    <xsd:import namespace="f117d89c-0b9e-4b5f-a216-a1782ae2e190"/>
    <xsd:import namespace="b2af0b1c-cec5-42ee-8e19-5b6536638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7d89c-0b9e-4b5f-a216-a1782ae2e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f0b1c-cec5-42ee-8e19-5b6536638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351a59-a0b1-4782-9b21-00e9abcd0980}" ma:internalName="TaxCatchAll" ma:showField="CatchAllData" ma:web="b2af0b1c-cec5-42ee-8e19-5b6536638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f0b1c-cec5-42ee-8e19-5b6536638d6b" xsi:nil="true"/>
    <lcf76f155ced4ddcb4097134ff3c332f xmlns="f117d89c-0b9e-4b5f-a216-a1782ae2e1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536F3F-EBBA-4AA4-8C15-284754A5D868}"/>
</file>

<file path=customXml/itemProps2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94F87-3FF6-4E06-B6DD-D8CBECE69331}">
  <ds:schemaRefs>
    <ds:schemaRef ds:uri="b2af0b1c-cec5-42ee-8e19-5b6536638d6b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f117d89c-0b9e-4b5f-a216-a1782ae2e19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291</Words>
  <Characters>1522</Characters>
  <Application>Microsoft Office Word</Application>
  <DocSecurity>0</DocSecurity>
  <Lines>170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Sarasin, Elise</cp:lastModifiedBy>
  <cp:revision>51</cp:revision>
  <dcterms:created xsi:type="dcterms:W3CDTF">2021-10-29T22:55:00Z</dcterms:created>
  <dcterms:modified xsi:type="dcterms:W3CDTF">2026-01-27T15:05:00Z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0x010100AA83677B5B0B0743AE3E22A6626261DC</vt:lpwstr>
  </property>
  <property fmtid="{D5CDD505-2E9C-101B-9397-08002B2CF9AE}" pid="3" name="MediaServiceImageTags">
    <vt:lpwstr/>
  </property>
</Properties>
</file>