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BBCD3" w14:textId="66CB7909" w:rsidR="00A6316A" w:rsidRPr="00B26EA3" w:rsidRDefault="001E05D4" w:rsidP="001E05D4">
      <w:pPr>
        <w:keepNext/>
        <w:keepLines/>
        <w:spacing w:after="40" w:line="240" w:lineRule="auto"/>
        <w:jc w:val="center"/>
        <w:outlineLvl w:val="0"/>
        <w:rPr>
          <w:rFonts w:ascii="Times New Roman" w:eastAsiaTheme="majorEastAsia" w:hAnsi="Times New Roman"/>
          <w:sz w:val="44"/>
          <w:szCs w:val="36"/>
        </w:rPr>
      </w:pPr>
      <w:r w:rsidRPr="00B26EA3">
        <w:rPr>
          <w:rFonts w:ascii="Times New Roman" w:eastAsiaTheme="majorEastAsia" w:hAnsi="Times New Roman"/>
          <w:sz w:val="44"/>
          <w:szCs w:val="36"/>
        </w:rPr>
        <w:t xml:space="preserve">Secondary </w:t>
      </w:r>
      <w:r w:rsidR="00401061">
        <w:rPr>
          <w:rFonts w:ascii="Times New Roman" w:eastAsiaTheme="majorEastAsia" w:hAnsi="Times New Roman"/>
          <w:sz w:val="44"/>
          <w:szCs w:val="36"/>
        </w:rPr>
        <w:t xml:space="preserve">(Tier 2) Intervention Grid: </w:t>
      </w:r>
      <w:r w:rsidRPr="00B26EA3">
        <w:rPr>
          <w:rFonts w:ascii="Times New Roman" w:eastAsiaTheme="majorEastAsia" w:hAnsi="Times New Roman"/>
          <w:sz w:val="44"/>
          <w:szCs w:val="36"/>
        </w:rPr>
        <w:t>Elementary Students</w:t>
      </w:r>
    </w:p>
    <w:tbl>
      <w:tblPr>
        <w:tblStyle w:val="TableGrid"/>
        <w:tblW w:w="5000" w:type="pct"/>
        <w:tblLook w:val="04A0" w:firstRow="1" w:lastRow="0" w:firstColumn="1" w:lastColumn="0" w:noHBand="0" w:noVBand="1"/>
      </w:tblPr>
      <w:tblGrid>
        <w:gridCol w:w="1422"/>
        <w:gridCol w:w="3522"/>
        <w:gridCol w:w="3274"/>
        <w:gridCol w:w="2507"/>
        <w:gridCol w:w="2225"/>
      </w:tblGrid>
      <w:tr w:rsidR="00AA1428" w:rsidRPr="00B26EA3" w14:paraId="3B4E1833" w14:textId="77777777" w:rsidTr="00B26EA3">
        <w:tc>
          <w:tcPr>
            <w:tcW w:w="549" w:type="pct"/>
            <w:shd w:val="clear" w:color="auto" w:fill="809EC3"/>
          </w:tcPr>
          <w:p w14:paraId="4C27BB46" w14:textId="77777777" w:rsidR="009621FC" w:rsidRPr="00B26EA3" w:rsidRDefault="009621FC" w:rsidP="0095567B">
            <w:pPr>
              <w:jc w:val="center"/>
              <w:rPr>
                <w:rFonts w:ascii="Times New Roman" w:hAnsi="Times New Roman" w:cs="Times New Roman"/>
                <w:b/>
                <w:sz w:val="24"/>
                <w:szCs w:val="24"/>
              </w:rPr>
            </w:pPr>
            <w:r w:rsidRPr="00B26EA3">
              <w:rPr>
                <w:rFonts w:ascii="Times New Roman" w:hAnsi="Times New Roman" w:cs="Times New Roman"/>
                <w:b/>
                <w:sz w:val="24"/>
                <w:szCs w:val="24"/>
              </w:rPr>
              <w:t>Support</w:t>
            </w:r>
          </w:p>
        </w:tc>
        <w:tc>
          <w:tcPr>
            <w:tcW w:w="1360" w:type="pct"/>
            <w:shd w:val="clear" w:color="auto" w:fill="809EC3"/>
          </w:tcPr>
          <w:p w14:paraId="2B48575B" w14:textId="77777777" w:rsidR="009621FC" w:rsidRPr="00B26EA3" w:rsidRDefault="009621FC" w:rsidP="0095567B">
            <w:pPr>
              <w:jc w:val="center"/>
              <w:rPr>
                <w:rFonts w:ascii="Times New Roman" w:hAnsi="Times New Roman" w:cs="Times New Roman"/>
                <w:b/>
                <w:sz w:val="24"/>
                <w:szCs w:val="24"/>
              </w:rPr>
            </w:pPr>
            <w:r w:rsidRPr="00B26EA3">
              <w:rPr>
                <w:rFonts w:ascii="Times New Roman" w:hAnsi="Times New Roman" w:cs="Times New Roman"/>
                <w:b/>
                <w:sz w:val="24"/>
                <w:szCs w:val="24"/>
              </w:rPr>
              <w:t>Description</w:t>
            </w:r>
          </w:p>
        </w:tc>
        <w:tc>
          <w:tcPr>
            <w:tcW w:w="1264" w:type="pct"/>
            <w:shd w:val="clear" w:color="auto" w:fill="809EC3"/>
          </w:tcPr>
          <w:p w14:paraId="114BF941" w14:textId="77777777" w:rsidR="009621FC" w:rsidRPr="00B26EA3" w:rsidRDefault="009621FC" w:rsidP="0095567B">
            <w:pPr>
              <w:jc w:val="center"/>
              <w:rPr>
                <w:rFonts w:ascii="Times New Roman" w:hAnsi="Times New Roman" w:cs="Times New Roman"/>
                <w:b/>
                <w:sz w:val="24"/>
                <w:szCs w:val="24"/>
              </w:rPr>
            </w:pPr>
            <w:r w:rsidRPr="00B26EA3">
              <w:rPr>
                <w:rFonts w:ascii="Times New Roman" w:hAnsi="Times New Roman" w:cs="Times New Roman"/>
                <w:b/>
                <w:sz w:val="24"/>
                <w:szCs w:val="24"/>
              </w:rPr>
              <w:t>School-wide Data:</w:t>
            </w:r>
          </w:p>
          <w:p w14:paraId="2AA5F91F" w14:textId="77777777" w:rsidR="009621FC" w:rsidRPr="00B26EA3" w:rsidRDefault="009621FC" w:rsidP="0095567B">
            <w:pPr>
              <w:jc w:val="center"/>
              <w:rPr>
                <w:rFonts w:ascii="Times New Roman" w:hAnsi="Times New Roman" w:cs="Times New Roman"/>
                <w:b/>
                <w:sz w:val="24"/>
                <w:szCs w:val="24"/>
              </w:rPr>
            </w:pPr>
            <w:r w:rsidRPr="00B26EA3">
              <w:rPr>
                <w:rFonts w:ascii="Times New Roman" w:hAnsi="Times New Roman" w:cs="Times New Roman"/>
                <w:b/>
                <w:sz w:val="24"/>
                <w:szCs w:val="24"/>
              </w:rPr>
              <w:t>Entry Criteria</w:t>
            </w:r>
          </w:p>
        </w:tc>
        <w:tc>
          <w:tcPr>
            <w:tcW w:w="968" w:type="pct"/>
            <w:shd w:val="clear" w:color="auto" w:fill="809EC3"/>
          </w:tcPr>
          <w:p w14:paraId="3C52F12E" w14:textId="77777777" w:rsidR="009621FC" w:rsidRPr="00B26EA3" w:rsidRDefault="009621FC" w:rsidP="0095567B">
            <w:pPr>
              <w:ind w:left="-36"/>
              <w:jc w:val="center"/>
              <w:rPr>
                <w:rFonts w:ascii="Times New Roman" w:hAnsi="Times New Roman" w:cs="Times New Roman"/>
                <w:b/>
                <w:sz w:val="24"/>
                <w:szCs w:val="24"/>
              </w:rPr>
            </w:pPr>
            <w:r w:rsidRPr="00B26EA3">
              <w:rPr>
                <w:rFonts w:ascii="Times New Roman" w:hAnsi="Times New Roman" w:cs="Times New Roman"/>
                <w:b/>
                <w:sz w:val="24"/>
                <w:szCs w:val="24"/>
              </w:rPr>
              <w:t>Data to Monitor Progress</w:t>
            </w:r>
          </w:p>
        </w:tc>
        <w:tc>
          <w:tcPr>
            <w:tcW w:w="859" w:type="pct"/>
            <w:shd w:val="clear" w:color="auto" w:fill="809EC3"/>
          </w:tcPr>
          <w:p w14:paraId="54FB4029" w14:textId="77777777" w:rsidR="009621FC" w:rsidRPr="00B26EA3" w:rsidRDefault="009621FC" w:rsidP="0095567B">
            <w:pPr>
              <w:ind w:left="-5"/>
              <w:jc w:val="center"/>
              <w:rPr>
                <w:rFonts w:ascii="Times New Roman" w:hAnsi="Times New Roman" w:cs="Times New Roman"/>
                <w:b/>
                <w:sz w:val="24"/>
                <w:szCs w:val="24"/>
              </w:rPr>
            </w:pPr>
            <w:r w:rsidRPr="00B26EA3">
              <w:rPr>
                <w:rFonts w:ascii="Times New Roman" w:hAnsi="Times New Roman" w:cs="Times New Roman"/>
                <w:b/>
                <w:sz w:val="24"/>
                <w:szCs w:val="24"/>
              </w:rPr>
              <w:t>Exit Criteria</w:t>
            </w:r>
          </w:p>
          <w:p w14:paraId="45D9458D" w14:textId="77777777" w:rsidR="009621FC" w:rsidRPr="00B26EA3" w:rsidRDefault="009621FC" w:rsidP="0095567B">
            <w:pPr>
              <w:jc w:val="center"/>
              <w:rPr>
                <w:rFonts w:ascii="Times New Roman" w:hAnsi="Times New Roman" w:cs="Times New Roman"/>
                <w:b/>
                <w:sz w:val="24"/>
                <w:szCs w:val="24"/>
              </w:rPr>
            </w:pPr>
          </w:p>
        </w:tc>
      </w:tr>
      <w:tr w:rsidR="00BB511A" w:rsidRPr="00B26EA3" w14:paraId="0CE509F5" w14:textId="77777777" w:rsidTr="00B26EA3">
        <w:tc>
          <w:tcPr>
            <w:tcW w:w="549" w:type="pct"/>
            <w:shd w:val="clear" w:color="auto" w:fill="auto"/>
          </w:tcPr>
          <w:p w14:paraId="39B45875" w14:textId="77777777" w:rsidR="00D616A6" w:rsidRDefault="00D616A6" w:rsidP="00BB511A">
            <w:pPr>
              <w:rPr>
                <w:rFonts w:ascii="Times New Roman" w:hAnsi="Times New Roman" w:cs="Times New Roman"/>
                <w:sz w:val="24"/>
                <w:szCs w:val="24"/>
              </w:rPr>
            </w:pPr>
            <w:r>
              <w:rPr>
                <w:rFonts w:ascii="Times New Roman" w:hAnsi="Times New Roman" w:cs="Times New Roman"/>
                <w:sz w:val="24"/>
                <w:szCs w:val="24"/>
              </w:rPr>
              <w:t xml:space="preserve">Direct Behavior </w:t>
            </w:r>
          </w:p>
          <w:p w14:paraId="3E033E89" w14:textId="1091B28D" w:rsidR="00BB511A" w:rsidRPr="00B26EA3" w:rsidRDefault="00D616A6" w:rsidP="00BB511A">
            <w:pPr>
              <w:rPr>
                <w:rFonts w:ascii="Times New Roman" w:hAnsi="Times New Roman" w:cs="Times New Roman"/>
                <w:sz w:val="24"/>
                <w:szCs w:val="24"/>
              </w:rPr>
            </w:pPr>
            <w:r>
              <w:rPr>
                <w:rFonts w:ascii="Times New Roman" w:hAnsi="Times New Roman" w:cs="Times New Roman"/>
                <w:sz w:val="24"/>
                <w:szCs w:val="24"/>
              </w:rPr>
              <w:t xml:space="preserve">Rating </w:t>
            </w:r>
            <w:r w:rsidR="00BB511A" w:rsidRPr="00B26EA3">
              <w:rPr>
                <w:rFonts w:ascii="Times New Roman" w:hAnsi="Times New Roman" w:cs="Times New Roman"/>
                <w:sz w:val="24"/>
                <w:szCs w:val="24"/>
              </w:rPr>
              <w:t>(DBR)</w:t>
            </w:r>
          </w:p>
          <w:p w14:paraId="3F9AB8C3" w14:textId="77777777" w:rsidR="007D6CAF" w:rsidRPr="00B26EA3" w:rsidRDefault="007D6CAF" w:rsidP="00BB511A">
            <w:pPr>
              <w:rPr>
                <w:rFonts w:ascii="Times New Roman" w:hAnsi="Times New Roman" w:cs="Times New Roman"/>
                <w:sz w:val="24"/>
                <w:szCs w:val="24"/>
              </w:rPr>
            </w:pPr>
          </w:p>
          <w:p w14:paraId="2DAEE18A" w14:textId="77777777" w:rsidR="007D6CAF" w:rsidRPr="00B26EA3" w:rsidRDefault="007D6CAF" w:rsidP="00BB511A">
            <w:pPr>
              <w:rPr>
                <w:rFonts w:ascii="Times New Roman" w:hAnsi="Times New Roman" w:cs="Times New Roman"/>
                <w:i/>
                <w:sz w:val="24"/>
                <w:szCs w:val="24"/>
              </w:rPr>
            </w:pPr>
          </w:p>
          <w:p w14:paraId="290F36AA" w14:textId="77777777" w:rsidR="007D6CAF" w:rsidRPr="00B26EA3" w:rsidRDefault="007D6CAF" w:rsidP="00BB511A">
            <w:pPr>
              <w:rPr>
                <w:rFonts w:ascii="Times New Roman" w:hAnsi="Times New Roman" w:cs="Times New Roman"/>
                <w:i/>
                <w:sz w:val="24"/>
                <w:szCs w:val="24"/>
              </w:rPr>
            </w:pPr>
          </w:p>
          <w:p w14:paraId="47B0CED4" w14:textId="77777777" w:rsidR="007D6CAF" w:rsidRPr="00B26EA3" w:rsidRDefault="007D6CAF" w:rsidP="00BB511A">
            <w:pPr>
              <w:rPr>
                <w:rFonts w:ascii="Times New Roman" w:hAnsi="Times New Roman" w:cs="Times New Roman"/>
                <w:i/>
                <w:sz w:val="24"/>
                <w:szCs w:val="24"/>
              </w:rPr>
            </w:pPr>
          </w:p>
          <w:p w14:paraId="64FB8842" w14:textId="77777777" w:rsidR="007D6CAF" w:rsidRPr="00B26EA3" w:rsidRDefault="007D6CAF" w:rsidP="00BB511A">
            <w:pPr>
              <w:rPr>
                <w:rFonts w:ascii="Times New Roman" w:hAnsi="Times New Roman" w:cs="Times New Roman"/>
                <w:i/>
                <w:sz w:val="24"/>
                <w:szCs w:val="24"/>
              </w:rPr>
            </w:pPr>
          </w:p>
          <w:p w14:paraId="20A745BD" w14:textId="386EFD86" w:rsidR="007D6CAF" w:rsidRPr="00B26EA3" w:rsidRDefault="007D6CAF" w:rsidP="00BB511A">
            <w:pPr>
              <w:rPr>
                <w:rFonts w:ascii="Times New Roman" w:hAnsi="Times New Roman" w:cs="Times New Roman"/>
                <w:i/>
                <w:sz w:val="24"/>
                <w:szCs w:val="24"/>
              </w:rPr>
            </w:pPr>
          </w:p>
        </w:tc>
        <w:tc>
          <w:tcPr>
            <w:tcW w:w="1360" w:type="pct"/>
            <w:shd w:val="clear" w:color="auto" w:fill="auto"/>
          </w:tcPr>
          <w:p w14:paraId="033CB711" w14:textId="22D843CE" w:rsidR="00BB511A" w:rsidRPr="00B26EA3" w:rsidRDefault="00BB511A" w:rsidP="00BB511A">
            <w:pPr>
              <w:rPr>
                <w:rFonts w:ascii="Times New Roman" w:hAnsi="Times New Roman" w:cs="Times New Roman"/>
                <w:sz w:val="24"/>
                <w:szCs w:val="24"/>
              </w:rPr>
            </w:pPr>
            <w:r w:rsidRPr="00B26EA3">
              <w:rPr>
                <w:rFonts w:ascii="Times New Roman" w:hAnsi="Times New Roman" w:cs="Times New Roman"/>
                <w:sz w:val="24"/>
                <w:szCs w:val="24"/>
              </w:rPr>
              <w:t xml:space="preserve">DBR completed </w:t>
            </w:r>
            <w:r w:rsidR="002F3C1A" w:rsidRPr="00B26EA3">
              <w:rPr>
                <w:rFonts w:ascii="Times New Roman" w:hAnsi="Times New Roman" w:cs="Times New Roman"/>
                <w:sz w:val="24"/>
                <w:szCs w:val="24"/>
              </w:rPr>
              <w:t xml:space="preserve">daily </w:t>
            </w:r>
            <w:r w:rsidRPr="00B26EA3">
              <w:rPr>
                <w:rFonts w:ascii="Times New Roman" w:hAnsi="Times New Roman" w:cs="Times New Roman"/>
                <w:sz w:val="24"/>
                <w:szCs w:val="24"/>
              </w:rPr>
              <w:t xml:space="preserve">by </w:t>
            </w:r>
            <w:r w:rsidR="002F3C1A" w:rsidRPr="00B26EA3">
              <w:rPr>
                <w:rFonts w:ascii="Times New Roman" w:hAnsi="Times New Roman" w:cs="Times New Roman"/>
                <w:sz w:val="24"/>
                <w:szCs w:val="24"/>
              </w:rPr>
              <w:t>teacher or other school staff</w:t>
            </w:r>
            <w:r w:rsidR="00E56F25" w:rsidRPr="00B26EA3">
              <w:rPr>
                <w:rFonts w:ascii="Times New Roman" w:hAnsi="Times New Roman" w:cs="Times New Roman"/>
                <w:sz w:val="24"/>
                <w:szCs w:val="24"/>
              </w:rPr>
              <w:t xml:space="preserve"> (e.g</w:t>
            </w:r>
            <w:r w:rsidR="002F3C1A" w:rsidRPr="00B26EA3">
              <w:rPr>
                <w:rFonts w:ascii="Times New Roman" w:hAnsi="Times New Roman" w:cs="Times New Roman"/>
                <w:sz w:val="24"/>
                <w:szCs w:val="24"/>
              </w:rPr>
              <w:t>.,</w:t>
            </w:r>
            <w:r w:rsidR="00E56F25" w:rsidRPr="00B26EA3">
              <w:rPr>
                <w:rFonts w:ascii="Times New Roman" w:hAnsi="Times New Roman" w:cs="Times New Roman"/>
                <w:sz w:val="24"/>
                <w:szCs w:val="24"/>
              </w:rPr>
              <w:t xml:space="preserve"> </w:t>
            </w:r>
            <w:r w:rsidR="002F3C1A" w:rsidRPr="00B26EA3">
              <w:rPr>
                <w:rFonts w:ascii="Times New Roman" w:hAnsi="Times New Roman" w:cs="Times New Roman"/>
                <w:sz w:val="24"/>
                <w:szCs w:val="24"/>
              </w:rPr>
              <w:t>reading specialist, social worker</w:t>
            </w:r>
            <w:r w:rsidR="00E56F25" w:rsidRPr="00B26EA3">
              <w:rPr>
                <w:rFonts w:ascii="Times New Roman" w:hAnsi="Times New Roman" w:cs="Times New Roman"/>
                <w:sz w:val="24"/>
                <w:szCs w:val="24"/>
              </w:rPr>
              <w:t>)</w:t>
            </w:r>
            <w:r w:rsidRPr="00B26EA3">
              <w:rPr>
                <w:rFonts w:ascii="Times New Roman" w:hAnsi="Times New Roman" w:cs="Times New Roman"/>
                <w:sz w:val="24"/>
                <w:szCs w:val="24"/>
              </w:rPr>
              <w:t xml:space="preserve"> during daily observation periods (e.g., core instruction during English </w:t>
            </w:r>
            <w:r w:rsidR="00F631B1" w:rsidRPr="00B26EA3">
              <w:rPr>
                <w:rFonts w:ascii="Times New Roman" w:hAnsi="Times New Roman" w:cs="Times New Roman"/>
                <w:sz w:val="24"/>
                <w:szCs w:val="24"/>
              </w:rPr>
              <w:t>l</w:t>
            </w:r>
            <w:r w:rsidRPr="00B26EA3">
              <w:rPr>
                <w:rFonts w:ascii="Times New Roman" w:hAnsi="Times New Roman" w:cs="Times New Roman"/>
                <w:sz w:val="24"/>
                <w:szCs w:val="24"/>
              </w:rPr>
              <w:t xml:space="preserve">anguage </w:t>
            </w:r>
            <w:r w:rsidR="00F631B1" w:rsidRPr="00B26EA3">
              <w:rPr>
                <w:rFonts w:ascii="Times New Roman" w:hAnsi="Times New Roman" w:cs="Times New Roman"/>
                <w:sz w:val="24"/>
                <w:szCs w:val="24"/>
              </w:rPr>
              <w:t>a</w:t>
            </w:r>
            <w:r w:rsidRPr="00B26EA3">
              <w:rPr>
                <w:rFonts w:ascii="Times New Roman" w:hAnsi="Times New Roman" w:cs="Times New Roman"/>
                <w:sz w:val="24"/>
                <w:szCs w:val="24"/>
              </w:rPr>
              <w:t>rts)</w:t>
            </w:r>
            <w:r w:rsidR="002F3C1A" w:rsidRPr="00B26EA3">
              <w:rPr>
                <w:rFonts w:ascii="Times New Roman" w:hAnsi="Times New Roman" w:cs="Times New Roman"/>
                <w:sz w:val="24"/>
                <w:szCs w:val="24"/>
              </w:rPr>
              <w:t>. The completed DBR is shared with</w:t>
            </w:r>
            <w:r w:rsidRPr="00B26EA3">
              <w:rPr>
                <w:rFonts w:ascii="Times New Roman" w:hAnsi="Times New Roman" w:cs="Times New Roman"/>
                <w:sz w:val="24"/>
                <w:szCs w:val="24"/>
              </w:rPr>
              <w:t xml:space="preserve"> parents </w:t>
            </w:r>
            <w:r w:rsidR="002F3C1A" w:rsidRPr="00B26EA3">
              <w:rPr>
                <w:rFonts w:ascii="Times New Roman" w:hAnsi="Times New Roman" w:cs="Times New Roman"/>
                <w:sz w:val="24"/>
                <w:szCs w:val="24"/>
              </w:rPr>
              <w:t xml:space="preserve">who are asked to </w:t>
            </w:r>
            <w:r w:rsidRPr="00B26EA3">
              <w:rPr>
                <w:rFonts w:ascii="Times New Roman" w:hAnsi="Times New Roman" w:cs="Times New Roman"/>
                <w:sz w:val="24"/>
                <w:szCs w:val="24"/>
              </w:rPr>
              <w:t xml:space="preserve">sign the form each day. DBR will be used to </w:t>
            </w:r>
            <w:r w:rsidR="002F3C1A" w:rsidRPr="00B26EA3">
              <w:rPr>
                <w:rFonts w:ascii="Times New Roman" w:hAnsi="Times New Roman" w:cs="Times New Roman"/>
                <w:sz w:val="24"/>
                <w:szCs w:val="24"/>
              </w:rPr>
              <w:t xml:space="preserve">monitor </w:t>
            </w:r>
            <w:r w:rsidRPr="00B26EA3">
              <w:rPr>
                <w:rFonts w:ascii="Times New Roman" w:hAnsi="Times New Roman" w:cs="Times New Roman"/>
                <w:sz w:val="24"/>
                <w:szCs w:val="24"/>
              </w:rPr>
              <w:t xml:space="preserve">academic engagement, respect, and disruption. At the conclusion of each observation period, the </w:t>
            </w:r>
            <w:r w:rsidR="002F3C1A" w:rsidRPr="00B26EA3">
              <w:rPr>
                <w:rFonts w:ascii="Times New Roman" w:hAnsi="Times New Roman" w:cs="Times New Roman"/>
                <w:sz w:val="24"/>
                <w:szCs w:val="24"/>
              </w:rPr>
              <w:t>teacher</w:t>
            </w:r>
            <w:r w:rsidR="009B642F" w:rsidRPr="00B26EA3">
              <w:rPr>
                <w:rFonts w:ascii="Times New Roman" w:hAnsi="Times New Roman" w:cs="Times New Roman"/>
                <w:sz w:val="24"/>
                <w:szCs w:val="24"/>
              </w:rPr>
              <w:t xml:space="preserve"> </w:t>
            </w:r>
            <w:r w:rsidR="002F3C1A" w:rsidRPr="00B26EA3">
              <w:rPr>
                <w:rFonts w:ascii="Times New Roman" w:hAnsi="Times New Roman" w:cs="Times New Roman"/>
                <w:sz w:val="24"/>
                <w:szCs w:val="24"/>
              </w:rPr>
              <w:t xml:space="preserve">uses the provided scale to </w:t>
            </w:r>
            <w:r w:rsidRPr="00B26EA3">
              <w:rPr>
                <w:rFonts w:ascii="Times New Roman" w:hAnsi="Times New Roman" w:cs="Times New Roman"/>
                <w:sz w:val="24"/>
                <w:szCs w:val="24"/>
              </w:rPr>
              <w:t>indicate the degree to which the student displayed each behavior. The teacher meet</w:t>
            </w:r>
            <w:r w:rsidR="002F3C1A" w:rsidRPr="00B26EA3">
              <w:rPr>
                <w:rFonts w:ascii="Times New Roman" w:hAnsi="Times New Roman" w:cs="Times New Roman"/>
                <w:sz w:val="24"/>
                <w:szCs w:val="24"/>
              </w:rPr>
              <w:t>s</w:t>
            </w:r>
            <w:r w:rsidRPr="00B26EA3">
              <w:rPr>
                <w:rFonts w:ascii="Times New Roman" w:hAnsi="Times New Roman" w:cs="Times New Roman"/>
                <w:sz w:val="24"/>
                <w:szCs w:val="24"/>
              </w:rPr>
              <w:t xml:space="preserve"> briefly with the student to share the teacher’s DBR rating</w:t>
            </w:r>
            <w:r w:rsidR="002F3C1A" w:rsidRPr="00B26EA3">
              <w:rPr>
                <w:rFonts w:ascii="Times New Roman" w:hAnsi="Times New Roman" w:cs="Times New Roman"/>
                <w:sz w:val="24"/>
                <w:szCs w:val="24"/>
              </w:rPr>
              <w:t>. H</w:t>
            </w:r>
            <w:r w:rsidRPr="00B26EA3">
              <w:rPr>
                <w:rFonts w:ascii="Times New Roman" w:hAnsi="Times New Roman" w:cs="Times New Roman"/>
                <w:sz w:val="24"/>
                <w:szCs w:val="24"/>
              </w:rPr>
              <w:t xml:space="preserve">ome-school communication procedures </w:t>
            </w:r>
            <w:r w:rsidR="002F3C1A" w:rsidRPr="00B26EA3">
              <w:rPr>
                <w:rFonts w:ascii="Times New Roman" w:hAnsi="Times New Roman" w:cs="Times New Roman"/>
                <w:sz w:val="24"/>
                <w:szCs w:val="24"/>
              </w:rPr>
              <w:t xml:space="preserve">are </w:t>
            </w:r>
            <w:r w:rsidRPr="00B26EA3">
              <w:rPr>
                <w:rFonts w:ascii="Times New Roman" w:hAnsi="Times New Roman" w:cs="Times New Roman"/>
                <w:sz w:val="24"/>
                <w:szCs w:val="24"/>
              </w:rPr>
              <w:t xml:space="preserve">established </w:t>
            </w:r>
            <w:r w:rsidR="002F3C1A" w:rsidRPr="00B26EA3">
              <w:rPr>
                <w:rFonts w:ascii="Times New Roman" w:hAnsi="Times New Roman" w:cs="Times New Roman"/>
                <w:sz w:val="24"/>
                <w:szCs w:val="24"/>
              </w:rPr>
              <w:t xml:space="preserve">(e.g., </w:t>
            </w:r>
            <w:r w:rsidRPr="00B26EA3">
              <w:rPr>
                <w:rFonts w:ascii="Times New Roman" w:hAnsi="Times New Roman" w:cs="Times New Roman"/>
                <w:sz w:val="24"/>
                <w:szCs w:val="24"/>
              </w:rPr>
              <w:t xml:space="preserve">student </w:t>
            </w:r>
            <w:r w:rsidR="002F3C1A" w:rsidRPr="00B26EA3">
              <w:rPr>
                <w:rFonts w:ascii="Times New Roman" w:hAnsi="Times New Roman" w:cs="Times New Roman"/>
                <w:sz w:val="24"/>
                <w:szCs w:val="24"/>
              </w:rPr>
              <w:t>takes</w:t>
            </w:r>
            <w:r w:rsidRPr="00B26EA3">
              <w:rPr>
                <w:rFonts w:ascii="Times New Roman" w:hAnsi="Times New Roman" w:cs="Times New Roman"/>
                <w:sz w:val="24"/>
                <w:szCs w:val="24"/>
              </w:rPr>
              <w:t xml:space="preserve"> a paper copy or email to parent or caregiver each day</w:t>
            </w:r>
            <w:r w:rsidR="002F3C1A" w:rsidRPr="00B26EA3">
              <w:rPr>
                <w:rFonts w:ascii="Times New Roman" w:hAnsi="Times New Roman" w:cs="Times New Roman"/>
                <w:sz w:val="24"/>
                <w:szCs w:val="24"/>
              </w:rPr>
              <w:t>). The</w:t>
            </w:r>
            <w:r w:rsidRPr="00B26EA3">
              <w:rPr>
                <w:rFonts w:ascii="Times New Roman" w:hAnsi="Times New Roman" w:cs="Times New Roman"/>
                <w:sz w:val="24"/>
                <w:szCs w:val="24"/>
              </w:rPr>
              <w:t xml:space="preserve"> DBR </w:t>
            </w:r>
            <w:r w:rsidR="002F3C1A" w:rsidRPr="00B26EA3">
              <w:rPr>
                <w:rFonts w:ascii="Times New Roman" w:hAnsi="Times New Roman" w:cs="Times New Roman"/>
                <w:sz w:val="24"/>
                <w:szCs w:val="24"/>
              </w:rPr>
              <w:t>is then signed and returned to the teacher</w:t>
            </w:r>
            <w:r w:rsidR="00F631B1" w:rsidRPr="00B26EA3">
              <w:rPr>
                <w:rFonts w:ascii="Times New Roman" w:hAnsi="Times New Roman" w:cs="Times New Roman"/>
                <w:sz w:val="24"/>
                <w:szCs w:val="24"/>
              </w:rPr>
              <w:t>, or parent/caregiver replies to the email</w:t>
            </w:r>
            <w:r w:rsidRPr="00B26EA3">
              <w:rPr>
                <w:rFonts w:ascii="Times New Roman" w:hAnsi="Times New Roman" w:cs="Times New Roman"/>
                <w:sz w:val="24"/>
                <w:szCs w:val="24"/>
              </w:rPr>
              <w:t>.</w:t>
            </w:r>
          </w:p>
        </w:tc>
        <w:tc>
          <w:tcPr>
            <w:tcW w:w="1264" w:type="pct"/>
            <w:shd w:val="clear" w:color="auto" w:fill="auto"/>
          </w:tcPr>
          <w:p w14:paraId="4B47A885" w14:textId="77777777" w:rsidR="00BB511A" w:rsidRPr="00B26EA3" w:rsidRDefault="00BB511A" w:rsidP="00BB511A">
            <w:pPr>
              <w:rPr>
                <w:rFonts w:ascii="Times New Roman" w:hAnsi="Times New Roman" w:cs="Times New Roman"/>
                <w:sz w:val="24"/>
                <w:szCs w:val="24"/>
              </w:rPr>
            </w:pPr>
            <w:r w:rsidRPr="00B26EA3">
              <w:rPr>
                <w:rFonts w:ascii="Times New Roman" w:hAnsi="Times New Roman" w:cs="Times New Roman"/>
                <w:b/>
                <w:sz w:val="24"/>
                <w:szCs w:val="24"/>
              </w:rPr>
              <w:t>Behavior</w:t>
            </w:r>
          </w:p>
          <w:p w14:paraId="1718C9A4" w14:textId="77777777" w:rsidR="00BB511A" w:rsidRPr="00B26EA3" w:rsidRDefault="00BB511A" w:rsidP="00BB511A">
            <w:pPr>
              <w:pStyle w:val="NoSpacing"/>
              <w:numPr>
                <w:ilvl w:val="0"/>
                <w:numId w:val="4"/>
              </w:numPr>
              <w:ind w:left="342"/>
              <w:rPr>
                <w:rFonts w:ascii="Times New Roman" w:hAnsi="Times New Roman" w:cs="Times New Roman"/>
                <w:sz w:val="24"/>
                <w:szCs w:val="24"/>
              </w:rPr>
            </w:pPr>
            <w:r w:rsidRPr="00B26EA3">
              <w:rPr>
                <w:rFonts w:ascii="Times New Roman" w:hAnsi="Times New Roman" w:cs="Times New Roman"/>
                <w:sz w:val="24"/>
                <w:szCs w:val="24"/>
              </w:rPr>
              <w:t>SRSS-E7 score: Moderate (4-8) and/or</w:t>
            </w:r>
          </w:p>
          <w:p w14:paraId="2CFC6275" w14:textId="77777777" w:rsidR="00BB511A" w:rsidRPr="00B26EA3" w:rsidRDefault="00BB511A" w:rsidP="00BB511A">
            <w:pPr>
              <w:pStyle w:val="NoSpacing"/>
              <w:numPr>
                <w:ilvl w:val="0"/>
                <w:numId w:val="4"/>
              </w:numPr>
              <w:ind w:left="342"/>
              <w:rPr>
                <w:rFonts w:ascii="Times New Roman" w:hAnsi="Times New Roman" w:cs="Times New Roman"/>
                <w:sz w:val="24"/>
                <w:szCs w:val="24"/>
              </w:rPr>
            </w:pPr>
            <w:r w:rsidRPr="00B26EA3">
              <w:rPr>
                <w:rFonts w:ascii="Times New Roman" w:hAnsi="Times New Roman" w:cs="Times New Roman"/>
                <w:sz w:val="24"/>
                <w:szCs w:val="24"/>
              </w:rPr>
              <w:t>SRSS-I5 score: Moderate (2-3)</w:t>
            </w:r>
          </w:p>
          <w:p w14:paraId="695A0016" w14:textId="77777777" w:rsidR="00BB511A" w:rsidRPr="00B26EA3" w:rsidRDefault="00BB511A" w:rsidP="00BB511A">
            <w:pPr>
              <w:pStyle w:val="NoSpacing"/>
              <w:ind w:left="-18"/>
              <w:jc w:val="center"/>
              <w:rPr>
                <w:rFonts w:ascii="Times New Roman" w:hAnsi="Times New Roman" w:cs="Times New Roman"/>
                <w:b/>
                <w:sz w:val="24"/>
                <w:szCs w:val="24"/>
              </w:rPr>
            </w:pPr>
            <w:r w:rsidRPr="00B26EA3">
              <w:rPr>
                <w:rFonts w:ascii="Times New Roman" w:hAnsi="Times New Roman" w:cs="Times New Roman"/>
                <w:b/>
                <w:sz w:val="24"/>
                <w:szCs w:val="24"/>
              </w:rPr>
              <w:t>AND</w:t>
            </w:r>
          </w:p>
          <w:p w14:paraId="3CC2472D" w14:textId="77777777" w:rsidR="00BB511A" w:rsidRPr="00B26EA3" w:rsidRDefault="00BB511A" w:rsidP="00BB511A">
            <w:pPr>
              <w:pStyle w:val="NoSpacing"/>
              <w:numPr>
                <w:ilvl w:val="0"/>
                <w:numId w:val="4"/>
              </w:numPr>
              <w:ind w:left="342"/>
              <w:rPr>
                <w:rFonts w:ascii="Times New Roman" w:hAnsi="Times New Roman" w:cs="Times New Roman"/>
                <w:sz w:val="24"/>
                <w:szCs w:val="24"/>
              </w:rPr>
            </w:pPr>
            <w:r w:rsidRPr="00B26EA3">
              <w:rPr>
                <w:rFonts w:ascii="Times New Roman" w:hAnsi="Times New Roman" w:cs="Times New Roman"/>
                <w:sz w:val="24"/>
                <w:szCs w:val="24"/>
              </w:rPr>
              <w:t>Evidence of teacher implementation of Ci3T primary (Tier 1) plan [treatment integrity: direct observation]</w:t>
            </w:r>
          </w:p>
          <w:p w14:paraId="04315481" w14:textId="77777777" w:rsidR="00BB511A" w:rsidRPr="00B26EA3" w:rsidRDefault="00BB511A" w:rsidP="00BB511A">
            <w:pPr>
              <w:pStyle w:val="NoSpacing"/>
              <w:ind w:left="-18"/>
              <w:jc w:val="center"/>
              <w:rPr>
                <w:rFonts w:ascii="Times New Roman" w:hAnsi="Times New Roman" w:cs="Times New Roman"/>
                <w:b/>
                <w:sz w:val="24"/>
                <w:szCs w:val="24"/>
              </w:rPr>
            </w:pPr>
            <w:r w:rsidRPr="00B26EA3">
              <w:rPr>
                <w:rFonts w:ascii="Times New Roman" w:hAnsi="Times New Roman" w:cs="Times New Roman"/>
                <w:b/>
                <w:sz w:val="24"/>
                <w:szCs w:val="24"/>
              </w:rPr>
              <w:t>AND</w:t>
            </w:r>
          </w:p>
          <w:p w14:paraId="73839374" w14:textId="77777777" w:rsidR="00BB511A" w:rsidRPr="00B26EA3" w:rsidRDefault="00BB511A" w:rsidP="00BB511A">
            <w:pPr>
              <w:pStyle w:val="NoSpacing"/>
              <w:numPr>
                <w:ilvl w:val="0"/>
                <w:numId w:val="4"/>
              </w:numPr>
              <w:ind w:left="342"/>
              <w:rPr>
                <w:rFonts w:ascii="Times New Roman" w:hAnsi="Times New Roman" w:cs="Times New Roman"/>
                <w:sz w:val="24"/>
                <w:szCs w:val="24"/>
              </w:rPr>
            </w:pPr>
            <w:r w:rsidRPr="00B26EA3">
              <w:rPr>
                <w:rFonts w:ascii="Times New Roman" w:hAnsi="Times New Roman" w:cs="Times New Roman"/>
                <w:sz w:val="24"/>
                <w:szCs w:val="24"/>
              </w:rPr>
              <w:t>Parent permission</w:t>
            </w:r>
          </w:p>
          <w:p w14:paraId="566C946F" w14:textId="50B89627" w:rsidR="00BB511A" w:rsidRPr="00B26EA3" w:rsidRDefault="00BB511A" w:rsidP="00B26EA3">
            <w:pPr>
              <w:spacing w:before="60" w:after="60"/>
              <w:rPr>
                <w:rFonts w:ascii="Times New Roman" w:hAnsi="Times New Roman" w:cs="Times New Roman"/>
                <w:sz w:val="24"/>
                <w:szCs w:val="24"/>
              </w:rPr>
            </w:pPr>
            <w:r w:rsidRPr="00B26EA3">
              <w:rPr>
                <w:rFonts w:ascii="Times New Roman" w:hAnsi="Times New Roman" w:cs="Times New Roman"/>
                <w:sz w:val="24"/>
                <w:szCs w:val="24"/>
              </w:rPr>
              <w:t xml:space="preserve"> </w:t>
            </w:r>
          </w:p>
        </w:tc>
        <w:tc>
          <w:tcPr>
            <w:tcW w:w="968" w:type="pct"/>
            <w:shd w:val="clear" w:color="auto" w:fill="auto"/>
          </w:tcPr>
          <w:p w14:paraId="1E8738AC" w14:textId="77777777" w:rsidR="00BB511A" w:rsidRPr="00B26EA3" w:rsidRDefault="00BB511A" w:rsidP="00BB511A">
            <w:pPr>
              <w:rPr>
                <w:rFonts w:ascii="Times New Roman" w:hAnsi="Times New Roman" w:cs="Times New Roman"/>
                <w:b/>
                <w:sz w:val="24"/>
                <w:szCs w:val="24"/>
              </w:rPr>
            </w:pPr>
            <w:r w:rsidRPr="00B26EA3">
              <w:rPr>
                <w:rFonts w:ascii="Times New Roman" w:hAnsi="Times New Roman" w:cs="Times New Roman"/>
                <w:b/>
                <w:sz w:val="24"/>
                <w:szCs w:val="24"/>
              </w:rPr>
              <w:t>Student measures</w:t>
            </w:r>
          </w:p>
          <w:p w14:paraId="4495E9DD" w14:textId="3120675A" w:rsidR="00BB511A" w:rsidRPr="00B26EA3" w:rsidRDefault="00D616A6" w:rsidP="00BB511A">
            <w:pPr>
              <w:numPr>
                <w:ilvl w:val="0"/>
                <w:numId w:val="5"/>
              </w:numPr>
              <w:ind w:left="281" w:hanging="180"/>
              <w:rPr>
                <w:rFonts w:ascii="Times New Roman" w:hAnsi="Times New Roman" w:cs="Times New Roman"/>
                <w:sz w:val="24"/>
                <w:szCs w:val="24"/>
              </w:rPr>
            </w:pPr>
            <w:r>
              <w:rPr>
                <w:rFonts w:ascii="Times New Roman" w:hAnsi="Times New Roman" w:cs="Times New Roman"/>
                <w:sz w:val="24"/>
                <w:szCs w:val="24"/>
              </w:rPr>
              <w:t>Direct Behavior Rating</w:t>
            </w:r>
            <w:r w:rsidR="00BB511A" w:rsidRPr="00B26EA3">
              <w:rPr>
                <w:rFonts w:ascii="Times New Roman" w:hAnsi="Times New Roman" w:cs="Times New Roman"/>
                <w:sz w:val="24"/>
                <w:szCs w:val="24"/>
              </w:rPr>
              <w:t xml:space="preserve"> (DBR; daily)</w:t>
            </w:r>
          </w:p>
          <w:p w14:paraId="463992C9" w14:textId="77777777" w:rsidR="00BB511A" w:rsidRPr="00B26EA3" w:rsidRDefault="00BB511A" w:rsidP="00BB511A">
            <w:pPr>
              <w:numPr>
                <w:ilvl w:val="0"/>
                <w:numId w:val="5"/>
              </w:numPr>
              <w:ind w:left="281" w:hanging="180"/>
              <w:rPr>
                <w:rFonts w:ascii="Times New Roman" w:hAnsi="Times New Roman" w:cs="Times New Roman"/>
                <w:sz w:val="24"/>
                <w:szCs w:val="24"/>
              </w:rPr>
            </w:pPr>
            <w:r w:rsidRPr="00B26EA3">
              <w:rPr>
                <w:rFonts w:ascii="Times New Roman" w:hAnsi="Times New Roman" w:cs="Times New Roman"/>
                <w:sz w:val="24"/>
                <w:szCs w:val="24"/>
              </w:rPr>
              <w:t xml:space="preserve">Attendance and </w:t>
            </w:r>
            <w:proofErr w:type="spellStart"/>
            <w:r w:rsidRPr="00B26EA3">
              <w:rPr>
                <w:rFonts w:ascii="Times New Roman" w:hAnsi="Times New Roman" w:cs="Times New Roman"/>
                <w:sz w:val="24"/>
                <w:szCs w:val="24"/>
              </w:rPr>
              <w:t>tardies</w:t>
            </w:r>
            <w:proofErr w:type="spellEnd"/>
          </w:p>
          <w:p w14:paraId="29C0F825" w14:textId="77777777" w:rsidR="00BB511A" w:rsidRPr="00B26EA3" w:rsidRDefault="00BB511A" w:rsidP="00BB511A">
            <w:pPr>
              <w:rPr>
                <w:rFonts w:ascii="Times New Roman" w:hAnsi="Times New Roman" w:cs="Times New Roman"/>
                <w:b/>
                <w:sz w:val="24"/>
                <w:szCs w:val="24"/>
              </w:rPr>
            </w:pPr>
          </w:p>
          <w:p w14:paraId="6AFC7616" w14:textId="77777777" w:rsidR="00BB511A" w:rsidRPr="00B26EA3" w:rsidRDefault="00BB511A" w:rsidP="00BB511A">
            <w:pPr>
              <w:rPr>
                <w:rFonts w:ascii="Times New Roman" w:hAnsi="Times New Roman" w:cs="Times New Roman"/>
                <w:b/>
                <w:sz w:val="24"/>
                <w:szCs w:val="24"/>
              </w:rPr>
            </w:pPr>
            <w:r w:rsidRPr="00B26EA3">
              <w:rPr>
                <w:rFonts w:ascii="Times New Roman" w:hAnsi="Times New Roman" w:cs="Times New Roman"/>
                <w:b/>
                <w:sz w:val="24"/>
                <w:szCs w:val="24"/>
              </w:rPr>
              <w:t>Social validity</w:t>
            </w:r>
          </w:p>
          <w:p w14:paraId="724B113E" w14:textId="77777777" w:rsidR="00BB511A" w:rsidRPr="00B26EA3" w:rsidRDefault="00BB511A" w:rsidP="00BB511A">
            <w:pPr>
              <w:numPr>
                <w:ilvl w:val="0"/>
                <w:numId w:val="5"/>
              </w:numPr>
              <w:ind w:left="281" w:hanging="180"/>
              <w:rPr>
                <w:rFonts w:ascii="Times New Roman" w:hAnsi="Times New Roman" w:cs="Times New Roman"/>
                <w:sz w:val="24"/>
                <w:szCs w:val="24"/>
              </w:rPr>
            </w:pPr>
            <w:r w:rsidRPr="00B26EA3">
              <w:rPr>
                <w:rFonts w:ascii="Times New Roman" w:hAnsi="Times New Roman" w:cs="Times New Roman"/>
                <w:sz w:val="24"/>
                <w:szCs w:val="24"/>
              </w:rPr>
              <w:t>Teacher: IRP-15</w:t>
            </w:r>
          </w:p>
          <w:p w14:paraId="44E15D0D" w14:textId="77777777" w:rsidR="00BB511A" w:rsidRPr="00B26EA3" w:rsidRDefault="00BB511A" w:rsidP="00BB511A">
            <w:pPr>
              <w:numPr>
                <w:ilvl w:val="0"/>
                <w:numId w:val="5"/>
              </w:numPr>
              <w:ind w:left="281" w:hanging="180"/>
              <w:rPr>
                <w:rFonts w:ascii="Times New Roman" w:hAnsi="Times New Roman" w:cs="Times New Roman"/>
                <w:sz w:val="24"/>
                <w:szCs w:val="24"/>
              </w:rPr>
            </w:pPr>
            <w:r w:rsidRPr="00B26EA3">
              <w:rPr>
                <w:rFonts w:ascii="Times New Roman" w:hAnsi="Times New Roman" w:cs="Times New Roman"/>
                <w:sz w:val="24"/>
                <w:szCs w:val="24"/>
              </w:rPr>
              <w:t>Student: CIRP</w:t>
            </w:r>
          </w:p>
          <w:p w14:paraId="14BB9A5C" w14:textId="77777777" w:rsidR="00BB511A" w:rsidRPr="00B26EA3" w:rsidRDefault="00BB511A" w:rsidP="00BB511A">
            <w:pPr>
              <w:rPr>
                <w:rFonts w:ascii="Times New Roman" w:hAnsi="Times New Roman" w:cs="Times New Roman"/>
                <w:b/>
                <w:sz w:val="24"/>
                <w:szCs w:val="24"/>
              </w:rPr>
            </w:pPr>
          </w:p>
          <w:p w14:paraId="7C1D7EB4" w14:textId="77777777" w:rsidR="00BB511A" w:rsidRPr="00B26EA3" w:rsidRDefault="00BB511A" w:rsidP="00BB511A">
            <w:pPr>
              <w:rPr>
                <w:rFonts w:ascii="Times New Roman" w:hAnsi="Times New Roman" w:cs="Times New Roman"/>
                <w:b/>
                <w:sz w:val="24"/>
                <w:szCs w:val="24"/>
              </w:rPr>
            </w:pPr>
            <w:r w:rsidRPr="00B26EA3">
              <w:rPr>
                <w:rFonts w:ascii="Times New Roman" w:hAnsi="Times New Roman" w:cs="Times New Roman"/>
                <w:b/>
                <w:sz w:val="24"/>
                <w:szCs w:val="24"/>
              </w:rPr>
              <w:t>Treatment integrity</w:t>
            </w:r>
          </w:p>
          <w:p w14:paraId="2373B477" w14:textId="1EE4A284" w:rsidR="00BB511A" w:rsidRPr="00B26EA3" w:rsidRDefault="008A4D2B">
            <w:pPr>
              <w:numPr>
                <w:ilvl w:val="0"/>
                <w:numId w:val="5"/>
              </w:numPr>
              <w:ind w:left="281" w:hanging="180"/>
              <w:rPr>
                <w:rFonts w:ascii="Times New Roman" w:hAnsi="Times New Roman" w:cs="Times New Roman"/>
                <w:iCs/>
                <w:sz w:val="24"/>
                <w:szCs w:val="24"/>
              </w:rPr>
            </w:pPr>
            <w:r w:rsidRPr="00B26EA3">
              <w:rPr>
                <w:rFonts w:ascii="Times New Roman" w:hAnsi="Times New Roman" w:cs="Times New Roman"/>
                <w:sz w:val="24"/>
                <w:szCs w:val="24"/>
              </w:rPr>
              <w:t>DBR</w:t>
            </w:r>
            <w:r w:rsidR="00BB511A" w:rsidRPr="00B26EA3">
              <w:rPr>
                <w:rFonts w:ascii="Times New Roman" w:hAnsi="Times New Roman" w:cs="Times New Roman"/>
                <w:sz w:val="24"/>
                <w:szCs w:val="24"/>
              </w:rPr>
              <w:t xml:space="preserve"> treatment integrity measure</w:t>
            </w:r>
          </w:p>
        </w:tc>
        <w:tc>
          <w:tcPr>
            <w:tcW w:w="859" w:type="pct"/>
            <w:shd w:val="clear" w:color="auto" w:fill="auto"/>
          </w:tcPr>
          <w:p w14:paraId="31FFA444" w14:textId="77777777" w:rsidR="00B26EA3" w:rsidRPr="00B26EA3" w:rsidRDefault="00B26EA3" w:rsidP="00B26EA3">
            <w:pPr>
              <w:pStyle w:val="NoSpacing"/>
              <w:ind w:left="342"/>
              <w:rPr>
                <w:rFonts w:ascii="Times New Roman" w:hAnsi="Times New Roman" w:cs="Times New Roman"/>
                <w:sz w:val="24"/>
                <w:szCs w:val="24"/>
              </w:rPr>
            </w:pPr>
          </w:p>
          <w:p w14:paraId="10924F39" w14:textId="72762B84" w:rsidR="00BB511A" w:rsidRDefault="00B26EA3" w:rsidP="00BB511A">
            <w:pPr>
              <w:pStyle w:val="NoSpacing"/>
              <w:numPr>
                <w:ilvl w:val="0"/>
                <w:numId w:val="4"/>
              </w:numPr>
              <w:ind w:left="342"/>
              <w:rPr>
                <w:rFonts w:ascii="Times New Roman" w:hAnsi="Times New Roman" w:cs="Times New Roman"/>
                <w:sz w:val="24"/>
                <w:szCs w:val="24"/>
              </w:rPr>
            </w:pPr>
            <w:r>
              <w:rPr>
                <w:rFonts w:ascii="Times New Roman" w:hAnsi="Times New Roman" w:cs="Times New Roman"/>
                <w:sz w:val="24"/>
                <w:szCs w:val="24"/>
              </w:rPr>
              <w:t>Student g</w:t>
            </w:r>
            <w:r w:rsidR="00BB511A" w:rsidRPr="00B26EA3">
              <w:rPr>
                <w:rFonts w:ascii="Times New Roman" w:hAnsi="Times New Roman" w:cs="Times New Roman"/>
                <w:sz w:val="24"/>
                <w:szCs w:val="24"/>
              </w:rPr>
              <w:t>oals met</w:t>
            </w:r>
            <w:r>
              <w:rPr>
                <w:rFonts w:ascii="Times New Roman" w:hAnsi="Times New Roman" w:cs="Times New Roman"/>
                <w:sz w:val="24"/>
                <w:szCs w:val="24"/>
              </w:rPr>
              <w:t xml:space="preserve"> for 10 – 12 weeks  (team review of progress to determine)</w:t>
            </w:r>
          </w:p>
          <w:p w14:paraId="37BC8CB0" w14:textId="77777777" w:rsidR="00B26EA3" w:rsidRDefault="00B26EA3" w:rsidP="00B26EA3">
            <w:pPr>
              <w:pStyle w:val="ListParagraph"/>
              <w:rPr>
                <w:rFonts w:ascii="Times New Roman" w:hAnsi="Times New Roman" w:cs="Times New Roman"/>
                <w:sz w:val="24"/>
                <w:szCs w:val="24"/>
              </w:rPr>
            </w:pPr>
          </w:p>
          <w:p w14:paraId="374D9E3E" w14:textId="77777777" w:rsidR="00B26EA3" w:rsidRPr="00B26EA3" w:rsidRDefault="00B26EA3" w:rsidP="00B26EA3">
            <w:pPr>
              <w:pStyle w:val="NoSpacing"/>
              <w:ind w:left="342"/>
              <w:rPr>
                <w:rFonts w:ascii="Times New Roman" w:hAnsi="Times New Roman" w:cs="Times New Roman"/>
                <w:sz w:val="24"/>
                <w:szCs w:val="24"/>
              </w:rPr>
            </w:pPr>
          </w:p>
          <w:p w14:paraId="57F5FD65" w14:textId="77777777" w:rsidR="00BB511A" w:rsidRPr="00B26EA3" w:rsidRDefault="00BB511A" w:rsidP="00BB511A">
            <w:pPr>
              <w:pStyle w:val="NoSpacing"/>
              <w:numPr>
                <w:ilvl w:val="0"/>
                <w:numId w:val="4"/>
              </w:numPr>
              <w:ind w:left="342"/>
              <w:rPr>
                <w:rFonts w:ascii="Times New Roman" w:hAnsi="Times New Roman" w:cs="Times New Roman"/>
                <w:sz w:val="24"/>
                <w:szCs w:val="24"/>
              </w:rPr>
            </w:pPr>
            <w:r w:rsidRPr="00B26EA3">
              <w:rPr>
                <w:rFonts w:ascii="Times New Roman" w:hAnsi="Times New Roman" w:cs="Times New Roman"/>
                <w:sz w:val="24"/>
                <w:szCs w:val="24"/>
              </w:rPr>
              <w:t>SRSS-E7 and I5 scores are in the low risk category</w:t>
            </w:r>
          </w:p>
          <w:p w14:paraId="1306F4AB" w14:textId="77777777" w:rsidR="00BB511A" w:rsidRPr="00B26EA3" w:rsidRDefault="00BB511A" w:rsidP="00BB511A">
            <w:pPr>
              <w:pStyle w:val="NoSpacing"/>
              <w:rPr>
                <w:rFonts w:ascii="Times New Roman" w:hAnsi="Times New Roman" w:cs="Times New Roman"/>
                <w:sz w:val="24"/>
                <w:szCs w:val="24"/>
              </w:rPr>
            </w:pPr>
          </w:p>
        </w:tc>
      </w:tr>
    </w:tbl>
    <w:p w14:paraId="49BBBA92" w14:textId="77777777" w:rsidR="00723426" w:rsidRDefault="00723426" w:rsidP="00B26EA3">
      <w:pPr>
        <w:rPr>
          <w:rFonts w:ascii="Times New Roman" w:hAnsi="Times New Roman" w:cs="Times New Roman"/>
        </w:rPr>
      </w:pPr>
    </w:p>
    <w:p w14:paraId="54A2BEAE" w14:textId="6F30DF66" w:rsidR="00401061" w:rsidRPr="00B26EA3" w:rsidRDefault="00401061" w:rsidP="00401061">
      <w:pPr>
        <w:keepNext/>
        <w:keepLines/>
        <w:spacing w:after="40" w:line="240" w:lineRule="auto"/>
        <w:jc w:val="center"/>
        <w:outlineLvl w:val="0"/>
        <w:rPr>
          <w:rFonts w:ascii="Times New Roman" w:eastAsiaTheme="majorEastAsia" w:hAnsi="Times New Roman"/>
          <w:sz w:val="44"/>
          <w:szCs w:val="36"/>
        </w:rPr>
      </w:pPr>
      <w:r w:rsidRPr="00B26EA3">
        <w:rPr>
          <w:rFonts w:ascii="Times New Roman" w:eastAsiaTheme="majorEastAsia" w:hAnsi="Times New Roman"/>
          <w:sz w:val="44"/>
          <w:szCs w:val="36"/>
        </w:rPr>
        <w:lastRenderedPageBreak/>
        <w:t xml:space="preserve">Secondary </w:t>
      </w:r>
      <w:r>
        <w:rPr>
          <w:rFonts w:ascii="Times New Roman" w:eastAsiaTheme="majorEastAsia" w:hAnsi="Times New Roman"/>
          <w:sz w:val="44"/>
          <w:szCs w:val="36"/>
        </w:rPr>
        <w:t>(Tier 2) Intervention Grid: Middle and High School</w:t>
      </w:r>
      <w:r w:rsidRPr="00B26EA3">
        <w:rPr>
          <w:rFonts w:ascii="Times New Roman" w:eastAsiaTheme="majorEastAsia" w:hAnsi="Times New Roman"/>
          <w:sz w:val="44"/>
          <w:szCs w:val="36"/>
        </w:rPr>
        <w:t xml:space="preserve"> Students</w:t>
      </w:r>
    </w:p>
    <w:tbl>
      <w:tblPr>
        <w:tblStyle w:val="TableGrid"/>
        <w:tblW w:w="5000" w:type="pct"/>
        <w:tblLook w:val="04A0" w:firstRow="1" w:lastRow="0" w:firstColumn="1" w:lastColumn="0" w:noHBand="0" w:noVBand="1"/>
      </w:tblPr>
      <w:tblGrid>
        <w:gridCol w:w="1422"/>
        <w:gridCol w:w="3522"/>
        <w:gridCol w:w="3274"/>
        <w:gridCol w:w="2507"/>
        <w:gridCol w:w="2225"/>
      </w:tblGrid>
      <w:tr w:rsidR="00401061" w:rsidRPr="00B26EA3" w14:paraId="462ADCE9" w14:textId="77777777" w:rsidTr="00D211B2">
        <w:tc>
          <w:tcPr>
            <w:tcW w:w="549" w:type="pct"/>
            <w:shd w:val="clear" w:color="auto" w:fill="809EC3"/>
          </w:tcPr>
          <w:p w14:paraId="0279FCA5" w14:textId="77777777" w:rsidR="00401061" w:rsidRPr="00B26EA3" w:rsidRDefault="00401061" w:rsidP="00D211B2">
            <w:pPr>
              <w:jc w:val="center"/>
              <w:rPr>
                <w:rFonts w:ascii="Times New Roman" w:hAnsi="Times New Roman" w:cs="Times New Roman"/>
                <w:b/>
                <w:sz w:val="24"/>
                <w:szCs w:val="24"/>
              </w:rPr>
            </w:pPr>
            <w:r w:rsidRPr="00B26EA3">
              <w:rPr>
                <w:rFonts w:ascii="Times New Roman" w:hAnsi="Times New Roman" w:cs="Times New Roman"/>
                <w:b/>
                <w:sz w:val="24"/>
                <w:szCs w:val="24"/>
              </w:rPr>
              <w:t>Support</w:t>
            </w:r>
          </w:p>
        </w:tc>
        <w:tc>
          <w:tcPr>
            <w:tcW w:w="1360" w:type="pct"/>
            <w:shd w:val="clear" w:color="auto" w:fill="809EC3"/>
          </w:tcPr>
          <w:p w14:paraId="1CDDFAD8" w14:textId="77777777" w:rsidR="00401061" w:rsidRPr="00B26EA3" w:rsidRDefault="00401061" w:rsidP="00D211B2">
            <w:pPr>
              <w:jc w:val="center"/>
              <w:rPr>
                <w:rFonts w:ascii="Times New Roman" w:hAnsi="Times New Roman" w:cs="Times New Roman"/>
                <w:b/>
                <w:sz w:val="24"/>
                <w:szCs w:val="24"/>
              </w:rPr>
            </w:pPr>
            <w:r w:rsidRPr="00B26EA3">
              <w:rPr>
                <w:rFonts w:ascii="Times New Roman" w:hAnsi="Times New Roman" w:cs="Times New Roman"/>
                <w:b/>
                <w:sz w:val="24"/>
                <w:szCs w:val="24"/>
              </w:rPr>
              <w:t>Description</w:t>
            </w:r>
          </w:p>
        </w:tc>
        <w:tc>
          <w:tcPr>
            <w:tcW w:w="1264" w:type="pct"/>
            <w:shd w:val="clear" w:color="auto" w:fill="809EC3"/>
          </w:tcPr>
          <w:p w14:paraId="0AECED17" w14:textId="77777777" w:rsidR="00401061" w:rsidRPr="00B26EA3" w:rsidRDefault="00401061" w:rsidP="00D211B2">
            <w:pPr>
              <w:jc w:val="center"/>
              <w:rPr>
                <w:rFonts w:ascii="Times New Roman" w:hAnsi="Times New Roman" w:cs="Times New Roman"/>
                <w:b/>
                <w:sz w:val="24"/>
                <w:szCs w:val="24"/>
              </w:rPr>
            </w:pPr>
            <w:r w:rsidRPr="00B26EA3">
              <w:rPr>
                <w:rFonts w:ascii="Times New Roman" w:hAnsi="Times New Roman" w:cs="Times New Roman"/>
                <w:b/>
                <w:sz w:val="24"/>
                <w:szCs w:val="24"/>
              </w:rPr>
              <w:t>School-wide Data:</w:t>
            </w:r>
          </w:p>
          <w:p w14:paraId="3E5053D0" w14:textId="77777777" w:rsidR="00401061" w:rsidRPr="00B26EA3" w:rsidRDefault="00401061" w:rsidP="00D211B2">
            <w:pPr>
              <w:jc w:val="center"/>
              <w:rPr>
                <w:rFonts w:ascii="Times New Roman" w:hAnsi="Times New Roman" w:cs="Times New Roman"/>
                <w:b/>
                <w:sz w:val="24"/>
                <w:szCs w:val="24"/>
              </w:rPr>
            </w:pPr>
            <w:r w:rsidRPr="00B26EA3">
              <w:rPr>
                <w:rFonts w:ascii="Times New Roman" w:hAnsi="Times New Roman" w:cs="Times New Roman"/>
                <w:b/>
                <w:sz w:val="24"/>
                <w:szCs w:val="24"/>
              </w:rPr>
              <w:t>Entry Criteria</w:t>
            </w:r>
          </w:p>
        </w:tc>
        <w:tc>
          <w:tcPr>
            <w:tcW w:w="968" w:type="pct"/>
            <w:shd w:val="clear" w:color="auto" w:fill="809EC3"/>
          </w:tcPr>
          <w:p w14:paraId="2AAC1ED7" w14:textId="77777777" w:rsidR="00401061" w:rsidRPr="00B26EA3" w:rsidRDefault="00401061" w:rsidP="00D211B2">
            <w:pPr>
              <w:ind w:left="-36"/>
              <w:jc w:val="center"/>
              <w:rPr>
                <w:rFonts w:ascii="Times New Roman" w:hAnsi="Times New Roman" w:cs="Times New Roman"/>
                <w:b/>
                <w:sz w:val="24"/>
                <w:szCs w:val="24"/>
              </w:rPr>
            </w:pPr>
            <w:r w:rsidRPr="00B26EA3">
              <w:rPr>
                <w:rFonts w:ascii="Times New Roman" w:hAnsi="Times New Roman" w:cs="Times New Roman"/>
                <w:b/>
                <w:sz w:val="24"/>
                <w:szCs w:val="24"/>
              </w:rPr>
              <w:t>Data to Monitor Progress</w:t>
            </w:r>
          </w:p>
        </w:tc>
        <w:tc>
          <w:tcPr>
            <w:tcW w:w="859" w:type="pct"/>
            <w:shd w:val="clear" w:color="auto" w:fill="809EC3"/>
          </w:tcPr>
          <w:p w14:paraId="2827F480" w14:textId="77777777" w:rsidR="00401061" w:rsidRPr="00B26EA3" w:rsidRDefault="00401061" w:rsidP="00D211B2">
            <w:pPr>
              <w:ind w:left="-5"/>
              <w:jc w:val="center"/>
              <w:rPr>
                <w:rFonts w:ascii="Times New Roman" w:hAnsi="Times New Roman" w:cs="Times New Roman"/>
                <w:b/>
                <w:sz w:val="24"/>
                <w:szCs w:val="24"/>
              </w:rPr>
            </w:pPr>
            <w:r w:rsidRPr="00B26EA3">
              <w:rPr>
                <w:rFonts w:ascii="Times New Roman" w:hAnsi="Times New Roman" w:cs="Times New Roman"/>
                <w:b/>
                <w:sz w:val="24"/>
                <w:szCs w:val="24"/>
              </w:rPr>
              <w:t>Exit Criteria</w:t>
            </w:r>
          </w:p>
          <w:p w14:paraId="1FDB968A" w14:textId="77777777" w:rsidR="00401061" w:rsidRPr="00B26EA3" w:rsidRDefault="00401061" w:rsidP="00D211B2">
            <w:pPr>
              <w:jc w:val="center"/>
              <w:rPr>
                <w:rFonts w:ascii="Times New Roman" w:hAnsi="Times New Roman" w:cs="Times New Roman"/>
                <w:b/>
                <w:sz w:val="24"/>
                <w:szCs w:val="24"/>
              </w:rPr>
            </w:pPr>
          </w:p>
        </w:tc>
      </w:tr>
      <w:tr w:rsidR="00401061" w:rsidRPr="00B26EA3" w14:paraId="755BA89C" w14:textId="77777777" w:rsidTr="00D211B2">
        <w:tc>
          <w:tcPr>
            <w:tcW w:w="549" w:type="pct"/>
            <w:shd w:val="clear" w:color="auto" w:fill="auto"/>
          </w:tcPr>
          <w:p w14:paraId="7569B9FF" w14:textId="77777777" w:rsidR="00401061" w:rsidRDefault="00401061" w:rsidP="00D211B2">
            <w:pPr>
              <w:rPr>
                <w:rFonts w:ascii="Times New Roman" w:hAnsi="Times New Roman" w:cs="Times New Roman"/>
                <w:sz w:val="24"/>
                <w:szCs w:val="24"/>
              </w:rPr>
            </w:pPr>
            <w:r>
              <w:rPr>
                <w:rFonts w:ascii="Times New Roman" w:hAnsi="Times New Roman" w:cs="Times New Roman"/>
                <w:sz w:val="24"/>
                <w:szCs w:val="24"/>
              </w:rPr>
              <w:t xml:space="preserve">Direct Behavior </w:t>
            </w:r>
          </w:p>
          <w:p w14:paraId="7411664B" w14:textId="77777777" w:rsidR="00401061" w:rsidRPr="00B26EA3" w:rsidRDefault="00401061" w:rsidP="00D211B2">
            <w:pPr>
              <w:rPr>
                <w:rFonts w:ascii="Times New Roman" w:hAnsi="Times New Roman" w:cs="Times New Roman"/>
                <w:sz w:val="24"/>
                <w:szCs w:val="24"/>
              </w:rPr>
            </w:pPr>
            <w:r>
              <w:rPr>
                <w:rFonts w:ascii="Times New Roman" w:hAnsi="Times New Roman" w:cs="Times New Roman"/>
                <w:sz w:val="24"/>
                <w:szCs w:val="24"/>
              </w:rPr>
              <w:t xml:space="preserve">Rating </w:t>
            </w:r>
            <w:r w:rsidRPr="00B26EA3">
              <w:rPr>
                <w:rFonts w:ascii="Times New Roman" w:hAnsi="Times New Roman" w:cs="Times New Roman"/>
                <w:sz w:val="24"/>
                <w:szCs w:val="24"/>
              </w:rPr>
              <w:t>(DBR)</w:t>
            </w:r>
          </w:p>
          <w:p w14:paraId="5A8E326C" w14:textId="77777777" w:rsidR="00401061" w:rsidRPr="00B26EA3" w:rsidRDefault="00401061" w:rsidP="00D211B2">
            <w:pPr>
              <w:rPr>
                <w:rFonts w:ascii="Times New Roman" w:hAnsi="Times New Roman" w:cs="Times New Roman"/>
                <w:sz w:val="24"/>
                <w:szCs w:val="24"/>
              </w:rPr>
            </w:pPr>
          </w:p>
          <w:p w14:paraId="1C3137B9" w14:textId="77777777" w:rsidR="00401061" w:rsidRPr="00B26EA3" w:rsidRDefault="00401061" w:rsidP="00D211B2">
            <w:pPr>
              <w:rPr>
                <w:rFonts w:ascii="Times New Roman" w:hAnsi="Times New Roman" w:cs="Times New Roman"/>
                <w:i/>
                <w:sz w:val="24"/>
                <w:szCs w:val="24"/>
              </w:rPr>
            </w:pPr>
          </w:p>
          <w:p w14:paraId="2733698F" w14:textId="77777777" w:rsidR="00401061" w:rsidRPr="00B26EA3" w:rsidRDefault="00401061" w:rsidP="00D211B2">
            <w:pPr>
              <w:rPr>
                <w:rFonts w:ascii="Times New Roman" w:hAnsi="Times New Roman" w:cs="Times New Roman"/>
                <w:i/>
                <w:sz w:val="24"/>
                <w:szCs w:val="24"/>
              </w:rPr>
            </w:pPr>
          </w:p>
          <w:p w14:paraId="7A655302" w14:textId="77777777" w:rsidR="00401061" w:rsidRPr="00B26EA3" w:rsidRDefault="00401061" w:rsidP="00D211B2">
            <w:pPr>
              <w:rPr>
                <w:rFonts w:ascii="Times New Roman" w:hAnsi="Times New Roman" w:cs="Times New Roman"/>
                <w:i/>
                <w:sz w:val="24"/>
                <w:szCs w:val="24"/>
              </w:rPr>
            </w:pPr>
          </w:p>
          <w:p w14:paraId="1C2E7F8C" w14:textId="77777777" w:rsidR="00401061" w:rsidRPr="00B26EA3" w:rsidRDefault="00401061" w:rsidP="00D211B2">
            <w:pPr>
              <w:rPr>
                <w:rFonts w:ascii="Times New Roman" w:hAnsi="Times New Roman" w:cs="Times New Roman"/>
                <w:i/>
                <w:sz w:val="24"/>
                <w:szCs w:val="24"/>
              </w:rPr>
            </w:pPr>
          </w:p>
          <w:p w14:paraId="3EDFCF3D" w14:textId="77777777" w:rsidR="00401061" w:rsidRPr="00B26EA3" w:rsidRDefault="00401061" w:rsidP="00D211B2">
            <w:pPr>
              <w:rPr>
                <w:rFonts w:ascii="Times New Roman" w:hAnsi="Times New Roman" w:cs="Times New Roman"/>
                <w:i/>
                <w:sz w:val="24"/>
                <w:szCs w:val="24"/>
              </w:rPr>
            </w:pPr>
          </w:p>
        </w:tc>
        <w:tc>
          <w:tcPr>
            <w:tcW w:w="1360" w:type="pct"/>
            <w:shd w:val="clear" w:color="auto" w:fill="auto"/>
          </w:tcPr>
          <w:p w14:paraId="2B1E2589" w14:textId="29BDBC54" w:rsidR="00401061" w:rsidRPr="00B26EA3" w:rsidRDefault="00401061" w:rsidP="006C1214">
            <w:pPr>
              <w:rPr>
                <w:rFonts w:ascii="Times New Roman" w:hAnsi="Times New Roman" w:cs="Times New Roman"/>
                <w:sz w:val="24"/>
                <w:szCs w:val="24"/>
              </w:rPr>
            </w:pPr>
            <w:r w:rsidRPr="00B26EA3">
              <w:rPr>
                <w:rFonts w:ascii="Times New Roman" w:hAnsi="Times New Roman" w:cs="Times New Roman"/>
                <w:sz w:val="24"/>
                <w:szCs w:val="24"/>
              </w:rPr>
              <w:t xml:space="preserve">DBR completed daily by teacher during daily observation periods (e.g., </w:t>
            </w:r>
            <w:r>
              <w:rPr>
                <w:rFonts w:ascii="Times New Roman" w:hAnsi="Times New Roman" w:cs="Times New Roman"/>
                <w:sz w:val="24"/>
                <w:szCs w:val="24"/>
              </w:rPr>
              <w:t>second period math</w:t>
            </w:r>
            <w:r w:rsidRPr="00B26EA3">
              <w:rPr>
                <w:rFonts w:ascii="Times New Roman" w:hAnsi="Times New Roman" w:cs="Times New Roman"/>
                <w:sz w:val="24"/>
                <w:szCs w:val="24"/>
              </w:rPr>
              <w:t xml:space="preserve">). The completed DBR is shared with parents who are asked to </w:t>
            </w:r>
            <w:r w:rsidR="006C1214">
              <w:rPr>
                <w:rFonts w:ascii="Times New Roman" w:hAnsi="Times New Roman" w:cs="Times New Roman"/>
                <w:sz w:val="24"/>
                <w:szCs w:val="24"/>
              </w:rPr>
              <w:t xml:space="preserve">review and </w:t>
            </w:r>
            <w:r w:rsidRPr="00B26EA3">
              <w:rPr>
                <w:rFonts w:ascii="Times New Roman" w:hAnsi="Times New Roman" w:cs="Times New Roman"/>
                <w:sz w:val="24"/>
                <w:szCs w:val="24"/>
              </w:rPr>
              <w:t xml:space="preserve">sign the form each day. DBR will be used to monitor academic engagement, respect, and disruption. </w:t>
            </w:r>
            <w:proofErr w:type="gramStart"/>
            <w:r w:rsidRPr="00B26EA3">
              <w:rPr>
                <w:rFonts w:ascii="Times New Roman" w:hAnsi="Times New Roman" w:cs="Times New Roman"/>
                <w:sz w:val="24"/>
                <w:szCs w:val="24"/>
              </w:rPr>
              <w:t>At the conclusion of</w:t>
            </w:r>
            <w:proofErr w:type="gramEnd"/>
            <w:r w:rsidRPr="00B26EA3">
              <w:rPr>
                <w:rFonts w:ascii="Times New Roman" w:hAnsi="Times New Roman" w:cs="Times New Roman"/>
                <w:sz w:val="24"/>
                <w:szCs w:val="24"/>
              </w:rPr>
              <w:t xml:space="preserve"> </w:t>
            </w:r>
            <w:r w:rsidR="006C1214">
              <w:rPr>
                <w:rFonts w:ascii="Times New Roman" w:hAnsi="Times New Roman" w:cs="Times New Roman"/>
                <w:sz w:val="24"/>
                <w:szCs w:val="24"/>
              </w:rPr>
              <w:t>th</w:t>
            </w:r>
            <w:bookmarkStart w:id="0" w:name="_GoBack"/>
            <w:bookmarkEnd w:id="0"/>
            <w:r w:rsidR="006C1214">
              <w:rPr>
                <w:rFonts w:ascii="Times New Roman" w:hAnsi="Times New Roman" w:cs="Times New Roman"/>
                <w:sz w:val="24"/>
                <w:szCs w:val="24"/>
              </w:rPr>
              <w:t>e</w:t>
            </w:r>
            <w:r w:rsidR="006C1214" w:rsidRPr="00B26EA3">
              <w:rPr>
                <w:rFonts w:ascii="Times New Roman" w:hAnsi="Times New Roman" w:cs="Times New Roman"/>
                <w:sz w:val="24"/>
                <w:szCs w:val="24"/>
              </w:rPr>
              <w:t xml:space="preserve"> </w:t>
            </w:r>
            <w:r w:rsidRPr="00B26EA3">
              <w:rPr>
                <w:rFonts w:ascii="Times New Roman" w:hAnsi="Times New Roman" w:cs="Times New Roman"/>
                <w:sz w:val="24"/>
                <w:szCs w:val="24"/>
              </w:rPr>
              <w:t>observation period, the teacher uses the provided scale to indicate the degree to which the student displayed each behavior. The teacher meets briefly with the student to share the teacher’s DBR rating. Home-school communication procedures are established (e.g., student takes a paper copy or email to parent or caregiver each day). The DBR is then signed and returned to the teacher, or parent/</w:t>
            </w:r>
            <w:r w:rsidR="006C1214">
              <w:rPr>
                <w:rFonts w:ascii="Times New Roman" w:hAnsi="Times New Roman" w:cs="Times New Roman"/>
                <w:sz w:val="24"/>
                <w:szCs w:val="24"/>
              </w:rPr>
              <w:t>guardian</w:t>
            </w:r>
            <w:r w:rsidRPr="00B26EA3">
              <w:rPr>
                <w:rFonts w:ascii="Times New Roman" w:hAnsi="Times New Roman" w:cs="Times New Roman"/>
                <w:sz w:val="24"/>
                <w:szCs w:val="24"/>
              </w:rPr>
              <w:t xml:space="preserve"> replies to the email.</w:t>
            </w:r>
          </w:p>
        </w:tc>
        <w:tc>
          <w:tcPr>
            <w:tcW w:w="1264" w:type="pct"/>
            <w:shd w:val="clear" w:color="auto" w:fill="auto"/>
          </w:tcPr>
          <w:p w14:paraId="3E92D276" w14:textId="77777777" w:rsidR="00401061" w:rsidRPr="00B26EA3" w:rsidRDefault="00401061" w:rsidP="00D211B2">
            <w:pPr>
              <w:rPr>
                <w:rFonts w:ascii="Times New Roman" w:hAnsi="Times New Roman" w:cs="Times New Roman"/>
                <w:sz w:val="24"/>
                <w:szCs w:val="24"/>
              </w:rPr>
            </w:pPr>
            <w:r w:rsidRPr="00B26EA3">
              <w:rPr>
                <w:rFonts w:ascii="Times New Roman" w:hAnsi="Times New Roman" w:cs="Times New Roman"/>
                <w:b/>
                <w:sz w:val="24"/>
                <w:szCs w:val="24"/>
              </w:rPr>
              <w:t>Behavior</w:t>
            </w:r>
          </w:p>
          <w:p w14:paraId="21A0BC9B" w14:textId="77777777" w:rsidR="00401061" w:rsidRPr="00B26EA3" w:rsidRDefault="00401061" w:rsidP="00D211B2">
            <w:pPr>
              <w:pStyle w:val="NoSpacing"/>
              <w:numPr>
                <w:ilvl w:val="0"/>
                <w:numId w:val="4"/>
              </w:numPr>
              <w:ind w:left="342"/>
              <w:rPr>
                <w:rFonts w:ascii="Times New Roman" w:hAnsi="Times New Roman" w:cs="Times New Roman"/>
                <w:sz w:val="24"/>
                <w:szCs w:val="24"/>
              </w:rPr>
            </w:pPr>
            <w:r w:rsidRPr="00B26EA3">
              <w:rPr>
                <w:rFonts w:ascii="Times New Roman" w:hAnsi="Times New Roman" w:cs="Times New Roman"/>
                <w:sz w:val="24"/>
                <w:szCs w:val="24"/>
              </w:rPr>
              <w:t>SRSS-E7 score: Moderate (4-8) and/or</w:t>
            </w:r>
          </w:p>
          <w:p w14:paraId="2E704194" w14:textId="3F47F06C" w:rsidR="00401061" w:rsidRPr="00B26EA3" w:rsidRDefault="00401061" w:rsidP="00D211B2">
            <w:pPr>
              <w:pStyle w:val="NoSpacing"/>
              <w:numPr>
                <w:ilvl w:val="0"/>
                <w:numId w:val="4"/>
              </w:numPr>
              <w:ind w:left="342"/>
              <w:rPr>
                <w:rFonts w:ascii="Times New Roman" w:hAnsi="Times New Roman" w:cs="Times New Roman"/>
                <w:sz w:val="24"/>
                <w:szCs w:val="24"/>
              </w:rPr>
            </w:pPr>
            <w:r w:rsidRPr="00B26EA3">
              <w:rPr>
                <w:rFonts w:ascii="Times New Roman" w:hAnsi="Times New Roman" w:cs="Times New Roman"/>
                <w:sz w:val="24"/>
                <w:szCs w:val="24"/>
              </w:rPr>
              <w:t>SRSS-</w:t>
            </w:r>
            <w:r w:rsidR="00355C24" w:rsidRPr="00B26EA3">
              <w:rPr>
                <w:rFonts w:ascii="Times New Roman" w:hAnsi="Times New Roman" w:cs="Times New Roman"/>
                <w:sz w:val="24"/>
                <w:szCs w:val="24"/>
              </w:rPr>
              <w:t>I</w:t>
            </w:r>
            <w:r w:rsidR="00355C24">
              <w:rPr>
                <w:rFonts w:ascii="Times New Roman" w:hAnsi="Times New Roman" w:cs="Times New Roman"/>
                <w:sz w:val="24"/>
                <w:szCs w:val="24"/>
              </w:rPr>
              <w:t>6</w:t>
            </w:r>
            <w:r w:rsidR="00355C24" w:rsidRPr="00B26EA3">
              <w:rPr>
                <w:rFonts w:ascii="Times New Roman" w:hAnsi="Times New Roman" w:cs="Times New Roman"/>
                <w:sz w:val="24"/>
                <w:szCs w:val="24"/>
              </w:rPr>
              <w:t xml:space="preserve"> </w:t>
            </w:r>
            <w:r w:rsidRPr="00B26EA3">
              <w:rPr>
                <w:rFonts w:ascii="Times New Roman" w:hAnsi="Times New Roman" w:cs="Times New Roman"/>
                <w:sz w:val="24"/>
                <w:szCs w:val="24"/>
              </w:rPr>
              <w:t>score: Moderate (</w:t>
            </w:r>
            <w:r>
              <w:rPr>
                <w:rFonts w:ascii="Times New Roman" w:hAnsi="Times New Roman" w:cs="Times New Roman"/>
                <w:sz w:val="24"/>
                <w:szCs w:val="24"/>
              </w:rPr>
              <w:t>4-5</w:t>
            </w:r>
            <w:r w:rsidRPr="00B26EA3">
              <w:rPr>
                <w:rFonts w:ascii="Times New Roman" w:hAnsi="Times New Roman" w:cs="Times New Roman"/>
                <w:sz w:val="24"/>
                <w:szCs w:val="24"/>
              </w:rPr>
              <w:t>)</w:t>
            </w:r>
          </w:p>
          <w:p w14:paraId="2390983E" w14:textId="77777777" w:rsidR="00401061" w:rsidRPr="00B26EA3" w:rsidRDefault="00401061" w:rsidP="00D211B2">
            <w:pPr>
              <w:pStyle w:val="NoSpacing"/>
              <w:ind w:left="-18"/>
              <w:jc w:val="center"/>
              <w:rPr>
                <w:rFonts w:ascii="Times New Roman" w:hAnsi="Times New Roman" w:cs="Times New Roman"/>
                <w:b/>
                <w:sz w:val="24"/>
                <w:szCs w:val="24"/>
              </w:rPr>
            </w:pPr>
            <w:r w:rsidRPr="00B26EA3">
              <w:rPr>
                <w:rFonts w:ascii="Times New Roman" w:hAnsi="Times New Roman" w:cs="Times New Roman"/>
                <w:b/>
                <w:sz w:val="24"/>
                <w:szCs w:val="24"/>
              </w:rPr>
              <w:t>AND</w:t>
            </w:r>
          </w:p>
          <w:p w14:paraId="7D2D5551" w14:textId="77777777" w:rsidR="00401061" w:rsidRPr="00B26EA3" w:rsidRDefault="00401061" w:rsidP="00D211B2">
            <w:pPr>
              <w:pStyle w:val="NoSpacing"/>
              <w:numPr>
                <w:ilvl w:val="0"/>
                <w:numId w:val="4"/>
              </w:numPr>
              <w:ind w:left="342"/>
              <w:rPr>
                <w:rFonts w:ascii="Times New Roman" w:hAnsi="Times New Roman" w:cs="Times New Roman"/>
                <w:sz w:val="24"/>
                <w:szCs w:val="24"/>
              </w:rPr>
            </w:pPr>
            <w:r w:rsidRPr="00B26EA3">
              <w:rPr>
                <w:rFonts w:ascii="Times New Roman" w:hAnsi="Times New Roman" w:cs="Times New Roman"/>
                <w:sz w:val="24"/>
                <w:szCs w:val="24"/>
              </w:rPr>
              <w:t>Evidence of teacher implementation of Ci3T primary (Tier 1) plan [treatment integrity: direct observation]</w:t>
            </w:r>
          </w:p>
          <w:p w14:paraId="4F2EF99D" w14:textId="77777777" w:rsidR="00401061" w:rsidRPr="00B26EA3" w:rsidRDefault="00401061" w:rsidP="00D211B2">
            <w:pPr>
              <w:pStyle w:val="NoSpacing"/>
              <w:ind w:left="-18"/>
              <w:jc w:val="center"/>
              <w:rPr>
                <w:rFonts w:ascii="Times New Roman" w:hAnsi="Times New Roman" w:cs="Times New Roman"/>
                <w:b/>
                <w:sz w:val="24"/>
                <w:szCs w:val="24"/>
              </w:rPr>
            </w:pPr>
            <w:r w:rsidRPr="00B26EA3">
              <w:rPr>
                <w:rFonts w:ascii="Times New Roman" w:hAnsi="Times New Roman" w:cs="Times New Roman"/>
                <w:b/>
                <w:sz w:val="24"/>
                <w:szCs w:val="24"/>
              </w:rPr>
              <w:t>AND</w:t>
            </w:r>
          </w:p>
          <w:p w14:paraId="582AD92B" w14:textId="77777777" w:rsidR="00401061" w:rsidRPr="00B26EA3" w:rsidRDefault="00401061" w:rsidP="00D211B2">
            <w:pPr>
              <w:pStyle w:val="NoSpacing"/>
              <w:numPr>
                <w:ilvl w:val="0"/>
                <w:numId w:val="4"/>
              </w:numPr>
              <w:ind w:left="342"/>
              <w:rPr>
                <w:rFonts w:ascii="Times New Roman" w:hAnsi="Times New Roman" w:cs="Times New Roman"/>
                <w:sz w:val="24"/>
                <w:szCs w:val="24"/>
              </w:rPr>
            </w:pPr>
            <w:r w:rsidRPr="00B26EA3">
              <w:rPr>
                <w:rFonts w:ascii="Times New Roman" w:hAnsi="Times New Roman" w:cs="Times New Roman"/>
                <w:sz w:val="24"/>
                <w:szCs w:val="24"/>
              </w:rPr>
              <w:t>Parent permission</w:t>
            </w:r>
          </w:p>
          <w:p w14:paraId="7EDA3E5A" w14:textId="77777777" w:rsidR="00401061" w:rsidRPr="00B26EA3" w:rsidRDefault="00401061" w:rsidP="00D211B2">
            <w:pPr>
              <w:spacing w:before="60" w:after="60"/>
              <w:rPr>
                <w:rFonts w:ascii="Times New Roman" w:hAnsi="Times New Roman" w:cs="Times New Roman"/>
                <w:sz w:val="24"/>
                <w:szCs w:val="24"/>
              </w:rPr>
            </w:pPr>
            <w:r w:rsidRPr="00B26EA3">
              <w:rPr>
                <w:rFonts w:ascii="Times New Roman" w:hAnsi="Times New Roman" w:cs="Times New Roman"/>
                <w:sz w:val="24"/>
                <w:szCs w:val="24"/>
              </w:rPr>
              <w:t xml:space="preserve"> </w:t>
            </w:r>
          </w:p>
        </w:tc>
        <w:tc>
          <w:tcPr>
            <w:tcW w:w="968" w:type="pct"/>
            <w:shd w:val="clear" w:color="auto" w:fill="auto"/>
          </w:tcPr>
          <w:p w14:paraId="15970CF1" w14:textId="77777777" w:rsidR="00401061" w:rsidRPr="00B26EA3" w:rsidRDefault="00401061" w:rsidP="00D211B2">
            <w:pPr>
              <w:rPr>
                <w:rFonts w:ascii="Times New Roman" w:hAnsi="Times New Roman" w:cs="Times New Roman"/>
                <w:b/>
                <w:sz w:val="24"/>
                <w:szCs w:val="24"/>
              </w:rPr>
            </w:pPr>
            <w:r w:rsidRPr="00B26EA3">
              <w:rPr>
                <w:rFonts w:ascii="Times New Roman" w:hAnsi="Times New Roman" w:cs="Times New Roman"/>
                <w:b/>
                <w:sz w:val="24"/>
                <w:szCs w:val="24"/>
              </w:rPr>
              <w:t>Student measures</w:t>
            </w:r>
          </w:p>
          <w:p w14:paraId="5ED831F8" w14:textId="77777777" w:rsidR="00401061" w:rsidRPr="00B26EA3" w:rsidRDefault="00401061" w:rsidP="00D211B2">
            <w:pPr>
              <w:numPr>
                <w:ilvl w:val="0"/>
                <w:numId w:val="5"/>
              </w:numPr>
              <w:ind w:left="281" w:hanging="180"/>
              <w:rPr>
                <w:rFonts w:ascii="Times New Roman" w:hAnsi="Times New Roman" w:cs="Times New Roman"/>
                <w:sz w:val="24"/>
                <w:szCs w:val="24"/>
              </w:rPr>
            </w:pPr>
            <w:r>
              <w:rPr>
                <w:rFonts w:ascii="Times New Roman" w:hAnsi="Times New Roman" w:cs="Times New Roman"/>
                <w:sz w:val="24"/>
                <w:szCs w:val="24"/>
              </w:rPr>
              <w:t>Direct Behavior Rating</w:t>
            </w:r>
            <w:r w:rsidRPr="00B26EA3">
              <w:rPr>
                <w:rFonts w:ascii="Times New Roman" w:hAnsi="Times New Roman" w:cs="Times New Roman"/>
                <w:sz w:val="24"/>
                <w:szCs w:val="24"/>
              </w:rPr>
              <w:t xml:space="preserve"> (DBR; daily)</w:t>
            </w:r>
          </w:p>
          <w:p w14:paraId="2701EEAE" w14:textId="77777777" w:rsidR="00401061" w:rsidRPr="00B26EA3" w:rsidRDefault="00401061" w:rsidP="00D211B2">
            <w:pPr>
              <w:numPr>
                <w:ilvl w:val="0"/>
                <w:numId w:val="5"/>
              </w:numPr>
              <w:ind w:left="281" w:hanging="180"/>
              <w:rPr>
                <w:rFonts w:ascii="Times New Roman" w:hAnsi="Times New Roman" w:cs="Times New Roman"/>
                <w:sz w:val="24"/>
                <w:szCs w:val="24"/>
              </w:rPr>
            </w:pPr>
            <w:r w:rsidRPr="00B26EA3">
              <w:rPr>
                <w:rFonts w:ascii="Times New Roman" w:hAnsi="Times New Roman" w:cs="Times New Roman"/>
                <w:sz w:val="24"/>
                <w:szCs w:val="24"/>
              </w:rPr>
              <w:t xml:space="preserve">Attendance and </w:t>
            </w:r>
            <w:proofErr w:type="spellStart"/>
            <w:r w:rsidRPr="00B26EA3">
              <w:rPr>
                <w:rFonts w:ascii="Times New Roman" w:hAnsi="Times New Roman" w:cs="Times New Roman"/>
                <w:sz w:val="24"/>
                <w:szCs w:val="24"/>
              </w:rPr>
              <w:t>tardies</w:t>
            </w:r>
            <w:proofErr w:type="spellEnd"/>
          </w:p>
          <w:p w14:paraId="102E5F28" w14:textId="77777777" w:rsidR="00401061" w:rsidRPr="00B26EA3" w:rsidRDefault="00401061" w:rsidP="00D211B2">
            <w:pPr>
              <w:rPr>
                <w:rFonts w:ascii="Times New Roman" w:hAnsi="Times New Roman" w:cs="Times New Roman"/>
                <w:b/>
                <w:sz w:val="24"/>
                <w:szCs w:val="24"/>
              </w:rPr>
            </w:pPr>
          </w:p>
          <w:p w14:paraId="5E05421E" w14:textId="77777777" w:rsidR="00401061" w:rsidRPr="00B26EA3" w:rsidRDefault="00401061" w:rsidP="00D211B2">
            <w:pPr>
              <w:rPr>
                <w:rFonts w:ascii="Times New Roman" w:hAnsi="Times New Roman" w:cs="Times New Roman"/>
                <w:b/>
                <w:sz w:val="24"/>
                <w:szCs w:val="24"/>
              </w:rPr>
            </w:pPr>
            <w:r w:rsidRPr="00B26EA3">
              <w:rPr>
                <w:rFonts w:ascii="Times New Roman" w:hAnsi="Times New Roman" w:cs="Times New Roman"/>
                <w:b/>
                <w:sz w:val="24"/>
                <w:szCs w:val="24"/>
              </w:rPr>
              <w:t>Social validity</w:t>
            </w:r>
          </w:p>
          <w:p w14:paraId="0AC668C5" w14:textId="77777777" w:rsidR="00401061" w:rsidRPr="00B26EA3" w:rsidRDefault="00401061" w:rsidP="00D211B2">
            <w:pPr>
              <w:numPr>
                <w:ilvl w:val="0"/>
                <w:numId w:val="5"/>
              </w:numPr>
              <w:ind w:left="281" w:hanging="180"/>
              <w:rPr>
                <w:rFonts w:ascii="Times New Roman" w:hAnsi="Times New Roman" w:cs="Times New Roman"/>
                <w:sz w:val="24"/>
                <w:szCs w:val="24"/>
              </w:rPr>
            </w:pPr>
            <w:r w:rsidRPr="00B26EA3">
              <w:rPr>
                <w:rFonts w:ascii="Times New Roman" w:hAnsi="Times New Roman" w:cs="Times New Roman"/>
                <w:sz w:val="24"/>
                <w:szCs w:val="24"/>
              </w:rPr>
              <w:t>Teacher: IRP-15</w:t>
            </w:r>
          </w:p>
          <w:p w14:paraId="78AE084F" w14:textId="77777777" w:rsidR="00401061" w:rsidRPr="00B26EA3" w:rsidRDefault="00401061" w:rsidP="00D211B2">
            <w:pPr>
              <w:numPr>
                <w:ilvl w:val="0"/>
                <w:numId w:val="5"/>
              </w:numPr>
              <w:ind w:left="281" w:hanging="180"/>
              <w:rPr>
                <w:rFonts w:ascii="Times New Roman" w:hAnsi="Times New Roman" w:cs="Times New Roman"/>
                <w:sz w:val="24"/>
                <w:szCs w:val="24"/>
              </w:rPr>
            </w:pPr>
            <w:r w:rsidRPr="00B26EA3">
              <w:rPr>
                <w:rFonts w:ascii="Times New Roman" w:hAnsi="Times New Roman" w:cs="Times New Roman"/>
                <w:sz w:val="24"/>
                <w:szCs w:val="24"/>
              </w:rPr>
              <w:t>Student: CIRP</w:t>
            </w:r>
          </w:p>
          <w:p w14:paraId="4781A820" w14:textId="77777777" w:rsidR="00401061" w:rsidRPr="00B26EA3" w:rsidRDefault="00401061" w:rsidP="00D211B2">
            <w:pPr>
              <w:rPr>
                <w:rFonts w:ascii="Times New Roman" w:hAnsi="Times New Roman" w:cs="Times New Roman"/>
                <w:b/>
                <w:sz w:val="24"/>
                <w:szCs w:val="24"/>
              </w:rPr>
            </w:pPr>
          </w:p>
          <w:p w14:paraId="541B9CFB" w14:textId="77777777" w:rsidR="00401061" w:rsidRPr="00B26EA3" w:rsidRDefault="00401061" w:rsidP="00D211B2">
            <w:pPr>
              <w:rPr>
                <w:rFonts w:ascii="Times New Roman" w:hAnsi="Times New Roman" w:cs="Times New Roman"/>
                <w:b/>
                <w:sz w:val="24"/>
                <w:szCs w:val="24"/>
              </w:rPr>
            </w:pPr>
            <w:r w:rsidRPr="00B26EA3">
              <w:rPr>
                <w:rFonts w:ascii="Times New Roman" w:hAnsi="Times New Roman" w:cs="Times New Roman"/>
                <w:b/>
                <w:sz w:val="24"/>
                <w:szCs w:val="24"/>
              </w:rPr>
              <w:t>Treatment integrity</w:t>
            </w:r>
          </w:p>
          <w:p w14:paraId="42621C5B" w14:textId="77777777" w:rsidR="00401061" w:rsidRPr="00B26EA3" w:rsidRDefault="00401061" w:rsidP="00D211B2">
            <w:pPr>
              <w:numPr>
                <w:ilvl w:val="0"/>
                <w:numId w:val="5"/>
              </w:numPr>
              <w:ind w:left="281" w:hanging="180"/>
              <w:rPr>
                <w:rFonts w:ascii="Times New Roman" w:hAnsi="Times New Roman" w:cs="Times New Roman"/>
                <w:iCs/>
                <w:sz w:val="24"/>
                <w:szCs w:val="24"/>
              </w:rPr>
            </w:pPr>
            <w:r w:rsidRPr="00B26EA3">
              <w:rPr>
                <w:rFonts w:ascii="Times New Roman" w:hAnsi="Times New Roman" w:cs="Times New Roman"/>
                <w:sz w:val="24"/>
                <w:szCs w:val="24"/>
              </w:rPr>
              <w:t>DBR treatment integrity measure</w:t>
            </w:r>
          </w:p>
        </w:tc>
        <w:tc>
          <w:tcPr>
            <w:tcW w:w="859" w:type="pct"/>
            <w:shd w:val="clear" w:color="auto" w:fill="auto"/>
          </w:tcPr>
          <w:p w14:paraId="48E69A5C" w14:textId="77777777" w:rsidR="00401061" w:rsidRPr="00B26EA3" w:rsidRDefault="00401061" w:rsidP="00D211B2">
            <w:pPr>
              <w:pStyle w:val="NoSpacing"/>
              <w:ind w:left="342"/>
              <w:rPr>
                <w:rFonts w:ascii="Times New Roman" w:hAnsi="Times New Roman" w:cs="Times New Roman"/>
                <w:sz w:val="24"/>
                <w:szCs w:val="24"/>
              </w:rPr>
            </w:pPr>
          </w:p>
          <w:p w14:paraId="51BCAA51" w14:textId="66997F83" w:rsidR="00401061" w:rsidRDefault="00401061" w:rsidP="00D211B2">
            <w:pPr>
              <w:pStyle w:val="NoSpacing"/>
              <w:numPr>
                <w:ilvl w:val="0"/>
                <w:numId w:val="4"/>
              </w:numPr>
              <w:ind w:left="342"/>
              <w:rPr>
                <w:rFonts w:ascii="Times New Roman" w:hAnsi="Times New Roman" w:cs="Times New Roman"/>
                <w:sz w:val="24"/>
                <w:szCs w:val="24"/>
              </w:rPr>
            </w:pPr>
            <w:r>
              <w:rPr>
                <w:rFonts w:ascii="Times New Roman" w:hAnsi="Times New Roman" w:cs="Times New Roman"/>
                <w:sz w:val="24"/>
                <w:szCs w:val="24"/>
              </w:rPr>
              <w:t>Student g</w:t>
            </w:r>
            <w:r w:rsidRPr="00B26EA3">
              <w:rPr>
                <w:rFonts w:ascii="Times New Roman" w:hAnsi="Times New Roman" w:cs="Times New Roman"/>
                <w:sz w:val="24"/>
                <w:szCs w:val="24"/>
              </w:rPr>
              <w:t>oals met</w:t>
            </w:r>
            <w:r>
              <w:rPr>
                <w:rFonts w:ascii="Times New Roman" w:hAnsi="Times New Roman" w:cs="Times New Roman"/>
                <w:sz w:val="24"/>
                <w:szCs w:val="24"/>
              </w:rPr>
              <w:t xml:space="preserve"> for 10 – 12 weeks (team review of progress to determine)</w:t>
            </w:r>
          </w:p>
          <w:p w14:paraId="4DDEB8AC" w14:textId="77777777" w:rsidR="00401061" w:rsidRDefault="00401061" w:rsidP="00D211B2">
            <w:pPr>
              <w:pStyle w:val="ListParagraph"/>
              <w:rPr>
                <w:rFonts w:ascii="Times New Roman" w:hAnsi="Times New Roman" w:cs="Times New Roman"/>
                <w:sz w:val="24"/>
                <w:szCs w:val="24"/>
              </w:rPr>
            </w:pPr>
          </w:p>
          <w:p w14:paraId="745F70C1" w14:textId="77777777" w:rsidR="00401061" w:rsidRPr="00B26EA3" w:rsidRDefault="00401061" w:rsidP="00D211B2">
            <w:pPr>
              <w:pStyle w:val="NoSpacing"/>
              <w:ind w:left="342"/>
              <w:rPr>
                <w:rFonts w:ascii="Times New Roman" w:hAnsi="Times New Roman" w:cs="Times New Roman"/>
                <w:sz w:val="24"/>
                <w:szCs w:val="24"/>
              </w:rPr>
            </w:pPr>
          </w:p>
          <w:p w14:paraId="0C7586E4" w14:textId="1DC314EA" w:rsidR="00401061" w:rsidRPr="00B26EA3" w:rsidRDefault="00401061" w:rsidP="00D211B2">
            <w:pPr>
              <w:pStyle w:val="NoSpacing"/>
              <w:numPr>
                <w:ilvl w:val="0"/>
                <w:numId w:val="4"/>
              </w:numPr>
              <w:ind w:left="342"/>
              <w:rPr>
                <w:rFonts w:ascii="Times New Roman" w:hAnsi="Times New Roman" w:cs="Times New Roman"/>
                <w:sz w:val="24"/>
                <w:szCs w:val="24"/>
              </w:rPr>
            </w:pPr>
            <w:r w:rsidRPr="00B26EA3">
              <w:rPr>
                <w:rFonts w:ascii="Times New Roman" w:hAnsi="Times New Roman" w:cs="Times New Roman"/>
                <w:sz w:val="24"/>
                <w:szCs w:val="24"/>
              </w:rPr>
              <w:t xml:space="preserve">SRSS-E7 and </w:t>
            </w:r>
            <w:r w:rsidR="00355C24" w:rsidRPr="00B26EA3">
              <w:rPr>
                <w:rFonts w:ascii="Times New Roman" w:hAnsi="Times New Roman" w:cs="Times New Roman"/>
                <w:sz w:val="24"/>
                <w:szCs w:val="24"/>
              </w:rPr>
              <w:t>I</w:t>
            </w:r>
            <w:r w:rsidR="00355C24">
              <w:rPr>
                <w:rFonts w:ascii="Times New Roman" w:hAnsi="Times New Roman" w:cs="Times New Roman"/>
                <w:sz w:val="24"/>
                <w:szCs w:val="24"/>
              </w:rPr>
              <w:t>6</w:t>
            </w:r>
            <w:r w:rsidR="00355C24" w:rsidRPr="00B26EA3">
              <w:rPr>
                <w:rFonts w:ascii="Times New Roman" w:hAnsi="Times New Roman" w:cs="Times New Roman"/>
                <w:sz w:val="24"/>
                <w:szCs w:val="24"/>
              </w:rPr>
              <w:t xml:space="preserve"> </w:t>
            </w:r>
            <w:r w:rsidRPr="00B26EA3">
              <w:rPr>
                <w:rFonts w:ascii="Times New Roman" w:hAnsi="Times New Roman" w:cs="Times New Roman"/>
                <w:sz w:val="24"/>
                <w:szCs w:val="24"/>
              </w:rPr>
              <w:t>scores are in the low risk category</w:t>
            </w:r>
          </w:p>
          <w:p w14:paraId="13C4862A" w14:textId="77777777" w:rsidR="00401061" w:rsidRPr="00B26EA3" w:rsidRDefault="00401061" w:rsidP="00D211B2">
            <w:pPr>
              <w:pStyle w:val="NoSpacing"/>
              <w:rPr>
                <w:rFonts w:ascii="Times New Roman" w:hAnsi="Times New Roman" w:cs="Times New Roman"/>
                <w:sz w:val="24"/>
                <w:szCs w:val="24"/>
              </w:rPr>
            </w:pPr>
          </w:p>
        </w:tc>
      </w:tr>
    </w:tbl>
    <w:p w14:paraId="66CCAA00" w14:textId="77777777" w:rsidR="00401061" w:rsidRPr="00A2580C" w:rsidRDefault="00401061" w:rsidP="00B26EA3">
      <w:pPr>
        <w:rPr>
          <w:rFonts w:ascii="Times New Roman" w:hAnsi="Times New Roman" w:cs="Times New Roman"/>
        </w:rPr>
      </w:pPr>
    </w:p>
    <w:sectPr w:rsidR="00401061" w:rsidRPr="00A2580C" w:rsidSect="00B26EA3">
      <w:headerReference w:type="default" r:id="rId7"/>
      <w:footerReference w:type="default" r:id="rId8"/>
      <w:pgSz w:w="15840" w:h="12240" w:orient="landscape"/>
      <w:pgMar w:top="1260" w:right="1440" w:bottom="12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F80D6" w14:textId="77777777" w:rsidR="00661C8E" w:rsidRDefault="00661C8E" w:rsidP="00C73D5C">
      <w:pPr>
        <w:spacing w:after="0" w:line="240" w:lineRule="auto"/>
      </w:pPr>
      <w:r>
        <w:separator/>
      </w:r>
    </w:p>
  </w:endnote>
  <w:endnote w:type="continuationSeparator" w:id="0">
    <w:p w14:paraId="564D6DBA" w14:textId="77777777" w:rsidR="00661C8E" w:rsidRDefault="00661C8E" w:rsidP="00C73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7A416" w14:textId="77777777" w:rsidR="00C73D5C" w:rsidRDefault="00324426" w:rsidP="00C73D5C">
    <w:pPr>
      <w:pStyle w:val="Footer"/>
      <w:jc w:val="center"/>
    </w:pPr>
    <w:r>
      <w:rPr>
        <w:noProof/>
      </w:rPr>
      <w:drawing>
        <wp:inline distT="0" distB="0" distL="0" distR="0" wp14:anchorId="4AAA959A" wp14:editId="0D3A0A5E">
          <wp:extent cx="1504950" cy="59265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3T-logo-lowercase-i_small.png"/>
                  <pic:cNvPicPr/>
                </pic:nvPicPr>
                <pic:blipFill>
                  <a:blip r:embed="rId1">
                    <a:extLst>
                      <a:ext uri="{28A0092B-C50C-407E-A947-70E740481C1C}">
                        <a14:useLocalDpi xmlns:a14="http://schemas.microsoft.com/office/drawing/2010/main" val="0"/>
                      </a:ext>
                    </a:extLst>
                  </a:blip>
                  <a:stretch>
                    <a:fillRect/>
                  </a:stretch>
                </pic:blipFill>
                <pic:spPr>
                  <a:xfrm>
                    <a:off x="0" y="0"/>
                    <a:ext cx="1538463" cy="60585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0A2C0" w14:textId="77777777" w:rsidR="00661C8E" w:rsidRDefault="00661C8E" w:rsidP="00C73D5C">
      <w:pPr>
        <w:spacing w:after="0" w:line="240" w:lineRule="auto"/>
      </w:pPr>
      <w:r>
        <w:separator/>
      </w:r>
    </w:p>
  </w:footnote>
  <w:footnote w:type="continuationSeparator" w:id="0">
    <w:p w14:paraId="2893B214" w14:textId="77777777" w:rsidR="00661C8E" w:rsidRDefault="00661C8E" w:rsidP="00C73D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F4218" w14:textId="77777777" w:rsidR="00D82031" w:rsidRPr="001E05D4" w:rsidRDefault="00215A26" w:rsidP="00D82031">
    <w:pPr>
      <w:pStyle w:val="Header"/>
      <w:jc w:val="right"/>
      <w:rPr>
        <w:rFonts w:ascii="Times New Roman" w:hAnsi="Times New Roman" w:cs="Times New Roman"/>
        <w:sz w:val="20"/>
        <w:szCs w:val="20"/>
      </w:rPr>
    </w:pPr>
    <w:r>
      <w:rPr>
        <w:rFonts w:ascii="Times New Roman" w:hAnsi="Times New Roman" w:cs="Times New Roman"/>
        <w:sz w:val="20"/>
        <w:szCs w:val="20"/>
      </w:rPr>
      <w:t>2016-2017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55DEC"/>
    <w:multiLevelType w:val="hybridMultilevel"/>
    <w:tmpl w:val="E044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06680"/>
    <w:multiLevelType w:val="hybridMultilevel"/>
    <w:tmpl w:val="3C12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C573D6"/>
    <w:multiLevelType w:val="hybridMultilevel"/>
    <w:tmpl w:val="4C2CC62E"/>
    <w:lvl w:ilvl="0" w:tplc="F3E4F3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1E02B2"/>
    <w:multiLevelType w:val="hybridMultilevel"/>
    <w:tmpl w:val="0766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CB6CD9"/>
    <w:multiLevelType w:val="hybridMultilevel"/>
    <w:tmpl w:val="37344868"/>
    <w:lvl w:ilvl="0" w:tplc="F3E4F3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57"/>
    <w:rsid w:val="00060A57"/>
    <w:rsid w:val="00065BF9"/>
    <w:rsid w:val="00070C75"/>
    <w:rsid w:val="000D7DF9"/>
    <w:rsid w:val="00110DB6"/>
    <w:rsid w:val="001E05D4"/>
    <w:rsid w:val="001F2194"/>
    <w:rsid w:val="00215A26"/>
    <w:rsid w:val="00224C30"/>
    <w:rsid w:val="00261FA4"/>
    <w:rsid w:val="002941C3"/>
    <w:rsid w:val="002F3C1A"/>
    <w:rsid w:val="00324426"/>
    <w:rsid w:val="00355C24"/>
    <w:rsid w:val="003B5296"/>
    <w:rsid w:val="003C12B5"/>
    <w:rsid w:val="00401061"/>
    <w:rsid w:val="004345FB"/>
    <w:rsid w:val="00446B16"/>
    <w:rsid w:val="005B27DD"/>
    <w:rsid w:val="005D0451"/>
    <w:rsid w:val="00661C8E"/>
    <w:rsid w:val="006639DB"/>
    <w:rsid w:val="006A1BC0"/>
    <w:rsid w:val="006C1214"/>
    <w:rsid w:val="006C2ADB"/>
    <w:rsid w:val="007156FF"/>
    <w:rsid w:val="00723426"/>
    <w:rsid w:val="0079286C"/>
    <w:rsid w:val="007D6CAF"/>
    <w:rsid w:val="007D7A7B"/>
    <w:rsid w:val="008038DF"/>
    <w:rsid w:val="00825ABA"/>
    <w:rsid w:val="00860317"/>
    <w:rsid w:val="008A4D2B"/>
    <w:rsid w:val="008C6AB4"/>
    <w:rsid w:val="009621FC"/>
    <w:rsid w:val="00971D56"/>
    <w:rsid w:val="009A1210"/>
    <w:rsid w:val="009B642F"/>
    <w:rsid w:val="00A2580C"/>
    <w:rsid w:val="00A606AA"/>
    <w:rsid w:val="00A6316A"/>
    <w:rsid w:val="00AA1428"/>
    <w:rsid w:val="00B025CF"/>
    <w:rsid w:val="00B1119D"/>
    <w:rsid w:val="00B21F88"/>
    <w:rsid w:val="00B26EA3"/>
    <w:rsid w:val="00BB511A"/>
    <w:rsid w:val="00BC01BC"/>
    <w:rsid w:val="00BC40DC"/>
    <w:rsid w:val="00BE7A0F"/>
    <w:rsid w:val="00C07BB7"/>
    <w:rsid w:val="00C32215"/>
    <w:rsid w:val="00C41C1E"/>
    <w:rsid w:val="00C723C8"/>
    <w:rsid w:val="00C732AF"/>
    <w:rsid w:val="00C73D5C"/>
    <w:rsid w:val="00C8330C"/>
    <w:rsid w:val="00D51B02"/>
    <w:rsid w:val="00D616A6"/>
    <w:rsid w:val="00D82031"/>
    <w:rsid w:val="00DA28AD"/>
    <w:rsid w:val="00DE4DD7"/>
    <w:rsid w:val="00E2166D"/>
    <w:rsid w:val="00E21CD4"/>
    <w:rsid w:val="00E37CAB"/>
    <w:rsid w:val="00E56F25"/>
    <w:rsid w:val="00E6479F"/>
    <w:rsid w:val="00ED0744"/>
    <w:rsid w:val="00F55B4F"/>
    <w:rsid w:val="00F631B1"/>
    <w:rsid w:val="00F829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12625"/>
  <w15:chartTrackingRefBased/>
  <w15:docId w15:val="{9A1E5415-C733-455A-865C-946122F4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2031"/>
  </w:style>
  <w:style w:type="paragraph" w:styleId="Heading1">
    <w:name w:val="heading 1"/>
    <w:basedOn w:val="Normal"/>
    <w:next w:val="Normal"/>
    <w:link w:val="Heading1Char"/>
    <w:uiPriority w:val="9"/>
    <w:qFormat/>
    <w:rsid w:val="00D8203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D8203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8203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8203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8203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8203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8203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8203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8203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0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4C30"/>
    <w:pPr>
      <w:ind w:left="720"/>
      <w:contextualSpacing/>
    </w:pPr>
  </w:style>
  <w:style w:type="paragraph" w:styleId="Header">
    <w:name w:val="header"/>
    <w:basedOn w:val="Normal"/>
    <w:link w:val="HeaderChar"/>
    <w:uiPriority w:val="99"/>
    <w:unhideWhenUsed/>
    <w:rsid w:val="00C73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D5C"/>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C73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D5C"/>
    <w:rPr>
      <w:rFonts w:ascii="Calibri" w:eastAsia="Times New Roman" w:hAnsi="Calibri" w:cs="Times New Roman"/>
      <w:color w:val="000000"/>
      <w:kern w:val="28"/>
      <w:sz w:val="20"/>
      <w:szCs w:val="20"/>
      <w14:ligatures w14:val="standard"/>
      <w14:cntxtAlts/>
    </w:rPr>
  </w:style>
  <w:style w:type="paragraph" w:styleId="NoSpacing">
    <w:name w:val="No Spacing"/>
    <w:uiPriority w:val="1"/>
    <w:qFormat/>
    <w:rsid w:val="00D82031"/>
    <w:pPr>
      <w:spacing w:after="0" w:line="240" w:lineRule="auto"/>
    </w:pPr>
  </w:style>
  <w:style w:type="character" w:customStyle="1" w:styleId="Heading1Char">
    <w:name w:val="Heading 1 Char"/>
    <w:basedOn w:val="DefaultParagraphFont"/>
    <w:link w:val="Heading1"/>
    <w:uiPriority w:val="9"/>
    <w:rsid w:val="00D8203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D8203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8203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D8203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8203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8203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8203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8203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8203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82031"/>
    <w:pPr>
      <w:spacing w:line="240" w:lineRule="auto"/>
    </w:pPr>
    <w:rPr>
      <w:b/>
      <w:bCs/>
      <w:smallCaps/>
      <w:color w:val="44546A" w:themeColor="text2"/>
    </w:rPr>
  </w:style>
  <w:style w:type="paragraph" w:styleId="Title">
    <w:name w:val="Title"/>
    <w:basedOn w:val="Normal"/>
    <w:next w:val="Normal"/>
    <w:link w:val="TitleChar"/>
    <w:uiPriority w:val="10"/>
    <w:qFormat/>
    <w:rsid w:val="00D8203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8203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8203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D8203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D82031"/>
    <w:rPr>
      <w:b/>
      <w:bCs/>
    </w:rPr>
  </w:style>
  <w:style w:type="character" w:styleId="Emphasis">
    <w:name w:val="Emphasis"/>
    <w:basedOn w:val="DefaultParagraphFont"/>
    <w:uiPriority w:val="20"/>
    <w:qFormat/>
    <w:rsid w:val="00D82031"/>
    <w:rPr>
      <w:i/>
      <w:iCs/>
    </w:rPr>
  </w:style>
  <w:style w:type="paragraph" w:styleId="Quote">
    <w:name w:val="Quote"/>
    <w:basedOn w:val="Normal"/>
    <w:next w:val="Normal"/>
    <w:link w:val="QuoteChar"/>
    <w:uiPriority w:val="29"/>
    <w:qFormat/>
    <w:rsid w:val="00D8203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82031"/>
    <w:rPr>
      <w:color w:val="44546A" w:themeColor="text2"/>
      <w:sz w:val="24"/>
      <w:szCs w:val="24"/>
    </w:rPr>
  </w:style>
  <w:style w:type="paragraph" w:styleId="IntenseQuote">
    <w:name w:val="Intense Quote"/>
    <w:basedOn w:val="Normal"/>
    <w:next w:val="Normal"/>
    <w:link w:val="IntenseQuoteChar"/>
    <w:uiPriority w:val="30"/>
    <w:qFormat/>
    <w:rsid w:val="00D8203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8203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82031"/>
    <w:rPr>
      <w:i/>
      <w:iCs/>
      <w:color w:val="595959" w:themeColor="text1" w:themeTint="A6"/>
    </w:rPr>
  </w:style>
  <w:style w:type="character" w:styleId="IntenseEmphasis">
    <w:name w:val="Intense Emphasis"/>
    <w:basedOn w:val="DefaultParagraphFont"/>
    <w:uiPriority w:val="21"/>
    <w:qFormat/>
    <w:rsid w:val="00D82031"/>
    <w:rPr>
      <w:b/>
      <w:bCs/>
      <w:i/>
      <w:iCs/>
    </w:rPr>
  </w:style>
  <w:style w:type="character" w:styleId="SubtleReference">
    <w:name w:val="Subtle Reference"/>
    <w:basedOn w:val="DefaultParagraphFont"/>
    <w:uiPriority w:val="31"/>
    <w:qFormat/>
    <w:rsid w:val="00D8203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82031"/>
    <w:rPr>
      <w:b/>
      <w:bCs/>
      <w:smallCaps/>
      <w:color w:val="44546A" w:themeColor="text2"/>
      <w:u w:val="single"/>
    </w:rPr>
  </w:style>
  <w:style w:type="character" w:styleId="BookTitle">
    <w:name w:val="Book Title"/>
    <w:basedOn w:val="DefaultParagraphFont"/>
    <w:uiPriority w:val="33"/>
    <w:qFormat/>
    <w:rsid w:val="00D82031"/>
    <w:rPr>
      <w:b/>
      <w:bCs/>
      <w:smallCaps/>
      <w:spacing w:val="10"/>
    </w:rPr>
  </w:style>
  <w:style w:type="paragraph" w:styleId="TOCHeading">
    <w:name w:val="TOC Heading"/>
    <w:basedOn w:val="Heading1"/>
    <w:next w:val="Normal"/>
    <w:uiPriority w:val="39"/>
    <w:semiHidden/>
    <w:unhideWhenUsed/>
    <w:qFormat/>
    <w:rsid w:val="00D82031"/>
    <w:pPr>
      <w:outlineLvl w:val="9"/>
    </w:pPr>
  </w:style>
  <w:style w:type="paragraph" w:styleId="BalloonText">
    <w:name w:val="Balloon Text"/>
    <w:basedOn w:val="Normal"/>
    <w:link w:val="BalloonTextChar"/>
    <w:uiPriority w:val="99"/>
    <w:semiHidden/>
    <w:unhideWhenUsed/>
    <w:rsid w:val="001F21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219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F3C1A"/>
    <w:rPr>
      <w:sz w:val="16"/>
      <w:szCs w:val="16"/>
    </w:rPr>
  </w:style>
  <w:style w:type="paragraph" w:styleId="CommentText">
    <w:name w:val="annotation text"/>
    <w:basedOn w:val="Normal"/>
    <w:link w:val="CommentTextChar"/>
    <w:uiPriority w:val="99"/>
    <w:semiHidden/>
    <w:unhideWhenUsed/>
    <w:rsid w:val="002F3C1A"/>
    <w:pPr>
      <w:spacing w:line="240" w:lineRule="auto"/>
    </w:pPr>
    <w:rPr>
      <w:sz w:val="20"/>
      <w:szCs w:val="20"/>
    </w:rPr>
  </w:style>
  <w:style w:type="character" w:customStyle="1" w:styleId="CommentTextChar">
    <w:name w:val="Comment Text Char"/>
    <w:basedOn w:val="DefaultParagraphFont"/>
    <w:link w:val="CommentText"/>
    <w:uiPriority w:val="99"/>
    <w:semiHidden/>
    <w:rsid w:val="002F3C1A"/>
    <w:rPr>
      <w:sz w:val="20"/>
      <w:szCs w:val="20"/>
    </w:rPr>
  </w:style>
  <w:style w:type="paragraph" w:styleId="CommentSubject">
    <w:name w:val="annotation subject"/>
    <w:basedOn w:val="CommentText"/>
    <w:next w:val="CommentText"/>
    <w:link w:val="CommentSubjectChar"/>
    <w:uiPriority w:val="99"/>
    <w:semiHidden/>
    <w:unhideWhenUsed/>
    <w:rsid w:val="002F3C1A"/>
    <w:rPr>
      <w:b/>
      <w:bCs/>
    </w:rPr>
  </w:style>
  <w:style w:type="character" w:customStyle="1" w:styleId="CommentSubjectChar">
    <w:name w:val="Comment Subject Char"/>
    <w:basedOn w:val="CommentTextChar"/>
    <w:link w:val="CommentSubject"/>
    <w:uiPriority w:val="99"/>
    <w:semiHidden/>
    <w:rsid w:val="002F3C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2492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Common, Eric Alan</dc:creator>
  <cp:keywords/>
  <dc:description/>
  <cp:lastModifiedBy>Eric Common</cp:lastModifiedBy>
  <cp:revision>2</cp:revision>
  <cp:lastPrinted>2015-04-15T14:57:00Z</cp:lastPrinted>
  <dcterms:created xsi:type="dcterms:W3CDTF">2017-01-30T17:42:00Z</dcterms:created>
  <dcterms:modified xsi:type="dcterms:W3CDTF">2017-01-30T17:42:00Z</dcterms:modified>
</cp:coreProperties>
</file>