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8424C" w14:textId="77777777" w:rsidR="00496D48" w:rsidRPr="00AE551B" w:rsidRDefault="00E93B9B" w:rsidP="009C069D">
      <w:pPr>
        <w:pStyle w:val="Title"/>
        <w:spacing w:line="240" w:lineRule="auto"/>
      </w:pPr>
      <w:r w:rsidRPr="00AE551B">
        <w:t>Check-in/Check-out Resource Guide</w:t>
      </w:r>
    </w:p>
    <w:p w14:paraId="421795C7" w14:textId="17A513B1" w:rsidR="00DF5492" w:rsidRPr="00AE551B" w:rsidRDefault="00E93B9B" w:rsidP="009C069D">
      <w:pPr>
        <w:pStyle w:val="Heading1"/>
        <w:spacing w:before="0" w:after="0"/>
      </w:pPr>
      <w:r w:rsidRPr="00AE551B">
        <w:t>Recommended readings to get started</w:t>
      </w:r>
    </w:p>
    <w:p w14:paraId="32F134EF" w14:textId="4687A297" w:rsidR="00DF5492" w:rsidRPr="00DF5492" w:rsidRDefault="00560195" w:rsidP="009C069D">
      <w:pPr>
        <w:pStyle w:val="Heading2"/>
        <w:spacing w:before="0" w:after="120"/>
      </w:pPr>
      <w:r w:rsidRPr="00AE551B">
        <w:t>Practitioner Articles</w:t>
      </w:r>
    </w:p>
    <w:p w14:paraId="35BADAA3" w14:textId="49B24FF2" w:rsidR="00DF5492" w:rsidRPr="00AE551B" w:rsidRDefault="00DF5492" w:rsidP="00E65548">
      <w:pPr>
        <w:spacing w:after="240"/>
        <w:ind w:left="810" w:hanging="810"/>
        <w:rPr>
          <w:rFonts w:ascii="Times New Roman" w:hAnsi="Times New Roman" w:cs="Times New Roman"/>
          <w:color w:val="262626"/>
        </w:rPr>
      </w:pPr>
      <w:r w:rsidRPr="00AE551B">
        <w:rPr>
          <w:rFonts w:ascii="Times New Roman" w:hAnsi="Times New Roman" w:cs="Times New Roman"/>
          <w:color w:val="262626"/>
        </w:rPr>
        <w:t>Myers</w:t>
      </w:r>
      <w:r w:rsidR="006F2505" w:rsidRPr="00AE551B">
        <w:rPr>
          <w:rFonts w:ascii="Times New Roman" w:hAnsi="Times New Roman" w:cs="Times New Roman"/>
          <w:color w:val="262626"/>
        </w:rPr>
        <w:t>, D. M., B</w:t>
      </w:r>
      <w:r w:rsidRPr="00AE551B">
        <w:rPr>
          <w:rFonts w:ascii="Times New Roman" w:hAnsi="Times New Roman" w:cs="Times New Roman"/>
          <w:color w:val="262626"/>
        </w:rPr>
        <w:t>riere</w:t>
      </w:r>
      <w:r w:rsidR="006F2505" w:rsidRPr="00AE551B">
        <w:rPr>
          <w:rFonts w:ascii="Times New Roman" w:hAnsi="Times New Roman" w:cs="Times New Roman"/>
          <w:color w:val="262626"/>
        </w:rPr>
        <w:t xml:space="preserve"> III, D. E., &amp; </w:t>
      </w:r>
      <w:r w:rsidRPr="00AE551B">
        <w:rPr>
          <w:rFonts w:ascii="Times New Roman" w:hAnsi="Times New Roman" w:cs="Times New Roman"/>
          <w:color w:val="262626"/>
        </w:rPr>
        <w:t>Simonsen</w:t>
      </w:r>
      <w:r w:rsidR="009C069D">
        <w:rPr>
          <w:rFonts w:ascii="Times New Roman" w:hAnsi="Times New Roman" w:cs="Times New Roman"/>
          <w:color w:val="262626"/>
        </w:rPr>
        <w:t>, B. (2010). Lessons learned from implementing a check-in/check-out behavioral program in an urban middle s</w:t>
      </w:r>
      <w:r w:rsidR="006F2505" w:rsidRPr="00AE551B">
        <w:rPr>
          <w:rFonts w:ascii="Times New Roman" w:hAnsi="Times New Roman" w:cs="Times New Roman"/>
          <w:color w:val="262626"/>
        </w:rPr>
        <w:t xml:space="preserve">chool. </w:t>
      </w:r>
      <w:r w:rsidR="006F2505" w:rsidRPr="00AE551B">
        <w:rPr>
          <w:rFonts w:ascii="Times New Roman" w:hAnsi="Times New Roman" w:cs="Times New Roman"/>
          <w:i/>
          <w:iCs/>
          <w:color w:val="262626"/>
        </w:rPr>
        <w:t>Beyond Behavior</w:t>
      </w:r>
      <w:r w:rsidR="006F2505" w:rsidRPr="00AE551B">
        <w:rPr>
          <w:rFonts w:ascii="Times New Roman" w:hAnsi="Times New Roman" w:cs="Times New Roman"/>
          <w:color w:val="262626"/>
        </w:rPr>
        <w:t xml:space="preserve">, </w:t>
      </w:r>
      <w:r w:rsidR="006F2505" w:rsidRPr="00AE551B">
        <w:rPr>
          <w:rFonts w:ascii="Times New Roman" w:hAnsi="Times New Roman" w:cs="Times New Roman"/>
          <w:i/>
          <w:iCs/>
          <w:color w:val="262626"/>
        </w:rPr>
        <w:t>19</w:t>
      </w:r>
      <w:r w:rsidR="006F2505" w:rsidRPr="00AE551B">
        <w:rPr>
          <w:rFonts w:ascii="Times New Roman" w:hAnsi="Times New Roman" w:cs="Times New Roman"/>
          <w:color w:val="262626"/>
        </w:rPr>
        <w:t>(2), 21-27.</w:t>
      </w:r>
    </w:p>
    <w:p w14:paraId="6A88812D" w14:textId="5F5C1112" w:rsidR="00DF5492" w:rsidRPr="00DF5492" w:rsidRDefault="000101D8" w:rsidP="009C069D">
      <w:pPr>
        <w:pStyle w:val="Heading2"/>
        <w:spacing w:before="0" w:after="120"/>
      </w:pPr>
      <w:r w:rsidRPr="00AE551B">
        <w:t>Research Articles</w:t>
      </w:r>
    </w:p>
    <w:p w14:paraId="0BAAF7C3" w14:textId="3AF552D8" w:rsidR="00923C7D" w:rsidRPr="00AE551B" w:rsidRDefault="00694D95" w:rsidP="00AE551B">
      <w:pPr>
        <w:ind w:left="720" w:hanging="720"/>
        <w:rPr>
          <w:rFonts w:cs="Times New Roman"/>
        </w:rPr>
      </w:pPr>
      <w:r w:rsidRPr="00AE551B">
        <w:rPr>
          <w:rFonts w:ascii="Times New Roman" w:hAnsi="Times New Roman" w:cs="Times New Roman"/>
        </w:rPr>
        <w:t>Hawken, L.S., MacLeod, K.S., Rawli</w:t>
      </w:r>
      <w:r w:rsidR="009C069D">
        <w:rPr>
          <w:rFonts w:ascii="Times New Roman" w:hAnsi="Times New Roman" w:cs="Times New Roman"/>
        </w:rPr>
        <w:t>ngs, L. (2007). Effects of the behavior education p</w:t>
      </w:r>
      <w:r w:rsidRPr="00AE551B">
        <w:rPr>
          <w:rFonts w:ascii="Times New Roman" w:hAnsi="Times New Roman" w:cs="Times New Roman"/>
        </w:rPr>
        <w:t xml:space="preserve">rogram (BEP) on office discipline referrals of elementary school students. </w:t>
      </w:r>
      <w:r w:rsidRPr="00AE551B">
        <w:rPr>
          <w:rFonts w:ascii="Times New Roman" w:hAnsi="Times New Roman" w:cs="Times New Roman"/>
          <w:i/>
        </w:rPr>
        <w:t>Journal of Positive Behavior Interventions (9)</w:t>
      </w:r>
      <w:r w:rsidRPr="00AE551B">
        <w:rPr>
          <w:rFonts w:ascii="Times New Roman" w:hAnsi="Times New Roman" w:cs="Times New Roman"/>
        </w:rPr>
        <w:t xml:space="preserve">2, 94-101. Accessible online for free at: </w:t>
      </w:r>
      <w:hyperlink r:id="rId6" w:history="1">
        <w:r w:rsidRPr="00AE551B">
          <w:rPr>
            <w:rStyle w:val="Hyperlink"/>
            <w:rFonts w:ascii="Times New Roman" w:hAnsi="Times New Roman" w:cs="Times New Roman"/>
          </w:rPr>
          <w:t>http://faculty.washington.edu/dcheney/EDSPE503ClassroomManagement/Readings/Nov3HawkenBEP.pdf</w:t>
        </w:r>
      </w:hyperlink>
    </w:p>
    <w:p w14:paraId="5CFB3FB5" w14:textId="4289FF96" w:rsidR="00923C7D" w:rsidRPr="00AE551B" w:rsidRDefault="00923C7D" w:rsidP="00DF5492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AE551B">
        <w:rPr>
          <w:rFonts w:ascii="Times New Roman" w:hAnsi="Times New Roman" w:cs="Times New Roman"/>
        </w:rPr>
        <w:t xml:space="preserve">Lane, K. L., Capizzi, A. M., Fisher, M. H., &amp; </w:t>
      </w:r>
      <w:r w:rsidR="009C069D">
        <w:rPr>
          <w:rFonts w:ascii="Times New Roman" w:hAnsi="Times New Roman" w:cs="Times New Roman"/>
        </w:rPr>
        <w:t>Ennis, R. P. (2012). Secondary prevention efforts at the middle s</w:t>
      </w:r>
      <w:r w:rsidRPr="00AE551B">
        <w:rPr>
          <w:rFonts w:ascii="Times New Roman" w:hAnsi="Times New Roman" w:cs="Times New Roman"/>
        </w:rPr>
        <w:t xml:space="preserve">chool </w:t>
      </w:r>
      <w:r w:rsidR="009C069D">
        <w:rPr>
          <w:rFonts w:ascii="Times New Roman" w:hAnsi="Times New Roman" w:cs="Times New Roman"/>
        </w:rPr>
        <w:t>level: An application of the behavior education p</w:t>
      </w:r>
      <w:r w:rsidRPr="00AE551B">
        <w:rPr>
          <w:rFonts w:ascii="Times New Roman" w:hAnsi="Times New Roman" w:cs="Times New Roman"/>
        </w:rPr>
        <w:t xml:space="preserve">rogram. </w:t>
      </w:r>
      <w:r w:rsidR="009C069D">
        <w:rPr>
          <w:rFonts w:ascii="Times New Roman" w:hAnsi="Times New Roman" w:cs="Times New Roman"/>
          <w:i/>
          <w:iCs/>
        </w:rPr>
        <w:t>Education &amp; Treatment of C</w:t>
      </w:r>
      <w:r w:rsidRPr="00AE551B">
        <w:rPr>
          <w:rFonts w:ascii="Times New Roman" w:hAnsi="Times New Roman" w:cs="Times New Roman"/>
          <w:i/>
          <w:iCs/>
        </w:rPr>
        <w:t>hildren, 35</w:t>
      </w:r>
      <w:r w:rsidRPr="00AE551B">
        <w:rPr>
          <w:rFonts w:ascii="Times New Roman" w:hAnsi="Times New Roman" w:cs="Times New Roman"/>
        </w:rPr>
        <w:t xml:space="preserve">(1), 51-90. </w:t>
      </w:r>
    </w:p>
    <w:p w14:paraId="2DC7F625" w14:textId="77777777" w:rsidR="000101D8" w:rsidRPr="00AE551B" w:rsidRDefault="000101D8" w:rsidP="00AE551B">
      <w:pPr>
        <w:pStyle w:val="Heading1"/>
      </w:pPr>
      <w:r w:rsidRPr="00AE551B">
        <w:t>For further learning:</w:t>
      </w:r>
    </w:p>
    <w:p w14:paraId="6B3AB8CA" w14:textId="77777777" w:rsidR="000101D8" w:rsidRPr="00DF5492" w:rsidRDefault="000101D8" w:rsidP="00AE551B">
      <w:pPr>
        <w:pStyle w:val="Heading2"/>
      </w:pPr>
      <w:r w:rsidRPr="00DF5492">
        <w:t>Websites</w:t>
      </w:r>
    </w:p>
    <w:p w14:paraId="201F0FAF" w14:textId="5BA92294" w:rsidR="009C069D" w:rsidRPr="009C069D" w:rsidRDefault="009C069D" w:rsidP="009C069D">
      <w:pPr>
        <w:rPr>
          <w:rFonts w:ascii="Times New Roman" w:hAnsi="Times New Roman" w:cs="Times New Roman"/>
          <w:lang w:val="en"/>
        </w:rPr>
      </w:pPr>
      <w:r w:rsidRPr="009C069D">
        <w:rPr>
          <w:rFonts w:ascii="Times New Roman" w:hAnsi="Times New Roman" w:cs="Times New Roman"/>
          <w:lang w:val="en"/>
        </w:rPr>
        <w:t>Michigan’s Integrated Behavior and Learning Support Initiative (MIBLSI)</w:t>
      </w:r>
    </w:p>
    <w:p w14:paraId="02A07E4E" w14:textId="374EDDBF" w:rsidR="009C069D" w:rsidRPr="009C069D" w:rsidRDefault="009C069D" w:rsidP="00574725">
      <w:pPr>
        <w:spacing w:after="0" w:line="240" w:lineRule="auto"/>
        <w:rPr>
          <w:rFonts w:ascii="Times New Roman" w:hAnsi="Times New Roman" w:cs="Times New Roman"/>
        </w:rPr>
      </w:pPr>
      <w:r w:rsidRPr="009C069D">
        <w:rPr>
          <w:rFonts w:ascii="Times New Roman" w:hAnsi="Times New Roman" w:cs="Times New Roman"/>
          <w:lang w:val="en"/>
        </w:rPr>
        <w:tab/>
        <w:t>Elementary and Secondary Tier 2 Behavior Intervention Check-In/Check-Out (CICO)</w:t>
      </w:r>
    </w:p>
    <w:p w14:paraId="4E067960" w14:textId="084929B7" w:rsidR="00AE551B" w:rsidRPr="009C069D" w:rsidRDefault="00482FE5" w:rsidP="009C069D">
      <w:pPr>
        <w:ind w:left="720"/>
        <w:rPr>
          <w:rFonts w:ascii="Times New Roman" w:hAnsi="Times New Roman" w:cs="Times New Roman"/>
          <w:lang w:val="en"/>
        </w:rPr>
      </w:pPr>
      <w:hyperlink r:id="rId7" w:history="1">
        <w:r w:rsidR="009C069D" w:rsidRPr="009C069D">
          <w:rPr>
            <w:rStyle w:val="Hyperlink"/>
            <w:rFonts w:ascii="Times New Roman" w:hAnsi="Times New Roman" w:cs="Times New Roman"/>
          </w:rPr>
          <w:t>https://miblsi.org/training-materials/miblsi/elementary-and-secondary-tier-2-behavior-intervention-check-incheck-out-%28cico%29</w:t>
        </w:r>
      </w:hyperlink>
    </w:p>
    <w:p w14:paraId="46D004EF" w14:textId="1AFC9F54" w:rsidR="000101D8" w:rsidRPr="009C069D" w:rsidRDefault="000101D8" w:rsidP="00694D95">
      <w:pPr>
        <w:ind w:left="720" w:hanging="720"/>
        <w:rPr>
          <w:rFonts w:ascii="Times New Roman" w:hAnsi="Times New Roman" w:cs="Times New Roman"/>
        </w:rPr>
      </w:pPr>
      <w:r w:rsidRPr="009C069D">
        <w:rPr>
          <w:rFonts w:ascii="Times New Roman" w:hAnsi="Times New Roman" w:cs="Times New Roman"/>
        </w:rPr>
        <w:t>Intervention Central</w:t>
      </w:r>
    </w:p>
    <w:p w14:paraId="355A1FDD" w14:textId="77777777" w:rsidR="000101D8" w:rsidRPr="009C069D" w:rsidRDefault="000101D8" w:rsidP="00574725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9C069D">
        <w:rPr>
          <w:rFonts w:ascii="Times New Roman" w:hAnsi="Times New Roman" w:cs="Times New Roman"/>
        </w:rPr>
        <w:t>How To: Manage Problem Behaviors: Check-In/Check-Out</w:t>
      </w:r>
    </w:p>
    <w:p w14:paraId="5976C09A" w14:textId="4E5424CB" w:rsidR="000101D8" w:rsidRPr="00DF5492" w:rsidRDefault="00482FE5" w:rsidP="009C069D">
      <w:pPr>
        <w:ind w:left="1440" w:hanging="720"/>
        <w:rPr>
          <w:rFonts w:ascii="Times New Roman" w:hAnsi="Times New Roman" w:cs="Times New Roman"/>
        </w:rPr>
      </w:pPr>
      <w:hyperlink r:id="rId8" w:history="1">
        <w:r w:rsidR="000101D8" w:rsidRPr="009C069D">
          <w:rPr>
            <w:rStyle w:val="Hyperlink"/>
            <w:rFonts w:ascii="Times New Roman" w:hAnsi="Times New Roman" w:cs="Times New Roman"/>
          </w:rPr>
          <w:t>https://www.interventioncentral.org/behavior_management_check_in_check_out</w:t>
        </w:r>
      </w:hyperlink>
    </w:p>
    <w:p w14:paraId="3BC7A82A" w14:textId="77777777" w:rsidR="000101D8" w:rsidRPr="00AE551B" w:rsidRDefault="000101D8" w:rsidP="00AE551B">
      <w:pPr>
        <w:pStyle w:val="Heading2"/>
      </w:pPr>
      <w:r w:rsidRPr="00AE551B">
        <w:t>Books:</w:t>
      </w:r>
    </w:p>
    <w:p w14:paraId="6D4BB6FB" w14:textId="294E852C" w:rsidR="00AE551B" w:rsidRDefault="007B6030" w:rsidP="009C069D">
      <w:pPr>
        <w:ind w:left="720" w:hanging="720"/>
        <w:rPr>
          <w:rFonts w:ascii="Times New Roman" w:eastAsia="Arial Unicode MS" w:hAnsi="Times New Roman" w:cs="Times New Roman"/>
          <w:color w:val="262623"/>
        </w:rPr>
      </w:pPr>
      <w:r w:rsidRPr="00AE551B">
        <w:rPr>
          <w:rFonts w:ascii="Times New Roman" w:eastAsia="Arial Unicode MS" w:hAnsi="Times New Roman" w:cs="Times New Roman"/>
          <w:color w:val="262623"/>
        </w:rPr>
        <w:t>Crone, D., Horner, Robert H, &amp; Hawken, Leanne S. (20</w:t>
      </w:r>
      <w:r w:rsidR="00C74651" w:rsidRPr="00AE551B">
        <w:rPr>
          <w:rFonts w:ascii="Times New Roman" w:eastAsia="Arial Unicode MS" w:hAnsi="Times New Roman" w:cs="Times New Roman"/>
          <w:color w:val="262623"/>
        </w:rPr>
        <w:t>10</w:t>
      </w:r>
      <w:r w:rsidRPr="00AE551B">
        <w:rPr>
          <w:rFonts w:ascii="Times New Roman" w:eastAsia="Arial Unicode MS" w:hAnsi="Times New Roman" w:cs="Times New Roman"/>
          <w:color w:val="262623"/>
        </w:rPr>
        <w:t>). Responding</w:t>
      </w:r>
      <w:r w:rsidR="00C74651" w:rsidRPr="00AE551B">
        <w:rPr>
          <w:rFonts w:ascii="Times New Roman" w:eastAsia="Arial Unicode MS" w:hAnsi="Times New Roman" w:cs="Times New Roman"/>
          <w:color w:val="262623"/>
        </w:rPr>
        <w:t xml:space="preserve"> to problem behavior in schools</w:t>
      </w:r>
      <w:r w:rsidRPr="00AE551B">
        <w:rPr>
          <w:rFonts w:ascii="Times New Roman" w:eastAsia="Arial Unicode MS" w:hAnsi="Times New Roman" w:cs="Times New Roman"/>
          <w:color w:val="262623"/>
        </w:rPr>
        <w:t>: The behavior education program. New York: Guilford Press.</w:t>
      </w:r>
    </w:p>
    <w:p w14:paraId="7D88CEB5" w14:textId="5AA523F8" w:rsidR="00AE551B" w:rsidRDefault="00AE551B" w:rsidP="009C069D">
      <w:pPr>
        <w:pStyle w:val="Heading2"/>
        <w:rPr>
          <w:rFonts w:eastAsia="Arial Unicode MS"/>
        </w:rPr>
      </w:pPr>
      <w:r>
        <w:rPr>
          <w:rFonts w:eastAsia="Arial Unicode MS"/>
        </w:rPr>
        <w:t>Videos:</w:t>
      </w:r>
    </w:p>
    <w:p w14:paraId="0C61C01B" w14:textId="1E590FA9" w:rsidR="00AE551B" w:rsidRPr="00574725" w:rsidRDefault="00AE551B" w:rsidP="00574725">
      <w:pPr>
        <w:spacing w:after="0" w:line="240" w:lineRule="auto"/>
        <w:ind w:left="720" w:hanging="720"/>
        <w:rPr>
          <w:sz w:val="24"/>
          <w:szCs w:val="24"/>
        </w:rPr>
      </w:pPr>
      <w:r w:rsidRPr="00AE551B">
        <w:rPr>
          <w:rFonts w:ascii="Times New Roman" w:eastAsia="Arial Unicode MS" w:hAnsi="Times New Roman" w:cs="Times New Roman"/>
          <w:bCs/>
          <w:color w:val="262623"/>
        </w:rPr>
        <w:t>Hawken, L. S., Pettersson, H., Mootz, J</w:t>
      </w:r>
      <w:r w:rsidRPr="00574725">
        <w:rPr>
          <w:rFonts w:ascii="Times New Roman" w:eastAsia="Arial Unicode MS" w:hAnsi="Times New Roman" w:cs="Times New Roman"/>
          <w:bCs/>
          <w:color w:val="262623"/>
        </w:rPr>
        <w:t>., &amp; Anderson, C. (2006) The behavior education program: A check-in, check-out intervention for students at risk.</w:t>
      </w:r>
      <w:r w:rsidR="00574725" w:rsidRPr="00574725">
        <w:rPr>
          <w:rFonts w:ascii="Times New Roman" w:eastAsia="Arial Unicode MS" w:hAnsi="Times New Roman" w:cs="Times New Roman"/>
          <w:bCs/>
          <w:color w:val="262623"/>
        </w:rPr>
        <w:t xml:space="preserve"> </w:t>
      </w:r>
      <w:bookmarkStart w:id="0" w:name="_GoBack"/>
      <w:bookmarkEnd w:id="0"/>
      <w:r w:rsidR="00574725" w:rsidRPr="00574725">
        <w:t xml:space="preserve"> </w:t>
      </w:r>
      <w:r w:rsidR="00574725" w:rsidRPr="00574725">
        <w:rPr>
          <w:rFonts w:ascii="Times New Roman" w:hAnsi="Times New Roman" w:cs="Times New Roman"/>
        </w:rPr>
        <w:t>New York, NY: Guilford Press</w:t>
      </w:r>
      <w:r w:rsidR="00574725" w:rsidRPr="00574725">
        <w:t xml:space="preserve">. </w:t>
      </w:r>
      <w:r w:rsidRPr="00574725">
        <w:rPr>
          <w:rFonts w:ascii="Times New Roman" w:eastAsia="Arial Unicode MS" w:hAnsi="Times New Roman" w:cs="Times New Roman"/>
          <w:bCs/>
          <w:color w:val="262623"/>
        </w:rPr>
        <w:t>http://www.guilford.com/videos/The-Behavior-Education-Program/Hawken-Pettersson-Mootz-Anderson/9781593854164/summary</w:t>
      </w:r>
    </w:p>
    <w:sectPr w:rsidR="00AE551B" w:rsidRPr="00574725" w:rsidSect="009A51A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2F960" w14:textId="77777777" w:rsidR="00A430B0" w:rsidRDefault="00A430B0" w:rsidP="009C75BE">
      <w:r>
        <w:separator/>
      </w:r>
    </w:p>
  </w:endnote>
  <w:endnote w:type="continuationSeparator" w:id="0">
    <w:p w14:paraId="6A76F5F1" w14:textId="77777777" w:rsidR="00A430B0" w:rsidRDefault="00A430B0" w:rsidP="009C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DE503" w14:textId="3B632444" w:rsidR="00574725" w:rsidRDefault="00574725">
    <w:pPr>
      <w:pStyle w:val="Footer"/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731F5D" wp14:editId="38152452">
          <wp:simplePos x="0" y="0"/>
          <wp:positionH relativeFrom="margin">
            <wp:align>center</wp:align>
          </wp:positionH>
          <wp:positionV relativeFrom="margin">
            <wp:posOffset>8360622</wp:posOffset>
          </wp:positionV>
          <wp:extent cx="1341120" cy="527685"/>
          <wp:effectExtent l="0" t="0" r="0" b="571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3T-logo-lowercase-i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EC81F" w14:textId="77777777" w:rsidR="00A430B0" w:rsidRDefault="00A430B0" w:rsidP="009C75BE">
      <w:r>
        <w:separator/>
      </w:r>
    </w:p>
  </w:footnote>
  <w:footnote w:type="continuationSeparator" w:id="0">
    <w:p w14:paraId="39EF965E" w14:textId="77777777" w:rsidR="00A430B0" w:rsidRDefault="00A430B0" w:rsidP="009C7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9EBE2" w14:textId="1436E618" w:rsidR="009C75BE" w:rsidRDefault="009C75BE" w:rsidP="009C75BE">
    <w:pPr>
      <w:pStyle w:val="Header"/>
      <w:jc w:val="right"/>
    </w:pPr>
    <w:r>
      <w:t>2016-2017</w:t>
    </w:r>
  </w:p>
  <w:p w14:paraId="342AA2EF" w14:textId="77777777" w:rsidR="009C75BE" w:rsidRDefault="009C75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E93B9B"/>
    <w:rsid w:val="000101D8"/>
    <w:rsid w:val="001F40F0"/>
    <w:rsid w:val="002737DC"/>
    <w:rsid w:val="00373D5C"/>
    <w:rsid w:val="00447C4B"/>
    <w:rsid w:val="00482FE5"/>
    <w:rsid w:val="004964BF"/>
    <w:rsid w:val="00496D48"/>
    <w:rsid w:val="004E51FE"/>
    <w:rsid w:val="00560195"/>
    <w:rsid w:val="00574725"/>
    <w:rsid w:val="00694D95"/>
    <w:rsid w:val="006F2505"/>
    <w:rsid w:val="00724C65"/>
    <w:rsid w:val="007B6030"/>
    <w:rsid w:val="008C150D"/>
    <w:rsid w:val="00912992"/>
    <w:rsid w:val="00923C7D"/>
    <w:rsid w:val="009A51AA"/>
    <w:rsid w:val="009C069D"/>
    <w:rsid w:val="009C75BE"/>
    <w:rsid w:val="00A430B0"/>
    <w:rsid w:val="00AC5C26"/>
    <w:rsid w:val="00AE551B"/>
    <w:rsid w:val="00B26C94"/>
    <w:rsid w:val="00C35B29"/>
    <w:rsid w:val="00C74651"/>
    <w:rsid w:val="00CD032A"/>
    <w:rsid w:val="00D93C8A"/>
    <w:rsid w:val="00DF5492"/>
    <w:rsid w:val="00E464FB"/>
    <w:rsid w:val="00E54FAA"/>
    <w:rsid w:val="00E65548"/>
    <w:rsid w:val="00E6696A"/>
    <w:rsid w:val="00E9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9E81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51B"/>
  </w:style>
  <w:style w:type="paragraph" w:styleId="Heading1">
    <w:name w:val="heading 1"/>
    <w:basedOn w:val="Normal"/>
    <w:next w:val="Normal"/>
    <w:link w:val="Heading1Char"/>
    <w:uiPriority w:val="9"/>
    <w:qFormat/>
    <w:rsid w:val="00AE551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51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5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55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55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55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55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55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55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51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E55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94D95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E551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E551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C7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5BE"/>
  </w:style>
  <w:style w:type="paragraph" w:styleId="Footer">
    <w:name w:val="footer"/>
    <w:basedOn w:val="Normal"/>
    <w:link w:val="FooterChar"/>
    <w:uiPriority w:val="99"/>
    <w:unhideWhenUsed/>
    <w:rsid w:val="009C7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5BE"/>
  </w:style>
  <w:style w:type="character" w:customStyle="1" w:styleId="Heading3Char">
    <w:name w:val="Heading 3 Char"/>
    <w:basedOn w:val="DefaultParagraphFont"/>
    <w:link w:val="Heading3"/>
    <w:uiPriority w:val="9"/>
    <w:rsid w:val="00AE55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551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551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551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551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551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55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551B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551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551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E551B"/>
    <w:rPr>
      <w:b/>
      <w:bCs/>
    </w:rPr>
  </w:style>
  <w:style w:type="character" w:styleId="Emphasis">
    <w:name w:val="Emphasis"/>
    <w:basedOn w:val="DefaultParagraphFont"/>
    <w:uiPriority w:val="20"/>
    <w:qFormat/>
    <w:rsid w:val="00AE551B"/>
    <w:rPr>
      <w:i/>
      <w:iCs/>
    </w:rPr>
  </w:style>
  <w:style w:type="paragraph" w:styleId="NoSpacing">
    <w:name w:val="No Spacing"/>
    <w:uiPriority w:val="1"/>
    <w:qFormat/>
    <w:rsid w:val="00AE551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E551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E551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551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551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E551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E551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E551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E551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E551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551B"/>
    <w:pPr>
      <w:outlineLvl w:val="9"/>
    </w:pPr>
  </w:style>
  <w:style w:type="character" w:customStyle="1" w:styleId="title4">
    <w:name w:val="title4"/>
    <w:basedOn w:val="DefaultParagraphFont"/>
    <w:rsid w:val="00AE551B"/>
    <w:rPr>
      <w:rFonts w:ascii="Garamond" w:hAnsi="Garamond" w:hint="default"/>
      <w:b/>
      <w:bCs/>
      <w:vanish w:val="0"/>
      <w:webHidden w:val="0"/>
      <w:color w:val="4B5C70"/>
      <w:sz w:val="29"/>
      <w:szCs w:val="29"/>
      <w:specVanish w:val="0"/>
    </w:rPr>
  </w:style>
  <w:style w:type="character" w:customStyle="1" w:styleId="subtitle3">
    <w:name w:val="subtitle3"/>
    <w:basedOn w:val="DefaultParagraphFont"/>
    <w:rsid w:val="00AE551B"/>
    <w:rPr>
      <w:rFonts w:ascii="Garamond" w:hAnsi="Garamond" w:hint="default"/>
      <w:b/>
      <w:bCs/>
      <w:vanish w:val="0"/>
      <w:webHidden w:val="0"/>
      <w:color w:val="4B5C70"/>
      <w:sz w:val="24"/>
      <w:szCs w:val="24"/>
      <w:specVanish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AE5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5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5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5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51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06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1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ventioncentral.org/behavior_management_check_in_check_ou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blsi.org/training-materials/miblsi/elementary-and-secondary-tier-2-behavior-intervention-check-incheck-out-%28cico%2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culty.washington.edu/dcheney/EDSPE503ClassroomManagement/Readings/Nov3HawkenBEP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Buckman, Mark</dc:creator>
  <cp:keywords/>
  <dc:description/>
  <cp:lastModifiedBy>Buckman, Mark</cp:lastModifiedBy>
  <cp:revision>5</cp:revision>
  <dcterms:created xsi:type="dcterms:W3CDTF">2016-09-18T20:11:00Z</dcterms:created>
  <dcterms:modified xsi:type="dcterms:W3CDTF">2016-09-23T13:25:00Z</dcterms:modified>
</cp:coreProperties>
</file>